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86" w:rsidRDefault="00240E86" w:rsidP="00240E86">
      <w:pPr>
        <w:keepNext/>
        <w:widowControl/>
        <w:spacing w:before="240" w:line="240" w:lineRule="atLeast"/>
        <w:jc w:val="center"/>
        <w:outlineLvl w:val="0"/>
        <w:rPr>
          <w:rFonts w:ascii="Times New Roman" w:hAnsi="Times New Roman" w:cs="Times New Roman"/>
          <w:b/>
          <w:bCs/>
          <w:color w:val="000000"/>
          <w:sz w:val="24"/>
          <w:szCs w:val="22"/>
        </w:rPr>
      </w:pPr>
      <w:bookmarkStart w:id="0" w:name="_Toc131070062"/>
      <w:r>
        <w:rPr>
          <w:rFonts w:ascii="Times New Roman" w:hAnsi="Times New Roman" w:cs="Times New Roman"/>
          <w:b/>
          <w:bCs/>
          <w:color w:val="000000"/>
          <w:sz w:val="24"/>
          <w:szCs w:val="22"/>
        </w:rPr>
        <w:t xml:space="preserve">ГОДОВОЙ ОТЧЕТ </w:t>
      </w:r>
      <w:r>
        <w:rPr>
          <w:rFonts w:ascii="Times New Roman" w:hAnsi="Times New Roman" w:cs="Times New Roman"/>
          <w:b/>
          <w:bCs/>
          <w:color w:val="000000"/>
          <w:sz w:val="24"/>
          <w:szCs w:val="22"/>
        </w:rPr>
        <w:br/>
        <w:t>О ДЕЯТЕЛЬНОСТИ СЕВЕРО-ЗАПАДНОГО УПРАВЛЕНИЯ РОСТЕХНАДЗОРА</w:t>
      </w:r>
      <w:bookmarkEnd w:id="0"/>
    </w:p>
    <w:p w:rsidR="00240E86" w:rsidRDefault="00240E86" w:rsidP="00240E86">
      <w:pPr>
        <w:keepNext/>
        <w:widowControl/>
        <w:spacing w:before="240" w:line="240" w:lineRule="atLeast"/>
        <w:jc w:val="center"/>
        <w:outlineLvl w:val="0"/>
        <w:rPr>
          <w:rFonts w:ascii="Times New Roman" w:hAnsi="Times New Roman" w:cs="Times New Roman"/>
          <w:b/>
          <w:bCs/>
          <w:color w:val="000000"/>
          <w:sz w:val="24"/>
          <w:szCs w:val="22"/>
        </w:rPr>
      </w:pPr>
      <w:r>
        <w:rPr>
          <w:rFonts w:ascii="Times New Roman" w:hAnsi="Times New Roman" w:cs="Times New Roman"/>
          <w:b/>
          <w:bCs/>
          <w:color w:val="000000"/>
          <w:sz w:val="24"/>
          <w:szCs w:val="22"/>
        </w:rPr>
        <w:t>ЗА 12 МЕСЯЦЕВ 2023 ГОДА</w:t>
      </w:r>
    </w:p>
    <w:p w:rsidR="00515E97" w:rsidRDefault="00515E97" w:rsidP="00522435">
      <w:pPr>
        <w:widowControl/>
        <w:spacing w:before="120" w:after="120"/>
        <w:jc w:val="center"/>
        <w:rPr>
          <w:rFonts w:ascii="Times New Roman" w:hAnsi="Times New Roman" w:cs="Times New Roman"/>
          <w:b/>
          <w:bCs/>
          <w:sz w:val="26"/>
          <w:szCs w:val="26"/>
        </w:rPr>
      </w:pPr>
    </w:p>
    <w:p w:rsidR="00522435" w:rsidRPr="009E5146" w:rsidRDefault="00522435" w:rsidP="00522435">
      <w:pPr>
        <w:widowControl/>
        <w:spacing w:before="120" w:after="120"/>
        <w:jc w:val="center"/>
        <w:rPr>
          <w:rFonts w:ascii="Times New Roman" w:hAnsi="Times New Roman" w:cs="Times New Roman"/>
          <w:b/>
          <w:bCs/>
          <w:sz w:val="26"/>
          <w:szCs w:val="26"/>
        </w:rPr>
      </w:pPr>
      <w:r w:rsidRPr="009E5146">
        <w:rPr>
          <w:rFonts w:ascii="Times New Roman" w:hAnsi="Times New Roman" w:cs="Times New Roman"/>
          <w:b/>
          <w:bCs/>
          <w:sz w:val="26"/>
          <w:szCs w:val="26"/>
        </w:rPr>
        <w:t>1. Общие итоги деятельности за отчётный период</w:t>
      </w:r>
    </w:p>
    <w:p w:rsidR="00B321A9" w:rsidRPr="009E5146" w:rsidRDefault="00B321A9" w:rsidP="005F3A8F">
      <w:pPr>
        <w:widowControl/>
        <w:ind w:firstLine="709"/>
        <w:jc w:val="both"/>
        <w:rPr>
          <w:rFonts w:ascii="Times New Roman" w:hAnsi="Times New Roman" w:cs="Times New Roman"/>
          <w:sz w:val="28"/>
          <w:szCs w:val="28"/>
        </w:rPr>
      </w:pPr>
      <w:r w:rsidRPr="009E5146">
        <w:rPr>
          <w:rFonts w:ascii="Times New Roman" w:hAnsi="Times New Roman" w:cs="Times New Roman"/>
          <w:sz w:val="28"/>
          <w:szCs w:val="28"/>
        </w:rPr>
        <w:t>Контрольно-надзорная деятельность Северо-Западного управления  за 12 месяцев 2023 года осуществлялась в соответствии с годовым планом работы отделов, а также согласно месячным планам работы каждого инспектора. Все мероприятия в установленные сроки выполнялись.</w:t>
      </w:r>
    </w:p>
    <w:p w:rsidR="00B321A9" w:rsidRPr="009E5146" w:rsidRDefault="00B321A9" w:rsidP="005F3A8F">
      <w:pPr>
        <w:widowControl/>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Приказы и распоряжения Ростехнадзора, а также принятые решениями Ростехнадзора мероприятия, направленные на реализацию основных задач Ростехнадзора, исполнены структурными подразделениями Управления, расположенными на территории </w:t>
      </w:r>
      <w:r w:rsidR="0063457C" w:rsidRPr="009E5146">
        <w:rPr>
          <w:rFonts w:ascii="Times New Roman" w:hAnsi="Times New Roman" w:cs="Times New Roman"/>
          <w:sz w:val="28"/>
          <w:szCs w:val="28"/>
        </w:rPr>
        <w:t>Северо-Западного управления</w:t>
      </w:r>
      <w:r w:rsidRPr="009E5146">
        <w:rPr>
          <w:rFonts w:ascii="Times New Roman" w:hAnsi="Times New Roman" w:cs="Times New Roman"/>
          <w:sz w:val="28"/>
          <w:szCs w:val="28"/>
        </w:rPr>
        <w:t>, в полном объеме. Случаев неисполнения вышеуказанных документов не выявлено.</w:t>
      </w:r>
    </w:p>
    <w:p w:rsidR="00B321A9" w:rsidRPr="009E5146" w:rsidRDefault="00B321A9" w:rsidP="005F3A8F">
      <w:pPr>
        <w:widowControl/>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Всего в отчетном периоде 2023 года </w:t>
      </w:r>
      <w:r w:rsidR="00C64A22" w:rsidRPr="009E5146">
        <w:rPr>
          <w:rFonts w:ascii="Times New Roman" w:hAnsi="Times New Roman" w:cs="Times New Roman"/>
          <w:sz w:val="28"/>
          <w:szCs w:val="28"/>
        </w:rPr>
        <w:t xml:space="preserve">Северо-Западным управлением </w:t>
      </w:r>
      <w:r w:rsidRPr="009E5146">
        <w:rPr>
          <w:rFonts w:ascii="Times New Roman" w:hAnsi="Times New Roman" w:cs="Times New Roman"/>
          <w:sz w:val="28"/>
          <w:szCs w:val="28"/>
        </w:rPr>
        <w:t xml:space="preserve">проведено </w:t>
      </w:r>
      <w:r w:rsidR="00C64A22" w:rsidRPr="009E5146">
        <w:rPr>
          <w:rFonts w:ascii="Times New Roman" w:hAnsi="Times New Roman" w:cs="Times New Roman"/>
          <w:sz w:val="28"/>
          <w:szCs w:val="28"/>
        </w:rPr>
        <w:t>1053</w:t>
      </w:r>
      <w:r w:rsidRPr="009E5146">
        <w:rPr>
          <w:rFonts w:ascii="Times New Roman" w:hAnsi="Times New Roman" w:cs="Times New Roman"/>
          <w:sz w:val="28"/>
          <w:szCs w:val="28"/>
        </w:rPr>
        <w:t xml:space="preserve"> провер</w:t>
      </w:r>
      <w:r w:rsidR="00C64A22" w:rsidRPr="009E5146">
        <w:rPr>
          <w:rFonts w:ascii="Times New Roman" w:hAnsi="Times New Roman" w:cs="Times New Roman"/>
          <w:sz w:val="28"/>
          <w:szCs w:val="28"/>
        </w:rPr>
        <w:t>ки</w:t>
      </w:r>
      <w:r w:rsidRPr="009E5146">
        <w:rPr>
          <w:rFonts w:ascii="Times New Roman" w:hAnsi="Times New Roman" w:cs="Times New Roman"/>
          <w:sz w:val="28"/>
          <w:szCs w:val="28"/>
        </w:rPr>
        <w:t xml:space="preserve"> юридических лиц и индивидуальных предпринимателей (</w:t>
      </w:r>
      <w:r w:rsidR="00C64A22" w:rsidRPr="009E5146">
        <w:rPr>
          <w:rFonts w:ascii="Times New Roman" w:hAnsi="Times New Roman" w:cs="Times New Roman"/>
          <w:sz w:val="28"/>
          <w:szCs w:val="28"/>
        </w:rPr>
        <w:t>в том числе</w:t>
      </w:r>
      <w:r w:rsidRPr="009E5146">
        <w:rPr>
          <w:rFonts w:ascii="Times New Roman" w:hAnsi="Times New Roman" w:cs="Times New Roman"/>
          <w:sz w:val="28"/>
          <w:szCs w:val="28"/>
        </w:rPr>
        <w:t xml:space="preserve"> </w:t>
      </w:r>
      <w:r w:rsidR="00C64A22" w:rsidRPr="009E5146">
        <w:rPr>
          <w:rFonts w:ascii="Times New Roman" w:hAnsi="Times New Roman" w:cs="Times New Roman"/>
          <w:sz w:val="28"/>
          <w:szCs w:val="28"/>
        </w:rPr>
        <w:t>873</w:t>
      </w:r>
      <w:r w:rsidRPr="009E5146">
        <w:rPr>
          <w:rFonts w:ascii="Times New Roman" w:hAnsi="Times New Roman" w:cs="Times New Roman"/>
          <w:sz w:val="28"/>
          <w:szCs w:val="28"/>
        </w:rPr>
        <w:t xml:space="preserve"> внеплановых провер</w:t>
      </w:r>
      <w:r w:rsidR="00C64A22" w:rsidRPr="009E5146">
        <w:rPr>
          <w:rFonts w:ascii="Times New Roman" w:hAnsi="Times New Roman" w:cs="Times New Roman"/>
          <w:sz w:val="28"/>
          <w:szCs w:val="28"/>
        </w:rPr>
        <w:t>ки)</w:t>
      </w:r>
      <w:r w:rsidR="00D8264E" w:rsidRPr="009E5146">
        <w:rPr>
          <w:rFonts w:ascii="Times New Roman" w:hAnsi="Times New Roman" w:cs="Times New Roman"/>
          <w:sz w:val="28"/>
          <w:szCs w:val="28"/>
        </w:rPr>
        <w:t xml:space="preserve">. </w:t>
      </w:r>
      <w:r w:rsidR="00C64A22" w:rsidRPr="009E5146">
        <w:rPr>
          <w:rFonts w:ascii="Times New Roman" w:hAnsi="Times New Roman" w:cs="Times New Roman"/>
          <w:sz w:val="28"/>
          <w:szCs w:val="28"/>
        </w:rPr>
        <w:t xml:space="preserve">Направлено в органы прокуратуры 157 заявлений о согласовании проведения внеплановой выездной проверки. Из них органами прокуратуры принято </w:t>
      </w:r>
      <w:r w:rsidR="00D8264E" w:rsidRPr="009E5146">
        <w:rPr>
          <w:rFonts w:ascii="Times New Roman" w:hAnsi="Times New Roman" w:cs="Times New Roman"/>
          <w:sz w:val="28"/>
          <w:szCs w:val="28"/>
        </w:rPr>
        <w:t xml:space="preserve">68 </w:t>
      </w:r>
      <w:r w:rsidR="00C64A22" w:rsidRPr="009E5146">
        <w:rPr>
          <w:rFonts w:ascii="Times New Roman" w:hAnsi="Times New Roman" w:cs="Times New Roman"/>
          <w:sz w:val="28"/>
          <w:szCs w:val="28"/>
        </w:rPr>
        <w:t>решени</w:t>
      </w:r>
      <w:r w:rsidR="00D8264E" w:rsidRPr="009E5146">
        <w:rPr>
          <w:rFonts w:ascii="Times New Roman" w:hAnsi="Times New Roman" w:cs="Times New Roman"/>
          <w:sz w:val="28"/>
          <w:szCs w:val="28"/>
        </w:rPr>
        <w:t>й</w:t>
      </w:r>
      <w:r w:rsidR="00C64A22" w:rsidRPr="009E5146">
        <w:rPr>
          <w:rFonts w:ascii="Times New Roman" w:hAnsi="Times New Roman" w:cs="Times New Roman"/>
          <w:sz w:val="28"/>
          <w:szCs w:val="28"/>
        </w:rPr>
        <w:t xml:space="preserve"> </w:t>
      </w:r>
      <w:proofErr w:type="gramStart"/>
      <w:r w:rsidR="00C64A22" w:rsidRPr="009E5146">
        <w:rPr>
          <w:rFonts w:ascii="Times New Roman" w:hAnsi="Times New Roman" w:cs="Times New Roman"/>
          <w:sz w:val="28"/>
          <w:szCs w:val="28"/>
        </w:rPr>
        <w:t>согласовании</w:t>
      </w:r>
      <w:proofErr w:type="gramEnd"/>
      <w:r w:rsidR="00C64A22" w:rsidRPr="009E5146">
        <w:rPr>
          <w:rFonts w:ascii="Times New Roman" w:hAnsi="Times New Roman" w:cs="Times New Roman"/>
          <w:sz w:val="28"/>
          <w:szCs w:val="28"/>
        </w:rPr>
        <w:t xml:space="preserve"> проведения проверки. Принято 89 решений об отказе в согласовании проведения проверки.</w:t>
      </w:r>
    </w:p>
    <w:p w:rsidR="005B667D" w:rsidRPr="009E5146" w:rsidRDefault="005B667D" w:rsidP="005F3A8F">
      <w:pPr>
        <w:widowControl/>
        <w:ind w:firstLine="709"/>
        <w:jc w:val="both"/>
        <w:rPr>
          <w:rFonts w:ascii="Times New Roman" w:hAnsi="Times New Roman" w:cs="Times New Roman"/>
          <w:sz w:val="28"/>
          <w:szCs w:val="28"/>
        </w:rPr>
      </w:pPr>
      <w:r w:rsidRPr="009E5146">
        <w:rPr>
          <w:rFonts w:ascii="Times New Roman" w:hAnsi="Times New Roman" w:cs="Times New Roman"/>
          <w:sz w:val="28"/>
          <w:szCs w:val="28"/>
        </w:rPr>
        <w:t>Количество проверок, включенных в план проверок на 12 месяцев 2023 года – 188.</w:t>
      </w:r>
      <w:r w:rsidRPr="009E5146">
        <w:rPr>
          <w:rFonts w:ascii="Times New Roman" w:hAnsi="Times New Roman" w:cs="Times New Roman"/>
          <w:sz w:val="24"/>
          <w:szCs w:val="24"/>
        </w:rPr>
        <w:t xml:space="preserve"> </w:t>
      </w:r>
      <w:r w:rsidRPr="009E5146">
        <w:rPr>
          <w:rFonts w:ascii="Times New Roman" w:hAnsi="Times New Roman" w:cs="Times New Roman"/>
          <w:sz w:val="28"/>
          <w:szCs w:val="28"/>
        </w:rPr>
        <w:t xml:space="preserve">Из них не проведено - 8 по причине  </w:t>
      </w:r>
      <w:proofErr w:type="spellStart"/>
      <w:r w:rsidRPr="009E5146">
        <w:rPr>
          <w:rFonts w:ascii="Times New Roman" w:hAnsi="Times New Roman" w:cs="Times New Roman"/>
          <w:sz w:val="28"/>
          <w:szCs w:val="28"/>
        </w:rPr>
        <w:t>исключенния</w:t>
      </w:r>
      <w:proofErr w:type="spellEnd"/>
      <w:r w:rsidRPr="009E5146">
        <w:rPr>
          <w:rFonts w:ascii="Times New Roman" w:hAnsi="Times New Roman" w:cs="Times New Roman"/>
          <w:sz w:val="28"/>
          <w:szCs w:val="28"/>
        </w:rPr>
        <w:t xml:space="preserve"> из плана  в соответствии с п. 14 Правил формирования плана проведения плановых контрольных (надзорных) мероприятий.</w:t>
      </w:r>
    </w:p>
    <w:p w:rsidR="00B321A9" w:rsidRPr="009E5146" w:rsidRDefault="00B321A9" w:rsidP="005F3A8F">
      <w:pPr>
        <w:widowControl/>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За 12 месяцев 2023 года </w:t>
      </w:r>
      <w:r w:rsidR="005B667D" w:rsidRPr="009E5146">
        <w:rPr>
          <w:rFonts w:ascii="Times New Roman" w:hAnsi="Times New Roman" w:cs="Times New Roman"/>
          <w:sz w:val="28"/>
          <w:szCs w:val="28"/>
        </w:rPr>
        <w:t xml:space="preserve">меры профилактического воздействия (предостережения) применялись 742 раза. </w:t>
      </w:r>
    </w:p>
    <w:p w:rsidR="00522435" w:rsidRPr="009E5146" w:rsidRDefault="00522435" w:rsidP="00522435">
      <w:pPr>
        <w:widowControl/>
        <w:spacing w:before="120" w:after="120"/>
        <w:jc w:val="center"/>
        <w:rPr>
          <w:rFonts w:ascii="Times New Roman" w:hAnsi="Times New Roman" w:cs="Times New Roman"/>
          <w:b/>
          <w:bCs/>
          <w:sz w:val="26"/>
          <w:szCs w:val="26"/>
        </w:rPr>
      </w:pPr>
      <w:r w:rsidRPr="009E5146">
        <w:rPr>
          <w:rFonts w:ascii="Times New Roman" w:hAnsi="Times New Roman" w:cs="Times New Roman"/>
          <w:b/>
          <w:bCs/>
          <w:sz w:val="26"/>
          <w:szCs w:val="26"/>
        </w:rPr>
        <w:t>2. Характеристика состояния промышленной безопасности</w:t>
      </w:r>
    </w:p>
    <w:p w:rsidR="00522435" w:rsidRPr="009E5146" w:rsidRDefault="00522435" w:rsidP="00522435">
      <w:pPr>
        <w:widowControl/>
        <w:spacing w:before="120" w:after="120"/>
        <w:ind w:firstLine="709"/>
        <w:jc w:val="both"/>
        <w:rPr>
          <w:rFonts w:ascii="Times New Roman" w:hAnsi="Times New Roman" w:cs="Times New Roman"/>
          <w:b/>
          <w:bCs/>
          <w:sz w:val="26"/>
          <w:szCs w:val="26"/>
        </w:rPr>
      </w:pPr>
      <w:r w:rsidRPr="009E5146">
        <w:rPr>
          <w:rFonts w:ascii="Times New Roman" w:hAnsi="Times New Roman" w:cs="Times New Roman"/>
          <w:b/>
          <w:bCs/>
          <w:sz w:val="26"/>
          <w:szCs w:val="26"/>
        </w:rPr>
        <w:t>2.1. Объекты угольной промышленности</w:t>
      </w:r>
    </w:p>
    <w:p w:rsidR="002E4345" w:rsidRPr="002A0FA9" w:rsidRDefault="002E4345" w:rsidP="005F3A8F">
      <w:pPr>
        <w:widowControl/>
        <w:spacing w:line="312" w:lineRule="auto"/>
        <w:ind w:firstLine="720"/>
        <w:jc w:val="both"/>
        <w:rPr>
          <w:rFonts w:ascii="Times New Roman" w:hAnsi="Times New Roman" w:cs="Times New Roman"/>
          <w:sz w:val="28"/>
          <w:szCs w:val="28"/>
        </w:rPr>
      </w:pPr>
      <w:r w:rsidRPr="009E5146">
        <w:rPr>
          <w:rFonts w:ascii="Times New Roman" w:hAnsi="Times New Roman" w:cs="Times New Roman"/>
          <w:sz w:val="28"/>
          <w:szCs w:val="28"/>
        </w:rPr>
        <w:t>В настоящее время на территории Северо-Западного Управления объекты угольной промышленности отсутствуют.</w:t>
      </w:r>
    </w:p>
    <w:p w:rsidR="00522435" w:rsidRPr="009E5146" w:rsidRDefault="00522435" w:rsidP="005F3A8F">
      <w:pPr>
        <w:widowControl/>
        <w:spacing w:before="120" w:after="120" w:line="312" w:lineRule="auto"/>
        <w:ind w:firstLine="709"/>
        <w:jc w:val="both"/>
        <w:rPr>
          <w:rFonts w:ascii="Times New Roman" w:hAnsi="Times New Roman" w:cs="Times New Roman"/>
          <w:b/>
          <w:bCs/>
          <w:sz w:val="26"/>
          <w:szCs w:val="26"/>
        </w:rPr>
      </w:pPr>
      <w:r w:rsidRPr="009E5146">
        <w:rPr>
          <w:rFonts w:ascii="Times New Roman" w:hAnsi="Times New Roman" w:cs="Times New Roman"/>
          <w:b/>
          <w:bCs/>
          <w:sz w:val="26"/>
          <w:szCs w:val="26"/>
        </w:rPr>
        <w:t>2.2. Объекты горнорудной и нерудной промышленности</w:t>
      </w:r>
    </w:p>
    <w:p w:rsidR="002E4345" w:rsidRPr="009E5146" w:rsidRDefault="002E4345" w:rsidP="005F3A8F">
      <w:pPr>
        <w:widowControl/>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За 12 месяцев 2023 года</w:t>
      </w:r>
      <w:r w:rsidRPr="009E5146">
        <w:rPr>
          <w:rFonts w:ascii="Times New Roman" w:hAnsi="Times New Roman" w:cs="Times New Roman"/>
          <w:color w:val="FF0000"/>
          <w:sz w:val="28"/>
          <w:szCs w:val="28"/>
        </w:rPr>
        <w:t xml:space="preserve"> </w:t>
      </w:r>
      <w:r w:rsidRPr="009E5146">
        <w:rPr>
          <w:rFonts w:ascii="Times New Roman" w:hAnsi="Times New Roman" w:cs="Times New Roman"/>
          <w:sz w:val="28"/>
          <w:szCs w:val="28"/>
        </w:rPr>
        <w:t xml:space="preserve">на подконтрольных горнодобывающих предприятиях Мурманской области произошло 3 несчастных случая со смертельным исходом, 1 из которых групповой, </w:t>
      </w:r>
      <w:proofErr w:type="gramStart"/>
      <w:r w:rsidRPr="009E5146">
        <w:rPr>
          <w:rFonts w:ascii="Times New Roman" w:hAnsi="Times New Roman" w:cs="Times New Roman"/>
          <w:sz w:val="28"/>
          <w:szCs w:val="28"/>
        </w:rPr>
        <w:t>произошедший</w:t>
      </w:r>
      <w:proofErr w:type="gramEnd"/>
      <w:r w:rsidRPr="009E5146">
        <w:rPr>
          <w:rFonts w:ascii="Times New Roman" w:hAnsi="Times New Roman" w:cs="Times New Roman"/>
          <w:sz w:val="28"/>
          <w:szCs w:val="28"/>
        </w:rPr>
        <w:t xml:space="preserve"> в результате аварии, 2 тяжёлых несчастных случая. В г. Санкт-Петербурге произошло 4 тяжёлых несчастных случая.</w:t>
      </w:r>
    </w:p>
    <w:p w:rsidR="002E4345" w:rsidRPr="009E5146" w:rsidRDefault="002E4345" w:rsidP="005F3A8F">
      <w:pPr>
        <w:widowControl/>
        <w:autoSpaceDE w:val="0"/>
        <w:autoSpaceDN w:val="0"/>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Авария: </w:t>
      </w:r>
    </w:p>
    <w:p w:rsidR="002E4345" w:rsidRPr="009E5146" w:rsidRDefault="002E4345" w:rsidP="005F3A8F">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АО «Кольская ГМК», рудник «Северный» - 19.02.2023</w:t>
      </w:r>
      <w:r w:rsidRPr="009E5146">
        <w:rPr>
          <w:rFonts w:ascii="Times New Roman" w:hAnsi="Times New Roman" w:cs="Times New Roman"/>
          <w:b/>
          <w:sz w:val="28"/>
          <w:szCs w:val="28"/>
        </w:rPr>
        <w:t xml:space="preserve">  </w:t>
      </w:r>
      <w:r w:rsidRPr="009E5146">
        <w:rPr>
          <w:rFonts w:ascii="Times New Roman" w:hAnsi="Times New Roman" w:cs="Times New Roman"/>
          <w:sz w:val="28"/>
          <w:szCs w:val="28"/>
        </w:rPr>
        <w:t xml:space="preserve">в 02 часа 39 произошло </w:t>
      </w:r>
      <w:proofErr w:type="gramStart"/>
      <w:r w:rsidRPr="009E5146">
        <w:rPr>
          <w:rFonts w:ascii="Times New Roman" w:hAnsi="Times New Roman" w:cs="Times New Roman"/>
          <w:sz w:val="28"/>
          <w:szCs w:val="28"/>
        </w:rPr>
        <w:t>разрушение</w:t>
      </w:r>
      <w:proofErr w:type="gramEnd"/>
      <w:r w:rsidRPr="009E5146">
        <w:rPr>
          <w:rFonts w:ascii="Times New Roman" w:hAnsi="Times New Roman" w:cs="Times New Roman"/>
          <w:sz w:val="28"/>
          <w:szCs w:val="28"/>
        </w:rPr>
        <w:t xml:space="preserve"> и деформация трех стенок приемного бункера на отметке 8,2 м с проседанием северной части бункера на ленту питателя (около холостого вала) ПМ №2 скипового ствола рудника «Северный», в результате чего произошла блокировка движения пластинчатого питателя. </w:t>
      </w:r>
    </w:p>
    <w:p w:rsidR="002E4345" w:rsidRPr="009E5146" w:rsidRDefault="002E4345" w:rsidP="005F3A8F">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lastRenderedPageBreak/>
        <w:t xml:space="preserve">В 12 часов 16 минут разрушилась четвертая стенка приемного </w:t>
      </w:r>
      <w:proofErr w:type="gramStart"/>
      <w:r w:rsidRPr="009E5146">
        <w:rPr>
          <w:rFonts w:ascii="Times New Roman" w:hAnsi="Times New Roman" w:cs="Times New Roman"/>
          <w:sz w:val="28"/>
          <w:szCs w:val="28"/>
        </w:rPr>
        <w:t>бункера</w:t>
      </w:r>
      <w:proofErr w:type="gramEnd"/>
      <w:r w:rsidRPr="009E5146">
        <w:rPr>
          <w:rFonts w:ascii="Times New Roman" w:hAnsi="Times New Roman" w:cs="Times New Roman"/>
          <w:sz w:val="28"/>
          <w:szCs w:val="28"/>
        </w:rPr>
        <w:t xml:space="preserve"> и произошло второе проседание приемного бункера.</w:t>
      </w:r>
    </w:p>
    <w:p w:rsidR="002E4345" w:rsidRPr="009E5146" w:rsidRDefault="002E4345" w:rsidP="005F3A8F">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Приемный бункер представляет собой металлическую прямоугольную конструкцию высотой 18</w:t>
      </w:r>
      <w:r w:rsidR="00A1216C" w:rsidRPr="009E5146">
        <w:rPr>
          <w:rFonts w:ascii="Times New Roman" w:hAnsi="Times New Roman" w:cs="Times New Roman"/>
          <w:sz w:val="28"/>
          <w:szCs w:val="28"/>
        </w:rPr>
        <w:t>,</w:t>
      </w:r>
      <w:r w:rsidRPr="009E5146">
        <w:rPr>
          <w:rFonts w:ascii="Times New Roman" w:hAnsi="Times New Roman" w:cs="Times New Roman"/>
          <w:sz w:val="28"/>
          <w:szCs w:val="28"/>
        </w:rPr>
        <w:t xml:space="preserve">6 м, которая крепится к стальным конструкциям каркаса здания копра на отметке 14,390 м. </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Технические причины аварии.</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 xml:space="preserve">Причиной разрушения конструкции «бункера» явилось: </w:t>
      </w:r>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 сварные соединения имели ряд недопустимых дефектов, такие как: шлаковые включения, трещины, поры, подрезы, что в совокупности отрицательно повлияло на способности сварного шва нести нагрузку. Также были выявлены заплатки, которые вварены с нарушением требования нормативных документов. </w:t>
      </w:r>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 в зоне </w:t>
      </w:r>
      <w:proofErr w:type="gramStart"/>
      <w:r w:rsidRPr="009E5146">
        <w:rPr>
          <w:rFonts w:ascii="Times New Roman" w:hAnsi="Times New Roman" w:cs="Times New Roman"/>
          <w:sz w:val="28"/>
          <w:szCs w:val="28"/>
        </w:rPr>
        <w:t>механических</w:t>
      </w:r>
      <w:proofErr w:type="gramEnd"/>
      <w:r w:rsidRPr="009E5146">
        <w:rPr>
          <w:rFonts w:ascii="Times New Roman" w:hAnsi="Times New Roman" w:cs="Times New Roman"/>
          <w:sz w:val="28"/>
          <w:szCs w:val="28"/>
        </w:rPr>
        <w:t xml:space="preserve"> </w:t>
      </w:r>
      <w:proofErr w:type="spellStart"/>
      <w:r w:rsidRPr="009E5146">
        <w:rPr>
          <w:rFonts w:ascii="Times New Roman" w:hAnsi="Times New Roman" w:cs="Times New Roman"/>
          <w:sz w:val="28"/>
          <w:szCs w:val="28"/>
        </w:rPr>
        <w:t>задиров</w:t>
      </w:r>
      <w:proofErr w:type="spellEnd"/>
      <w:r w:rsidRPr="009E5146">
        <w:rPr>
          <w:rFonts w:ascii="Times New Roman" w:hAnsi="Times New Roman" w:cs="Times New Roman"/>
          <w:sz w:val="28"/>
          <w:szCs w:val="28"/>
        </w:rPr>
        <w:t xml:space="preserve"> выявлена </w:t>
      </w:r>
      <w:proofErr w:type="spellStart"/>
      <w:r w:rsidRPr="009E5146">
        <w:rPr>
          <w:rFonts w:ascii="Times New Roman" w:hAnsi="Times New Roman" w:cs="Times New Roman"/>
          <w:sz w:val="28"/>
          <w:szCs w:val="28"/>
        </w:rPr>
        <w:t>коррозионность</w:t>
      </w:r>
      <w:proofErr w:type="spellEnd"/>
      <w:r w:rsidRPr="009E5146">
        <w:rPr>
          <w:rFonts w:ascii="Times New Roman" w:hAnsi="Times New Roman" w:cs="Times New Roman"/>
          <w:sz w:val="28"/>
          <w:szCs w:val="28"/>
        </w:rPr>
        <w:t xml:space="preserve"> материала. В одном из мест коррозии были выявлены многочисленные трещины, уходящие в глубину в основном материале перпендикулярно стенке на глубину в половину толщины стенки. Такого рода дефекты оказывают серьезное влияние на прочность конструкции «бункера». Так же установлено уменьшение толщины стенки корпуса «бункера». Что характерно, наименьшие показатели толщины стали были зафиксированы преимущественно на ударной стенке корпуса «бункера». Следует отметить, что утонение можно расценивать как критический фактор, так как уменьшение толщины стенки материала существенно влияет на его несущую способность. По мере уменьшения толщины стенки снижается сопротивление материала изгибу, сдвигу и скручиванию, что снижает его способность выдерживать нагрузку. Это могло привести к разрушению материала при определенных нагрузках. Кроме того, уменьшение толщины стенки привело к снижению жесткости материала, что еще больше уменьшило его способность выдерживать нагрузку. Исходя из зафиксированных механических </w:t>
      </w:r>
      <w:proofErr w:type="spellStart"/>
      <w:r w:rsidRPr="009E5146">
        <w:rPr>
          <w:rFonts w:ascii="Times New Roman" w:hAnsi="Times New Roman" w:cs="Times New Roman"/>
          <w:sz w:val="28"/>
          <w:szCs w:val="28"/>
        </w:rPr>
        <w:t>задиров</w:t>
      </w:r>
      <w:proofErr w:type="spellEnd"/>
      <w:r w:rsidRPr="009E5146">
        <w:rPr>
          <w:rFonts w:ascii="Times New Roman" w:hAnsi="Times New Roman" w:cs="Times New Roman"/>
          <w:sz w:val="28"/>
          <w:szCs w:val="28"/>
        </w:rPr>
        <w:t>, которые идут вертикально и имеют в своей длине всё расстояние исследуемого фрагмента (порядка 700 мм) и утонения основной стенки «бункера», вероятнее всего в «бункере» местами отсутствовала футеровка.</w:t>
      </w:r>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 заниженные показатели временного сопротивления и предела текучести также сказываются на несущей способности конструкции, так как при проектировании принималось во внимание, что физико-механические свойства должны быть выше минимально </w:t>
      </w:r>
      <w:proofErr w:type="gramStart"/>
      <w:r w:rsidRPr="009E5146">
        <w:rPr>
          <w:rFonts w:ascii="Times New Roman" w:hAnsi="Times New Roman" w:cs="Times New Roman"/>
          <w:sz w:val="28"/>
          <w:szCs w:val="28"/>
        </w:rPr>
        <w:t>допустимых</w:t>
      </w:r>
      <w:proofErr w:type="gramEnd"/>
      <w:r w:rsidRPr="009E5146">
        <w:rPr>
          <w:rFonts w:ascii="Times New Roman" w:hAnsi="Times New Roman" w:cs="Times New Roman"/>
          <w:sz w:val="28"/>
          <w:szCs w:val="28"/>
        </w:rPr>
        <w:t xml:space="preserve"> для стали С255 по ГОСТ 27772-88 и, соответственно, реальная несущая способность ниже, чем заявлено в проектной документации.</w:t>
      </w:r>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тип стали металлоконструкций приемного бункера подъемной машины №2 скипового ствола не соответствует проектным решениям.</w:t>
      </w:r>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lastRenderedPageBreak/>
        <w:t>- совокупность установленных несоответствий и факторов при воздействии эксплуатационных (ударных, вибрационных, истирающих и др.) нагрузок, оказывающих существенное влияние на прочность конструкции, что и привело к разрушению бункера.</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Организационные причины аварии.</w:t>
      </w:r>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при планировании ремонтов на 2022 год в «Программе ремонтов на 2022 год требующих остановки производства рудника «Северный» не запланирован ремонт и обслуживание приемных бункеров в надшахтном здании скипового ствола.</w:t>
      </w:r>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неудовлетворительный контроль со стороны руководителей и специалистов АО «</w:t>
      </w:r>
      <w:proofErr w:type="gramStart"/>
      <w:r w:rsidRPr="009E5146">
        <w:rPr>
          <w:rFonts w:ascii="Times New Roman" w:hAnsi="Times New Roman" w:cs="Times New Roman"/>
          <w:sz w:val="28"/>
          <w:szCs w:val="28"/>
        </w:rPr>
        <w:t>Кольская</w:t>
      </w:r>
      <w:proofErr w:type="gramEnd"/>
      <w:r w:rsidRPr="009E5146">
        <w:rPr>
          <w:rFonts w:ascii="Times New Roman" w:hAnsi="Times New Roman" w:cs="Times New Roman"/>
          <w:sz w:val="28"/>
          <w:szCs w:val="28"/>
        </w:rPr>
        <w:t xml:space="preserve"> ГМК» за эксплуатацией и техническим обслуживанием приемного бункера подъемной машины №2 скипового ствола.</w:t>
      </w:r>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в РТТП 344-12-2021 «Эксплуатация шахтного подъема, техническое обслуживание, ремонт и наладка многоканатных подъемных установок на Скиповом стволе рудника «Северный» не отражены требования при выполнении ремонтных работ и обслуживанию всех технических устройств и сооружений шахтного подъема скипового ствола.</w:t>
      </w:r>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эксплуатация приемного бункера подъемной машины №2 скипового ствола в неудовлетворительном состоянии.</w:t>
      </w:r>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  не проведено техническое расследование события связанного с частичным разрушением (деформацией, проседанием) приемного бункера подъемной машины №1 скипового ствола, произошедший в 2021 году, в связи с не выполнением классификации данного события в соответствии с требованиями промышленной безопасности, </w:t>
      </w:r>
      <w:proofErr w:type="gramStart"/>
      <w:r w:rsidRPr="009E5146">
        <w:rPr>
          <w:rFonts w:ascii="Times New Roman" w:hAnsi="Times New Roman" w:cs="Times New Roman"/>
          <w:sz w:val="28"/>
          <w:szCs w:val="28"/>
        </w:rPr>
        <w:t>в следствии</w:t>
      </w:r>
      <w:proofErr w:type="gramEnd"/>
      <w:r w:rsidRPr="009E5146">
        <w:rPr>
          <w:rFonts w:ascii="Times New Roman" w:hAnsi="Times New Roman" w:cs="Times New Roman"/>
          <w:sz w:val="28"/>
          <w:szCs w:val="28"/>
        </w:rPr>
        <w:t xml:space="preserve"> чего не была установлена степень опасности (риск) аварии, который учитывает вероятностный, случайный характер превращения аварийной опасности на ОПО в непосредственную угрозу возникновения аварий с последующим возможным причинением вреда жизни, здоровью людей и  экономическому ущербу. </w:t>
      </w:r>
    </w:p>
    <w:p w:rsidR="002E4345" w:rsidRPr="009E5146" w:rsidRDefault="002E4345" w:rsidP="005F3A8F">
      <w:pPr>
        <w:widowControl/>
        <w:spacing w:line="312" w:lineRule="auto"/>
        <w:jc w:val="both"/>
        <w:rPr>
          <w:rFonts w:ascii="Times New Roman" w:hAnsi="Times New Roman" w:cs="Times New Roman"/>
          <w:sz w:val="28"/>
          <w:szCs w:val="28"/>
        </w:rPr>
      </w:pPr>
      <w:proofErr w:type="gramStart"/>
      <w:r w:rsidRPr="009E5146">
        <w:rPr>
          <w:rFonts w:ascii="Times New Roman" w:hAnsi="Times New Roman" w:cs="Times New Roman"/>
          <w:sz w:val="28"/>
          <w:szCs w:val="28"/>
        </w:rPr>
        <w:t>- руководители рудника «Северный» не организовали разработку мероприятий по недопущению подобных ситуаций на опасном производственном объекте (далее ОПО) в связи с недооценкой рисков, в том числе не разработали план мероприятий по локализации и ликвидации последствий аварий на ОПО при разрушении сооружений, в целях обеспечения готовности организации к действиям по локализации и ликвидации последствий аварий и определяющий порядок действий производственного персонала и</w:t>
      </w:r>
      <w:proofErr w:type="gramEnd"/>
      <w:r w:rsidRPr="009E5146">
        <w:rPr>
          <w:rFonts w:ascii="Times New Roman" w:hAnsi="Times New Roman" w:cs="Times New Roman"/>
          <w:sz w:val="28"/>
          <w:szCs w:val="28"/>
        </w:rPr>
        <w:t xml:space="preserve"> аварийно-спасательных служб (формирований) в случае аварий на объекте в соответствии с требованиями, установленными федеральными нормами и правилами в области промышленной </w:t>
      </w:r>
      <w:r w:rsidRPr="009E5146">
        <w:rPr>
          <w:rFonts w:ascii="Times New Roman" w:hAnsi="Times New Roman" w:cs="Times New Roman"/>
          <w:sz w:val="28"/>
          <w:szCs w:val="28"/>
        </w:rPr>
        <w:lastRenderedPageBreak/>
        <w:t xml:space="preserve">безопасности. </w:t>
      </w:r>
      <w:proofErr w:type="gramStart"/>
      <w:r w:rsidRPr="009E5146">
        <w:rPr>
          <w:rFonts w:ascii="Times New Roman" w:hAnsi="Times New Roman" w:cs="Times New Roman"/>
          <w:sz w:val="28"/>
          <w:szCs w:val="28"/>
        </w:rPr>
        <w:t>Вследствие невыполнения данных требований при разрушении приемного бункера подъемной машины № 2 скипового ствола не был установлен порядок действий руководителей и производственного персонала при локализации и ликвидации последствий аварии в результате чего не был разработан оперативный план действий по локализации и ликвидации аварии на основании анализа аварийной обстановки и прогноза развития аварии.</w:t>
      </w:r>
      <w:proofErr w:type="gramEnd"/>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 неудовлетворительная организация и осуществления производственного </w:t>
      </w:r>
      <w:proofErr w:type="gramStart"/>
      <w:r w:rsidRPr="009E5146">
        <w:rPr>
          <w:rFonts w:ascii="Times New Roman" w:hAnsi="Times New Roman" w:cs="Times New Roman"/>
          <w:sz w:val="28"/>
          <w:szCs w:val="28"/>
        </w:rPr>
        <w:t>контроля за</w:t>
      </w:r>
      <w:proofErr w:type="gramEnd"/>
      <w:r w:rsidRPr="009E5146">
        <w:rPr>
          <w:rFonts w:ascii="Times New Roman" w:hAnsi="Times New Roman" w:cs="Times New Roman"/>
          <w:sz w:val="28"/>
          <w:szCs w:val="28"/>
        </w:rPr>
        <w:t xml:space="preserve"> проведением ремонтных работ, эксплуатацией и технического обслуживания приемного бункера подъемной машины №2 скипового ствола.</w:t>
      </w:r>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Несчастные случаи:</w:t>
      </w:r>
    </w:p>
    <w:p w:rsidR="002E4345" w:rsidRPr="009E5146" w:rsidRDefault="002E4345" w:rsidP="005F3A8F">
      <w:pPr>
        <w:widowControl/>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1)</w:t>
      </w:r>
      <w:r w:rsidRPr="009E5146">
        <w:rPr>
          <w:rFonts w:ascii="Times New Roman" w:hAnsi="Times New Roman" w:cs="Times New Roman"/>
          <w:sz w:val="28"/>
          <w:szCs w:val="28"/>
        </w:rPr>
        <w:tab/>
        <w:t>ООО «</w:t>
      </w:r>
      <w:proofErr w:type="spellStart"/>
      <w:r w:rsidRPr="009E5146">
        <w:rPr>
          <w:rFonts w:ascii="Times New Roman" w:hAnsi="Times New Roman" w:cs="Times New Roman"/>
          <w:sz w:val="28"/>
          <w:szCs w:val="28"/>
        </w:rPr>
        <w:t>Ловозерский</w:t>
      </w:r>
      <w:proofErr w:type="spellEnd"/>
      <w:r w:rsidRPr="009E5146">
        <w:rPr>
          <w:rFonts w:ascii="Times New Roman" w:hAnsi="Times New Roman" w:cs="Times New Roman"/>
          <w:sz w:val="28"/>
          <w:szCs w:val="28"/>
        </w:rPr>
        <w:t xml:space="preserve"> ГОК», рудник «</w:t>
      </w:r>
      <w:proofErr w:type="spellStart"/>
      <w:r w:rsidRPr="009E5146">
        <w:rPr>
          <w:rFonts w:ascii="Times New Roman" w:hAnsi="Times New Roman" w:cs="Times New Roman"/>
          <w:sz w:val="28"/>
          <w:szCs w:val="28"/>
        </w:rPr>
        <w:t>Карнасурт</w:t>
      </w:r>
      <w:proofErr w:type="spellEnd"/>
      <w:r w:rsidRPr="009E5146">
        <w:rPr>
          <w:rFonts w:ascii="Times New Roman" w:hAnsi="Times New Roman" w:cs="Times New Roman"/>
          <w:sz w:val="28"/>
          <w:szCs w:val="28"/>
        </w:rPr>
        <w:t xml:space="preserve">» - 10.02.2023 взрывник Хохлов К.С. в состоянии алкогольного опьянения при перемещении в ковше </w:t>
      </w:r>
      <w:proofErr w:type="spellStart"/>
      <w:r w:rsidRPr="009E5146">
        <w:rPr>
          <w:rFonts w:ascii="Times New Roman" w:hAnsi="Times New Roman" w:cs="Times New Roman"/>
          <w:sz w:val="28"/>
          <w:szCs w:val="28"/>
        </w:rPr>
        <w:t>погрузо</w:t>
      </w:r>
      <w:proofErr w:type="spellEnd"/>
      <w:r w:rsidRPr="009E5146">
        <w:rPr>
          <w:rFonts w:ascii="Times New Roman" w:hAnsi="Times New Roman" w:cs="Times New Roman"/>
          <w:sz w:val="28"/>
          <w:szCs w:val="28"/>
        </w:rPr>
        <w:t>-доставочной машины (ПДМ) получил травмы несовместимые с жизнью.</w:t>
      </w:r>
    </w:p>
    <w:p w:rsidR="002E4345" w:rsidRPr="009E5146" w:rsidRDefault="002E4345" w:rsidP="005F3A8F">
      <w:pPr>
        <w:widowControl/>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Причины несчастного случая:</w:t>
      </w:r>
    </w:p>
    <w:p w:rsidR="002E4345" w:rsidRPr="009E5146" w:rsidRDefault="002E4345" w:rsidP="005F3A8F">
      <w:pPr>
        <w:widowControl/>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 xml:space="preserve">- нарушение работником трудового распорядка и дисциплины труда, которое выразилось в использовании ПДМ Кама хоз. № 2 не по назначению, без соответствующей квалификации </w:t>
      </w:r>
      <w:proofErr w:type="gramStart"/>
      <w:r w:rsidRPr="009E5146">
        <w:rPr>
          <w:rFonts w:ascii="Times New Roman" w:hAnsi="Times New Roman" w:cs="Times New Roman"/>
          <w:sz w:val="28"/>
          <w:szCs w:val="28"/>
        </w:rPr>
        <w:t>и</w:t>
      </w:r>
      <w:proofErr w:type="gramEnd"/>
      <w:r w:rsidRPr="009E5146">
        <w:rPr>
          <w:rFonts w:ascii="Times New Roman" w:hAnsi="Times New Roman" w:cs="Times New Roman"/>
          <w:sz w:val="28"/>
          <w:szCs w:val="28"/>
        </w:rPr>
        <w:t xml:space="preserve"> не имея удостоверения на право управления ПДМ; в несоблюдении требований по извещению своего непосредственного или вышестоящего руководителя о произошедшем несчастном случае на производстве;</w:t>
      </w:r>
    </w:p>
    <w:p w:rsidR="002E4345" w:rsidRPr="009E5146" w:rsidRDefault="002E4345" w:rsidP="005F3A8F">
      <w:pPr>
        <w:widowControl/>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 нахождение пострадавшего в состоянии сильного алкогольного опьянения;</w:t>
      </w:r>
    </w:p>
    <w:p w:rsidR="002E4345" w:rsidRPr="009E5146" w:rsidRDefault="002E4345" w:rsidP="005F3A8F">
      <w:pPr>
        <w:widowControl/>
        <w:spacing w:line="312" w:lineRule="auto"/>
        <w:ind w:firstLine="540"/>
        <w:jc w:val="both"/>
        <w:rPr>
          <w:rFonts w:ascii="Times New Roman" w:hAnsi="Times New Roman" w:cs="Times New Roman"/>
          <w:sz w:val="28"/>
          <w:szCs w:val="28"/>
        </w:rPr>
      </w:pPr>
      <w:proofErr w:type="gramStart"/>
      <w:r w:rsidRPr="009E5146">
        <w:rPr>
          <w:rFonts w:ascii="Times New Roman" w:hAnsi="Times New Roman" w:cs="Times New Roman"/>
          <w:sz w:val="28"/>
          <w:szCs w:val="28"/>
        </w:rPr>
        <w:t xml:space="preserve">- неудовлетворительная организация производства работ, которая выразилась в необеспечении контроля за производством взрывных работ работниками в соответствии с выданным нарядом-заданием на смену; в необеспечении контроля за эксплуатацией ПДМ Кама хоз. № 2, в части исключения допуска посторонних лиц к управлению ими и эксплуатацией ПДМ без проведения проверки технического состояния транспортного средства с оформлением путевого листа; </w:t>
      </w:r>
      <w:proofErr w:type="gramEnd"/>
    </w:p>
    <w:p w:rsidR="002E4345" w:rsidRPr="009E5146" w:rsidRDefault="002E4345" w:rsidP="005F3A8F">
      <w:pPr>
        <w:widowControl/>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 в необеспечении контроля со стороны руководителей и специалистов за соблюдением работниками трудовой дисциплины; в необеспечении мер по предотвращению пребывания на объекте ведения горных работ лиц, находящихся в состоянии алкогольного опьянения;</w:t>
      </w:r>
    </w:p>
    <w:p w:rsidR="002E4345" w:rsidRPr="009E5146" w:rsidRDefault="002E4345" w:rsidP="005F3A8F">
      <w:pPr>
        <w:widowControl/>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 недостатки в создании и обеспечении функционирования системы производственного контроля на опасном производственном объекте со стороны должностных лиц ООО «</w:t>
      </w:r>
      <w:proofErr w:type="spellStart"/>
      <w:r w:rsidRPr="009E5146">
        <w:rPr>
          <w:rFonts w:ascii="Times New Roman" w:hAnsi="Times New Roman" w:cs="Times New Roman"/>
          <w:sz w:val="28"/>
          <w:szCs w:val="28"/>
        </w:rPr>
        <w:t>Ловозерский</w:t>
      </w:r>
      <w:proofErr w:type="spellEnd"/>
      <w:r w:rsidRPr="009E5146">
        <w:rPr>
          <w:rFonts w:ascii="Times New Roman" w:hAnsi="Times New Roman" w:cs="Times New Roman"/>
          <w:sz w:val="28"/>
          <w:szCs w:val="28"/>
        </w:rPr>
        <w:t xml:space="preserve"> ГОК», которые выразились в отсутствии организации и осуществления </w:t>
      </w:r>
      <w:proofErr w:type="gramStart"/>
      <w:r w:rsidRPr="009E5146">
        <w:rPr>
          <w:rFonts w:ascii="Times New Roman" w:hAnsi="Times New Roman" w:cs="Times New Roman"/>
          <w:sz w:val="28"/>
          <w:szCs w:val="28"/>
        </w:rPr>
        <w:t>контроля за</w:t>
      </w:r>
      <w:proofErr w:type="gramEnd"/>
      <w:r w:rsidRPr="009E5146">
        <w:rPr>
          <w:rFonts w:ascii="Times New Roman" w:hAnsi="Times New Roman" w:cs="Times New Roman"/>
          <w:sz w:val="28"/>
          <w:szCs w:val="28"/>
        </w:rPr>
        <w:t xml:space="preserve"> соблюдением требований промышленной безопасности.</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lastRenderedPageBreak/>
        <w:t>2)</w:t>
      </w:r>
      <w:r w:rsidRPr="009E5146">
        <w:rPr>
          <w:rFonts w:ascii="Times New Roman" w:hAnsi="Times New Roman" w:cs="Times New Roman"/>
          <w:color w:val="FF0000"/>
          <w:sz w:val="28"/>
          <w:szCs w:val="28"/>
        </w:rPr>
        <w:t xml:space="preserve"> </w:t>
      </w:r>
      <w:r w:rsidRPr="009E5146">
        <w:rPr>
          <w:rFonts w:ascii="Times New Roman" w:hAnsi="Times New Roman" w:cs="Times New Roman"/>
          <w:sz w:val="28"/>
          <w:szCs w:val="28"/>
        </w:rPr>
        <w:t xml:space="preserve">АО «Кольская ГМК», рудник «Северный» - 19.02.2023 г. произошло частичное </w:t>
      </w:r>
      <w:proofErr w:type="gramStart"/>
      <w:r w:rsidRPr="009E5146">
        <w:rPr>
          <w:rFonts w:ascii="Times New Roman" w:hAnsi="Times New Roman" w:cs="Times New Roman"/>
          <w:sz w:val="28"/>
          <w:szCs w:val="28"/>
        </w:rPr>
        <w:t>разрушение</w:t>
      </w:r>
      <w:proofErr w:type="gramEnd"/>
      <w:r w:rsidRPr="009E5146">
        <w:rPr>
          <w:rFonts w:ascii="Times New Roman" w:hAnsi="Times New Roman" w:cs="Times New Roman"/>
          <w:sz w:val="28"/>
          <w:szCs w:val="28"/>
        </w:rPr>
        <w:t xml:space="preserve"> и деформация трех стенок приемного бункера на отметке 8,2 м с проседанием северной части бункера на ленту питателя (около холостого вала) ПМ №2, в результате чего произошла блокировка движения пластинчатого питателя. В 12 часов 16 минут разрушилась четвертая стенка приемного </w:t>
      </w:r>
      <w:proofErr w:type="gramStart"/>
      <w:r w:rsidRPr="009E5146">
        <w:rPr>
          <w:rFonts w:ascii="Times New Roman" w:hAnsi="Times New Roman" w:cs="Times New Roman"/>
          <w:sz w:val="28"/>
          <w:szCs w:val="28"/>
        </w:rPr>
        <w:t>бункера</w:t>
      </w:r>
      <w:proofErr w:type="gramEnd"/>
      <w:r w:rsidRPr="009E5146">
        <w:rPr>
          <w:rFonts w:ascii="Times New Roman" w:hAnsi="Times New Roman" w:cs="Times New Roman"/>
          <w:sz w:val="28"/>
          <w:szCs w:val="28"/>
        </w:rPr>
        <w:t xml:space="preserve"> и произошло второе проседание приемного бункера. </w:t>
      </w:r>
    </w:p>
    <w:p w:rsidR="002E4345" w:rsidRPr="009E5146" w:rsidRDefault="002E4345" w:rsidP="005F3A8F">
      <w:pPr>
        <w:widowControl/>
        <w:spacing w:line="312" w:lineRule="auto"/>
        <w:ind w:firstLine="567"/>
        <w:jc w:val="both"/>
        <w:rPr>
          <w:rFonts w:ascii="Times New Roman" w:hAnsi="Times New Roman" w:cs="Times New Roman"/>
          <w:bCs/>
          <w:sz w:val="28"/>
          <w:szCs w:val="28"/>
        </w:rPr>
      </w:pPr>
      <w:proofErr w:type="gramStart"/>
      <w:r w:rsidRPr="009E5146">
        <w:rPr>
          <w:rFonts w:ascii="Times New Roman" w:hAnsi="Times New Roman" w:cs="Times New Roman"/>
          <w:sz w:val="28"/>
          <w:szCs w:val="28"/>
        </w:rPr>
        <w:t xml:space="preserve">При выполнении работ по предотвращению дальнейшего развития аварийной ситуации начальник </w:t>
      </w:r>
      <w:r w:rsidRPr="009E5146">
        <w:rPr>
          <w:rFonts w:ascii="Times New Roman" w:hAnsi="Times New Roman" w:cs="Times New Roman"/>
          <w:bCs/>
          <w:sz w:val="28"/>
          <w:szCs w:val="28"/>
        </w:rPr>
        <w:t xml:space="preserve">подземного участка по ремонту шахтных подъемов </w:t>
      </w:r>
      <w:proofErr w:type="spellStart"/>
      <w:r w:rsidRPr="009E5146">
        <w:rPr>
          <w:rFonts w:ascii="Times New Roman" w:hAnsi="Times New Roman" w:cs="Times New Roman"/>
          <w:bCs/>
          <w:sz w:val="28"/>
          <w:szCs w:val="28"/>
        </w:rPr>
        <w:t>Долгобородов</w:t>
      </w:r>
      <w:proofErr w:type="spellEnd"/>
      <w:r w:rsidRPr="009E5146">
        <w:rPr>
          <w:rFonts w:ascii="Times New Roman" w:hAnsi="Times New Roman" w:cs="Times New Roman"/>
          <w:bCs/>
          <w:sz w:val="28"/>
          <w:szCs w:val="28"/>
        </w:rPr>
        <w:t xml:space="preserve"> Н.П. и</w:t>
      </w:r>
      <w:r w:rsidRPr="009E5146">
        <w:rPr>
          <w:rFonts w:ascii="Times New Roman" w:hAnsi="Times New Roman" w:cs="Times New Roman"/>
          <w:sz w:val="28"/>
          <w:szCs w:val="28"/>
        </w:rPr>
        <w:t xml:space="preserve"> </w:t>
      </w:r>
      <w:r w:rsidRPr="009E5146">
        <w:rPr>
          <w:rFonts w:ascii="Times New Roman" w:hAnsi="Times New Roman" w:cs="Times New Roman"/>
          <w:bCs/>
          <w:sz w:val="28"/>
          <w:szCs w:val="28"/>
        </w:rPr>
        <w:t xml:space="preserve">заместитель начальника подземного участка по ремонту шахтных подъемов Суриков А.И. осуществляли осмотр приемного бункера, в районе выполненного технологического проема, с целью определения возможных способов устранении </w:t>
      </w:r>
      <w:proofErr w:type="spellStart"/>
      <w:r w:rsidRPr="009E5146">
        <w:rPr>
          <w:rFonts w:ascii="Times New Roman" w:hAnsi="Times New Roman" w:cs="Times New Roman"/>
          <w:bCs/>
          <w:sz w:val="28"/>
          <w:szCs w:val="28"/>
        </w:rPr>
        <w:t>просыпей</w:t>
      </w:r>
      <w:proofErr w:type="spellEnd"/>
      <w:r w:rsidRPr="009E5146">
        <w:rPr>
          <w:rFonts w:ascii="Times New Roman" w:hAnsi="Times New Roman" w:cs="Times New Roman"/>
          <w:bCs/>
          <w:sz w:val="28"/>
          <w:szCs w:val="28"/>
        </w:rPr>
        <w:t xml:space="preserve"> горной массы за пределы кожуха питателя на отметку «0», при этом не оценив</w:t>
      </w:r>
      <w:proofErr w:type="gramEnd"/>
      <w:r w:rsidRPr="009E5146">
        <w:rPr>
          <w:rFonts w:ascii="Times New Roman" w:hAnsi="Times New Roman" w:cs="Times New Roman"/>
          <w:bCs/>
          <w:sz w:val="28"/>
          <w:szCs w:val="28"/>
        </w:rPr>
        <w:t xml:space="preserve"> опасность и обстановку при выполнении данных действий, вследствие чего при </w:t>
      </w:r>
      <w:r w:rsidRPr="009E5146">
        <w:rPr>
          <w:rFonts w:ascii="Times New Roman" w:hAnsi="Times New Roman" w:cs="Times New Roman"/>
          <w:sz w:val="28"/>
          <w:szCs w:val="28"/>
        </w:rPr>
        <w:t xml:space="preserve">втором проседании приемного бункера начальник </w:t>
      </w:r>
      <w:r w:rsidRPr="009E5146">
        <w:rPr>
          <w:rFonts w:ascii="Times New Roman" w:hAnsi="Times New Roman" w:cs="Times New Roman"/>
          <w:bCs/>
          <w:sz w:val="28"/>
          <w:szCs w:val="28"/>
        </w:rPr>
        <w:t xml:space="preserve">подземного участка по ремонту шахтных подъемов </w:t>
      </w:r>
      <w:proofErr w:type="spellStart"/>
      <w:r w:rsidRPr="009E5146">
        <w:rPr>
          <w:rFonts w:ascii="Times New Roman" w:hAnsi="Times New Roman" w:cs="Times New Roman"/>
          <w:bCs/>
          <w:sz w:val="28"/>
          <w:szCs w:val="28"/>
        </w:rPr>
        <w:t>Долгобородов</w:t>
      </w:r>
      <w:proofErr w:type="spellEnd"/>
      <w:r w:rsidRPr="009E5146">
        <w:rPr>
          <w:rFonts w:ascii="Times New Roman" w:hAnsi="Times New Roman" w:cs="Times New Roman"/>
          <w:bCs/>
          <w:sz w:val="28"/>
          <w:szCs w:val="28"/>
        </w:rPr>
        <w:t xml:space="preserve"> Н.П. получил травму плеча,</w:t>
      </w:r>
      <w:r w:rsidRPr="009E5146">
        <w:rPr>
          <w:rFonts w:ascii="Times New Roman" w:hAnsi="Times New Roman" w:cs="Times New Roman"/>
          <w:sz w:val="28"/>
          <w:szCs w:val="28"/>
        </w:rPr>
        <w:t xml:space="preserve"> </w:t>
      </w:r>
      <w:r w:rsidRPr="009E5146">
        <w:rPr>
          <w:rFonts w:ascii="Times New Roman" w:hAnsi="Times New Roman" w:cs="Times New Roman"/>
          <w:bCs/>
          <w:sz w:val="28"/>
          <w:szCs w:val="28"/>
        </w:rPr>
        <w:t>заместитель начальника подземного участка по ремонту шахтных подъемов Суриков А.И. был зажат элементами бункера и получил травмы несовместимые с жизнью.</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Причины несчастного случая:</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 xml:space="preserve">- несоответствие конструкции бункера подъемной машины № 2 скипового ствола рудника «Северный» требованиям проектной документации в части установки дополнительных (поддерживающих) стоек приемных бункеров подъемных машин скипового ствола рудника «Северный», </w:t>
      </w:r>
      <w:proofErr w:type="gramStart"/>
      <w:r w:rsidRPr="009E5146">
        <w:rPr>
          <w:rFonts w:ascii="Times New Roman" w:hAnsi="Times New Roman" w:cs="Times New Roman"/>
          <w:sz w:val="28"/>
          <w:szCs w:val="28"/>
        </w:rPr>
        <w:t>в следствии</w:t>
      </w:r>
      <w:proofErr w:type="gramEnd"/>
      <w:r w:rsidRPr="009E5146">
        <w:rPr>
          <w:rFonts w:ascii="Times New Roman" w:hAnsi="Times New Roman" w:cs="Times New Roman"/>
          <w:sz w:val="28"/>
          <w:szCs w:val="28"/>
        </w:rPr>
        <w:t xml:space="preserve"> чего в результате разрушения (</w:t>
      </w:r>
      <w:proofErr w:type="spellStart"/>
      <w:r w:rsidRPr="009E5146">
        <w:rPr>
          <w:rFonts w:ascii="Times New Roman" w:hAnsi="Times New Roman" w:cs="Times New Roman"/>
          <w:sz w:val="28"/>
          <w:szCs w:val="28"/>
        </w:rPr>
        <w:t>сминания</w:t>
      </w:r>
      <w:proofErr w:type="spellEnd"/>
      <w:r w:rsidRPr="009E5146">
        <w:rPr>
          <w:rFonts w:ascii="Times New Roman" w:hAnsi="Times New Roman" w:cs="Times New Roman"/>
          <w:sz w:val="28"/>
          <w:szCs w:val="28"/>
        </w:rPr>
        <w:t>) данных стоек при втором проседании бункера заместитель начальника подземного участка по ремонту шахтных подъемов Суриков А.И. получил травмы, не совместимые с жизнью;</w:t>
      </w:r>
    </w:p>
    <w:p w:rsidR="002E4345" w:rsidRPr="009E5146" w:rsidRDefault="002E4345" w:rsidP="005F3A8F">
      <w:pPr>
        <w:widowControl/>
        <w:spacing w:line="312" w:lineRule="auto"/>
        <w:ind w:firstLine="567"/>
        <w:jc w:val="both"/>
        <w:rPr>
          <w:rFonts w:ascii="Times New Roman" w:hAnsi="Times New Roman" w:cs="Times New Roman"/>
          <w:sz w:val="28"/>
          <w:szCs w:val="28"/>
        </w:rPr>
      </w:pPr>
      <w:proofErr w:type="gramStart"/>
      <w:r w:rsidRPr="009E5146">
        <w:rPr>
          <w:rFonts w:ascii="Times New Roman" w:hAnsi="Times New Roman" w:cs="Times New Roman"/>
          <w:sz w:val="28"/>
          <w:szCs w:val="28"/>
        </w:rPr>
        <w:t>- неудовлетворительная организация производства работ, выразившаяся в том, что не разработаны мероприятия по недопущению аварий на ОПО на основе оценки опасности, в том числе не разработали план мероприятий по локализации и ликвидации последствий аварий на ОПО при разрушении сооружений, в целях обеспечения готовности организации к действиям по локализации и ликвидации последствий аварий и определяющих порядок действий производственного персонала и аварийно-спасательных служб</w:t>
      </w:r>
      <w:proofErr w:type="gramEnd"/>
      <w:r w:rsidRPr="009E5146">
        <w:rPr>
          <w:rFonts w:ascii="Times New Roman" w:hAnsi="Times New Roman" w:cs="Times New Roman"/>
          <w:sz w:val="28"/>
          <w:szCs w:val="28"/>
        </w:rPr>
        <w:t xml:space="preserve"> (формирований) в случае аварий на объекте в соответствии с требованиями, установленными федеральными нормами и правилами в области промышленной безопасности;</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lastRenderedPageBreak/>
        <w:t xml:space="preserve">- необеспечение функционирования системы управления охраной труда, </w:t>
      </w:r>
      <w:proofErr w:type="gramStart"/>
      <w:r w:rsidRPr="009E5146">
        <w:rPr>
          <w:rFonts w:ascii="Times New Roman" w:hAnsi="Times New Roman" w:cs="Times New Roman"/>
          <w:sz w:val="28"/>
          <w:szCs w:val="28"/>
        </w:rPr>
        <w:t>выразившееся</w:t>
      </w:r>
      <w:proofErr w:type="gramEnd"/>
      <w:r w:rsidRPr="009E5146">
        <w:rPr>
          <w:rFonts w:ascii="Times New Roman" w:hAnsi="Times New Roman" w:cs="Times New Roman"/>
          <w:sz w:val="28"/>
          <w:szCs w:val="28"/>
        </w:rPr>
        <w:t xml:space="preserve"> в отсутствии идентификации опасностей и оценки профессиональных рисков при принятии мер в целях предотвращения и дальнейшего развития аварийной ситуации;</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 неосторожность, выразившаяся в недостаточной оценке опасности и обстановки при выполнении действий при локализации последствий разрушения приемного бункера подъемной машины № 2 скипового ствола рудника «Северный».</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3) Кировский рудник с подземным способом разработки, АО «Апатит»</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 xml:space="preserve">31.10.2023 машинист </w:t>
      </w:r>
      <w:proofErr w:type="gramStart"/>
      <w:r w:rsidRPr="009E5146">
        <w:rPr>
          <w:rFonts w:ascii="Times New Roman" w:hAnsi="Times New Roman" w:cs="Times New Roman"/>
          <w:sz w:val="28"/>
          <w:szCs w:val="28"/>
        </w:rPr>
        <w:t>электровоза Участка внутрирудничного транспорта Кировского рудника Штекеров</w:t>
      </w:r>
      <w:proofErr w:type="gramEnd"/>
      <w:r w:rsidRPr="009E5146">
        <w:rPr>
          <w:rFonts w:ascii="Times New Roman" w:hAnsi="Times New Roman" w:cs="Times New Roman"/>
          <w:sz w:val="28"/>
          <w:szCs w:val="28"/>
        </w:rPr>
        <w:t xml:space="preserve"> А.И. совместно с машинистом электровоза УВРТ </w:t>
      </w:r>
      <w:proofErr w:type="spellStart"/>
      <w:r w:rsidRPr="009E5146">
        <w:rPr>
          <w:rFonts w:ascii="Times New Roman" w:hAnsi="Times New Roman" w:cs="Times New Roman"/>
          <w:sz w:val="28"/>
          <w:szCs w:val="28"/>
        </w:rPr>
        <w:t>Пятилетовым</w:t>
      </w:r>
      <w:proofErr w:type="spellEnd"/>
      <w:r w:rsidRPr="009E5146">
        <w:rPr>
          <w:rFonts w:ascii="Times New Roman" w:hAnsi="Times New Roman" w:cs="Times New Roman"/>
          <w:sz w:val="28"/>
          <w:szCs w:val="28"/>
        </w:rPr>
        <w:t xml:space="preserve"> А.А. производили работы по спуску/подъема грузов на рельсовом уклоне +410/+320 Кировского рудника. В 11:15 при осуществлении подъема очередной каретки, машинист электровоза УВРТ Штекеров А.И. вышел из кабины сигналиста для приема пустой каретки на приемной площадке горизонта +410м, проходя мимо канатов, увидел сход каретки с рельсового пути, при этом канат диаметром 30 мм ударил по левой ноге пострадавшего. После получения травмы пострадавший был доставлен в здравпункт Кировского рудника, где ему была оказана медицинская помощь, далее доставлен в ГОБУЗ АКЦГБ г. Кировска.</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 xml:space="preserve">03.11.2023 г. </w:t>
      </w:r>
      <w:proofErr w:type="spellStart"/>
      <w:r w:rsidRPr="009E5146">
        <w:rPr>
          <w:rFonts w:ascii="Times New Roman" w:hAnsi="Times New Roman" w:cs="Times New Roman"/>
          <w:sz w:val="28"/>
          <w:szCs w:val="28"/>
        </w:rPr>
        <w:t>Штекерову</w:t>
      </w:r>
      <w:proofErr w:type="spellEnd"/>
      <w:r w:rsidRPr="009E5146">
        <w:rPr>
          <w:rFonts w:ascii="Times New Roman" w:hAnsi="Times New Roman" w:cs="Times New Roman"/>
          <w:sz w:val="28"/>
          <w:szCs w:val="28"/>
        </w:rPr>
        <w:t xml:space="preserve"> А.И. была проведена операция на левой ноге в ГОБУЗ «</w:t>
      </w:r>
      <w:proofErr w:type="spellStart"/>
      <w:r w:rsidRPr="009E5146">
        <w:rPr>
          <w:rFonts w:ascii="Times New Roman" w:hAnsi="Times New Roman" w:cs="Times New Roman"/>
          <w:sz w:val="28"/>
          <w:szCs w:val="28"/>
        </w:rPr>
        <w:t>Апатитско</w:t>
      </w:r>
      <w:proofErr w:type="spellEnd"/>
      <w:r w:rsidRPr="009E5146">
        <w:rPr>
          <w:rFonts w:ascii="Times New Roman" w:hAnsi="Times New Roman" w:cs="Times New Roman"/>
          <w:sz w:val="28"/>
          <w:szCs w:val="28"/>
        </w:rPr>
        <w:t>-Кировской Центральной городской больнице» г. Кировск, после операции пострадавший находился в травматологическом отделении по 15.11.2023 г. включительно.</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15.11.2023 Штекеров А.И. скончался в отделении реанимации ГОБУЗ «</w:t>
      </w:r>
      <w:proofErr w:type="spellStart"/>
      <w:r w:rsidRPr="009E5146">
        <w:rPr>
          <w:rFonts w:ascii="Times New Roman" w:hAnsi="Times New Roman" w:cs="Times New Roman"/>
          <w:sz w:val="28"/>
          <w:szCs w:val="28"/>
        </w:rPr>
        <w:t>Апатитско</w:t>
      </w:r>
      <w:proofErr w:type="spellEnd"/>
      <w:r w:rsidRPr="009E5146">
        <w:rPr>
          <w:rFonts w:ascii="Times New Roman" w:hAnsi="Times New Roman" w:cs="Times New Roman"/>
          <w:sz w:val="28"/>
          <w:szCs w:val="28"/>
        </w:rPr>
        <w:t>-Кировской Центральной городской больницы».</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Расследование продолжается.</w:t>
      </w:r>
    </w:p>
    <w:p w:rsidR="002E4345" w:rsidRPr="009E5146" w:rsidRDefault="002E4345" w:rsidP="005F3A8F">
      <w:pPr>
        <w:widowControl/>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 xml:space="preserve">4) Строительное Управление 2 АО «Метрострой Северной Столицы» - 29.03.2023 во время подготовки к демонтажу ресивера в тоннеле </w:t>
      </w:r>
      <w:r w:rsidRPr="009E5146">
        <w:rPr>
          <w:rFonts w:ascii="Times New Roman" w:hAnsi="Times New Roman" w:cs="Times New Roman"/>
          <w:sz w:val="28"/>
          <w:szCs w:val="28"/>
          <w:lang w:val="en-US"/>
        </w:rPr>
        <w:t>IV</w:t>
      </w:r>
      <w:r w:rsidRPr="009E5146">
        <w:rPr>
          <w:rFonts w:ascii="Times New Roman" w:hAnsi="Times New Roman" w:cs="Times New Roman"/>
          <w:sz w:val="28"/>
          <w:szCs w:val="28"/>
        </w:rPr>
        <w:t xml:space="preserve"> пути в шахте № 842 при строительстве </w:t>
      </w:r>
      <w:proofErr w:type="spellStart"/>
      <w:r w:rsidRPr="009E5146">
        <w:rPr>
          <w:rFonts w:ascii="Times New Roman" w:hAnsi="Times New Roman" w:cs="Times New Roman"/>
          <w:sz w:val="28"/>
          <w:szCs w:val="28"/>
        </w:rPr>
        <w:t>Красносельско</w:t>
      </w:r>
      <w:proofErr w:type="spellEnd"/>
      <w:r w:rsidRPr="009E5146">
        <w:rPr>
          <w:rFonts w:ascii="Times New Roman" w:hAnsi="Times New Roman" w:cs="Times New Roman"/>
          <w:sz w:val="28"/>
          <w:szCs w:val="28"/>
        </w:rPr>
        <w:t xml:space="preserve">-Калининской линии Санкт-Петербургского метрополитена вылетевшей из фланца ресивера заглушкой был тяжело травмирован электрослесарь-монтажник горнопроходческого оборудования Юлдашев </w:t>
      </w:r>
      <w:proofErr w:type="spellStart"/>
      <w:r w:rsidRPr="009E5146">
        <w:rPr>
          <w:rFonts w:ascii="Times New Roman" w:hAnsi="Times New Roman" w:cs="Times New Roman"/>
          <w:sz w:val="28"/>
          <w:szCs w:val="28"/>
        </w:rPr>
        <w:t>Нухриддин</w:t>
      </w:r>
      <w:proofErr w:type="spellEnd"/>
      <w:r w:rsidRPr="009E5146">
        <w:rPr>
          <w:rFonts w:ascii="Times New Roman" w:hAnsi="Times New Roman" w:cs="Times New Roman"/>
          <w:sz w:val="28"/>
          <w:szCs w:val="28"/>
        </w:rPr>
        <w:t xml:space="preserve"> </w:t>
      </w:r>
      <w:proofErr w:type="spellStart"/>
      <w:r w:rsidRPr="009E5146">
        <w:rPr>
          <w:rFonts w:ascii="Times New Roman" w:hAnsi="Times New Roman" w:cs="Times New Roman"/>
          <w:sz w:val="28"/>
          <w:szCs w:val="28"/>
        </w:rPr>
        <w:t>Изатиллаевич</w:t>
      </w:r>
      <w:proofErr w:type="spellEnd"/>
      <w:r w:rsidRPr="009E5146">
        <w:rPr>
          <w:rFonts w:ascii="Times New Roman" w:hAnsi="Times New Roman" w:cs="Times New Roman"/>
          <w:sz w:val="28"/>
          <w:szCs w:val="28"/>
        </w:rPr>
        <w:t xml:space="preserve">.     </w:t>
      </w:r>
    </w:p>
    <w:p w:rsidR="002E4345" w:rsidRPr="009E5146" w:rsidRDefault="002E4345" w:rsidP="005F3A8F">
      <w:pPr>
        <w:widowControl/>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Причины несчастного случая:</w:t>
      </w:r>
    </w:p>
    <w:p w:rsidR="002E4345" w:rsidRPr="009E5146" w:rsidRDefault="002E4345" w:rsidP="005F3A8F">
      <w:pPr>
        <w:widowControl/>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 Эксплуатация неисправных машин, механизмов, оборудования.</w:t>
      </w:r>
    </w:p>
    <w:p w:rsidR="002E4345" w:rsidRPr="009E5146" w:rsidRDefault="002E4345" w:rsidP="005F3A8F">
      <w:pPr>
        <w:widowControl/>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 xml:space="preserve">- Неудовлетворительная организация производства работ. </w:t>
      </w:r>
    </w:p>
    <w:p w:rsidR="002E4345" w:rsidRPr="009E5146" w:rsidRDefault="002E4345" w:rsidP="005F3A8F">
      <w:pPr>
        <w:widowControl/>
        <w:spacing w:line="312" w:lineRule="auto"/>
        <w:ind w:firstLine="567"/>
        <w:jc w:val="both"/>
        <w:rPr>
          <w:rFonts w:ascii="Times New Roman" w:hAnsi="Times New Roman" w:cs="Times New Roman"/>
          <w:b/>
          <w:sz w:val="28"/>
          <w:szCs w:val="28"/>
        </w:rPr>
      </w:pPr>
      <w:r w:rsidRPr="009E5146">
        <w:rPr>
          <w:rFonts w:ascii="Times New Roman" w:hAnsi="Times New Roman" w:cs="Times New Roman"/>
          <w:sz w:val="28"/>
          <w:szCs w:val="28"/>
        </w:rPr>
        <w:lastRenderedPageBreak/>
        <w:t>5) АО «</w:t>
      </w:r>
      <w:proofErr w:type="gramStart"/>
      <w:r w:rsidRPr="009E5146">
        <w:rPr>
          <w:rFonts w:ascii="Times New Roman" w:hAnsi="Times New Roman" w:cs="Times New Roman"/>
          <w:sz w:val="28"/>
          <w:szCs w:val="28"/>
        </w:rPr>
        <w:t>Кольская</w:t>
      </w:r>
      <w:proofErr w:type="gramEnd"/>
      <w:r w:rsidRPr="009E5146">
        <w:rPr>
          <w:rFonts w:ascii="Times New Roman" w:hAnsi="Times New Roman" w:cs="Times New Roman"/>
          <w:sz w:val="28"/>
          <w:szCs w:val="28"/>
        </w:rPr>
        <w:t xml:space="preserve"> ГМК» рудник «Северный» (тяжелый) - 19.07.2023 г. машинист ПДМ, после зачистки почвы забоя от </w:t>
      </w:r>
      <w:proofErr w:type="spellStart"/>
      <w:r w:rsidRPr="009E5146">
        <w:rPr>
          <w:rFonts w:ascii="Times New Roman" w:hAnsi="Times New Roman" w:cs="Times New Roman"/>
          <w:sz w:val="28"/>
          <w:szCs w:val="28"/>
        </w:rPr>
        <w:t>просыпей</w:t>
      </w:r>
      <w:proofErr w:type="spellEnd"/>
      <w:r w:rsidRPr="009E5146">
        <w:rPr>
          <w:rFonts w:ascii="Times New Roman" w:hAnsi="Times New Roman" w:cs="Times New Roman"/>
          <w:sz w:val="28"/>
          <w:szCs w:val="28"/>
        </w:rPr>
        <w:t xml:space="preserve"> горной массы, вышел из кабины для оценки выполненной работы. При осмотре места работ зашел под незакреплённый участок и в результате падения куска горной массы с кровли выработки получил касательный удар по каске.</w:t>
      </w:r>
      <w:r w:rsidRPr="009E5146">
        <w:rPr>
          <w:rFonts w:ascii="Times New Roman" w:hAnsi="Times New Roman" w:cs="Times New Roman"/>
          <w:b/>
          <w:sz w:val="28"/>
          <w:szCs w:val="28"/>
        </w:rPr>
        <w:t xml:space="preserve"> </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Причины несчастного случая:</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1. Неудовлетворительная организация производства работ, которая выразилась:</w:t>
      </w:r>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в необеспечении контроля со стороны лица технического надзора за соблюдением трудовой дисциплины работников;</w:t>
      </w:r>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в допуске выполнения работ в местах, не соответствующих требованиям промышленной безопасности;</w:t>
      </w:r>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в несоблюдении требований промышленной безопасности в части внесения изменений в наряд-задания в течени</w:t>
      </w:r>
      <w:proofErr w:type="gramStart"/>
      <w:r w:rsidRPr="009E5146">
        <w:rPr>
          <w:rFonts w:ascii="Times New Roman" w:hAnsi="Times New Roman" w:cs="Times New Roman"/>
          <w:sz w:val="28"/>
          <w:szCs w:val="28"/>
        </w:rPr>
        <w:t>и</w:t>
      </w:r>
      <w:proofErr w:type="gramEnd"/>
      <w:r w:rsidRPr="009E5146">
        <w:rPr>
          <w:rFonts w:ascii="Times New Roman" w:hAnsi="Times New Roman" w:cs="Times New Roman"/>
          <w:sz w:val="28"/>
          <w:szCs w:val="28"/>
        </w:rPr>
        <w:t xml:space="preserve"> смены.</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2. Нарушение работником трудового распорядка и дисциплины труда, которое выразилось:</w:t>
      </w:r>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 выполнение работ в местах несоответствующих требованиям безопасности; </w:t>
      </w:r>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в несоблюдении порядка осмотра горных выработок.</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3. Недостатки в создании и обеспечении функционирования системы охраны труда и промышленной безопасности на опасном производственном объекте АО «</w:t>
      </w:r>
      <w:proofErr w:type="gramStart"/>
      <w:r w:rsidRPr="009E5146">
        <w:rPr>
          <w:rFonts w:ascii="Times New Roman" w:hAnsi="Times New Roman" w:cs="Times New Roman"/>
          <w:sz w:val="28"/>
          <w:szCs w:val="28"/>
        </w:rPr>
        <w:t>Кольская</w:t>
      </w:r>
      <w:proofErr w:type="gramEnd"/>
      <w:r w:rsidRPr="009E5146">
        <w:rPr>
          <w:rFonts w:ascii="Times New Roman" w:hAnsi="Times New Roman" w:cs="Times New Roman"/>
          <w:sz w:val="28"/>
          <w:szCs w:val="28"/>
        </w:rPr>
        <w:t xml:space="preserve"> ГМК», в части обучения персонала.</w:t>
      </w:r>
    </w:p>
    <w:p w:rsidR="002E4345" w:rsidRPr="009E5146" w:rsidRDefault="002E4345" w:rsidP="005F3A8F">
      <w:pPr>
        <w:widowControl/>
        <w:spacing w:line="312" w:lineRule="auto"/>
        <w:ind w:right="-108" w:firstLine="708"/>
        <w:jc w:val="both"/>
        <w:rPr>
          <w:rFonts w:ascii="Times New Roman" w:hAnsi="Times New Roman" w:cs="Times New Roman"/>
          <w:sz w:val="28"/>
          <w:szCs w:val="28"/>
        </w:rPr>
      </w:pPr>
      <w:r w:rsidRPr="009E5146">
        <w:rPr>
          <w:rFonts w:ascii="Times New Roman" w:hAnsi="Times New Roman" w:cs="Times New Roman"/>
          <w:sz w:val="28"/>
          <w:szCs w:val="28"/>
        </w:rPr>
        <w:t>6) Управление механизац</w:t>
      </w:r>
      <w:proofErr w:type="gramStart"/>
      <w:r w:rsidRPr="009E5146">
        <w:rPr>
          <w:rFonts w:ascii="Times New Roman" w:hAnsi="Times New Roman" w:cs="Times New Roman"/>
          <w:sz w:val="28"/>
          <w:szCs w:val="28"/>
        </w:rPr>
        <w:t>ии АО</w:t>
      </w:r>
      <w:proofErr w:type="gramEnd"/>
      <w:r w:rsidRPr="009E5146">
        <w:rPr>
          <w:rFonts w:ascii="Times New Roman" w:hAnsi="Times New Roman" w:cs="Times New Roman"/>
          <w:sz w:val="28"/>
          <w:szCs w:val="28"/>
        </w:rPr>
        <w:t xml:space="preserve"> «Метрострой Северной Столицы» - 09.08.2023 при проходке перегонного тоннеля строящейся линии метрополитена </w:t>
      </w:r>
      <w:proofErr w:type="spellStart"/>
      <w:r w:rsidRPr="009E5146">
        <w:rPr>
          <w:rFonts w:ascii="Times New Roman" w:hAnsi="Times New Roman" w:cs="Times New Roman"/>
          <w:sz w:val="28"/>
          <w:szCs w:val="28"/>
        </w:rPr>
        <w:t>теннелепроходческим</w:t>
      </w:r>
      <w:proofErr w:type="spellEnd"/>
      <w:r w:rsidRPr="009E5146">
        <w:rPr>
          <w:rFonts w:ascii="Times New Roman" w:hAnsi="Times New Roman" w:cs="Times New Roman"/>
          <w:sz w:val="28"/>
          <w:szCs w:val="28"/>
        </w:rPr>
        <w:t xml:space="preserve"> механизированным комплексом произошла закупорка канала для подачи </w:t>
      </w:r>
      <w:proofErr w:type="spellStart"/>
      <w:r w:rsidRPr="009E5146">
        <w:rPr>
          <w:rFonts w:ascii="Times New Roman" w:hAnsi="Times New Roman" w:cs="Times New Roman"/>
          <w:sz w:val="28"/>
          <w:szCs w:val="28"/>
        </w:rPr>
        <w:t>тампонажного</w:t>
      </w:r>
      <w:proofErr w:type="spellEnd"/>
      <w:r w:rsidRPr="009E5146">
        <w:rPr>
          <w:rFonts w:ascii="Times New Roman" w:hAnsi="Times New Roman" w:cs="Times New Roman"/>
          <w:sz w:val="28"/>
          <w:szCs w:val="28"/>
        </w:rPr>
        <w:t xml:space="preserve"> раствора за обделку тоннеля. При отсоединении с нарушением технологического процесса шланга, подающего раствор, электрослесарь монтажник ПГПО </w:t>
      </w:r>
      <w:proofErr w:type="spellStart"/>
      <w:r w:rsidRPr="009E5146">
        <w:rPr>
          <w:rFonts w:ascii="Times New Roman" w:hAnsi="Times New Roman" w:cs="Times New Roman"/>
          <w:sz w:val="28"/>
          <w:szCs w:val="28"/>
        </w:rPr>
        <w:t>Гуц</w:t>
      </w:r>
      <w:proofErr w:type="spellEnd"/>
      <w:r w:rsidRPr="009E5146">
        <w:rPr>
          <w:rFonts w:ascii="Times New Roman" w:hAnsi="Times New Roman" w:cs="Times New Roman"/>
          <w:sz w:val="28"/>
          <w:szCs w:val="28"/>
        </w:rPr>
        <w:t xml:space="preserve"> А.Г. получил химический ожог роговицы и конъюнктивального мешка левого глаза.</w:t>
      </w:r>
    </w:p>
    <w:p w:rsidR="002E4345" w:rsidRPr="009E5146" w:rsidRDefault="002E4345" w:rsidP="005F3A8F">
      <w:pPr>
        <w:widowControl/>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 xml:space="preserve"> Причины несчастного случая:</w:t>
      </w:r>
    </w:p>
    <w:p w:rsidR="002E4345" w:rsidRPr="009E5146" w:rsidRDefault="002E4345" w:rsidP="005F3A8F">
      <w:pPr>
        <w:widowControl/>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 Нарушение технологического процесса.</w:t>
      </w:r>
    </w:p>
    <w:p w:rsidR="002E4345" w:rsidRPr="009E5146" w:rsidRDefault="002E4345" w:rsidP="005F3A8F">
      <w:pPr>
        <w:widowControl/>
        <w:spacing w:line="312" w:lineRule="auto"/>
        <w:ind w:right="-108" w:firstLine="567"/>
        <w:jc w:val="both"/>
        <w:rPr>
          <w:rFonts w:ascii="Times New Roman" w:hAnsi="Times New Roman" w:cs="Times New Roman"/>
          <w:color w:val="FF0000"/>
          <w:sz w:val="28"/>
          <w:szCs w:val="28"/>
        </w:rPr>
      </w:pPr>
      <w:r w:rsidRPr="009E5146">
        <w:rPr>
          <w:rFonts w:ascii="Times New Roman" w:hAnsi="Times New Roman" w:cs="Times New Roman"/>
          <w:sz w:val="28"/>
          <w:szCs w:val="28"/>
        </w:rPr>
        <w:t>- Недостаточный производственный контроль</w:t>
      </w:r>
      <w:r w:rsidRPr="009E5146">
        <w:rPr>
          <w:rFonts w:ascii="Times New Roman" w:hAnsi="Times New Roman" w:cs="Times New Roman"/>
          <w:color w:val="FF0000"/>
          <w:sz w:val="28"/>
          <w:szCs w:val="28"/>
        </w:rPr>
        <w:t>.</w:t>
      </w:r>
    </w:p>
    <w:p w:rsidR="002E4345" w:rsidRPr="009E5146" w:rsidRDefault="002E4345" w:rsidP="005F3A8F">
      <w:pPr>
        <w:widowControl/>
        <w:spacing w:line="312" w:lineRule="auto"/>
        <w:ind w:right="-108" w:firstLine="567"/>
        <w:jc w:val="both"/>
        <w:rPr>
          <w:rFonts w:ascii="Times New Roman" w:hAnsi="Times New Roman" w:cs="Times New Roman"/>
          <w:color w:val="FF0000"/>
          <w:sz w:val="28"/>
          <w:szCs w:val="28"/>
        </w:rPr>
      </w:pPr>
      <w:r w:rsidRPr="009E5146">
        <w:rPr>
          <w:rFonts w:ascii="Times New Roman" w:hAnsi="Times New Roman" w:cs="Times New Roman"/>
          <w:sz w:val="28"/>
          <w:szCs w:val="28"/>
        </w:rPr>
        <w:t>7)</w:t>
      </w:r>
      <w:r w:rsidRPr="009E5146">
        <w:rPr>
          <w:rFonts w:ascii="Times New Roman" w:hAnsi="Times New Roman" w:cs="Times New Roman"/>
          <w:color w:val="FF0000"/>
          <w:sz w:val="28"/>
          <w:szCs w:val="28"/>
        </w:rPr>
        <w:t xml:space="preserve"> </w:t>
      </w:r>
      <w:r w:rsidRPr="009E5146">
        <w:rPr>
          <w:rFonts w:ascii="Times New Roman" w:hAnsi="Times New Roman" w:cs="Times New Roman"/>
          <w:sz w:val="28"/>
          <w:szCs w:val="28"/>
        </w:rPr>
        <w:t xml:space="preserve">Строительное управления 1 АО «Метрострой Северной Столицы» - 12.08.2023 при строительстве станции «Театральная» строящегося метрополитена машинист электровоза Федотов О.В. перевозил арматуру с нарушением требований безопасности при перевозке длинномерных грузов. В результате Федотову О.В. пришлось управлять электровозом, находясь за габаритами кабины. </w:t>
      </w:r>
      <w:r w:rsidRPr="009E5146">
        <w:rPr>
          <w:rFonts w:ascii="Times New Roman" w:hAnsi="Times New Roman" w:cs="Times New Roman"/>
          <w:sz w:val="28"/>
          <w:szCs w:val="28"/>
        </w:rPr>
        <w:lastRenderedPageBreak/>
        <w:t xml:space="preserve">При движении задним ходом он был зажат между электровозом и стоящей на </w:t>
      </w:r>
      <w:proofErr w:type="spellStart"/>
      <w:r w:rsidRPr="009E5146">
        <w:rPr>
          <w:rFonts w:ascii="Times New Roman" w:hAnsi="Times New Roman" w:cs="Times New Roman"/>
          <w:sz w:val="28"/>
          <w:szCs w:val="28"/>
        </w:rPr>
        <w:t>разминовке</w:t>
      </w:r>
      <w:proofErr w:type="spellEnd"/>
      <w:r w:rsidRPr="009E5146">
        <w:rPr>
          <w:rFonts w:ascii="Times New Roman" w:hAnsi="Times New Roman" w:cs="Times New Roman"/>
          <w:sz w:val="28"/>
          <w:szCs w:val="28"/>
        </w:rPr>
        <w:t xml:space="preserve"> вагонеткой. Согласно медицинскому заключению «О характере полученных повреждений здоровья в результате несчастного случая на производстве и степени их тяжести» от 14.08.2023, выданного СПБ ГБУЗ «Городская Мариинская больница», пострадавший получил повреждения: «Закрытая травма груди. Двусторонний ушиб легких. Травматическая асфиксия».</w:t>
      </w:r>
    </w:p>
    <w:p w:rsidR="002E4345" w:rsidRPr="009E5146" w:rsidRDefault="002E4345" w:rsidP="005F3A8F">
      <w:pPr>
        <w:widowControl/>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Причины несчастного случая:</w:t>
      </w:r>
    </w:p>
    <w:p w:rsidR="002E4345" w:rsidRPr="009E5146" w:rsidRDefault="002E4345" w:rsidP="005F3A8F">
      <w:pPr>
        <w:widowControl/>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 Нарушение технологического процесса.</w:t>
      </w:r>
    </w:p>
    <w:p w:rsidR="002E4345" w:rsidRPr="009E5146" w:rsidRDefault="002E4345" w:rsidP="005F3A8F">
      <w:pPr>
        <w:widowControl/>
        <w:spacing w:line="312" w:lineRule="auto"/>
        <w:ind w:left="567" w:right="-108"/>
        <w:jc w:val="both"/>
        <w:rPr>
          <w:rFonts w:ascii="Times New Roman" w:hAnsi="Times New Roman" w:cs="Times New Roman"/>
          <w:sz w:val="28"/>
          <w:szCs w:val="28"/>
        </w:rPr>
      </w:pPr>
      <w:r w:rsidRPr="009E5146">
        <w:rPr>
          <w:rFonts w:ascii="Times New Roman" w:hAnsi="Times New Roman" w:cs="Times New Roman"/>
          <w:sz w:val="28"/>
          <w:szCs w:val="28"/>
        </w:rPr>
        <w:t>- Недостаточный производственный контроль.</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 xml:space="preserve">8) ООО «Горный цех» (тяжелый) – место происшествия - </w:t>
      </w:r>
      <w:r w:rsidRPr="009E5146">
        <w:rPr>
          <w:rFonts w:ascii="Times New Roman" w:hAnsi="Times New Roman" w:cs="Times New Roman"/>
          <w:color w:val="000000"/>
          <w:sz w:val="28"/>
          <w:szCs w:val="28"/>
          <w:lang w:eastAsia="ar-SA"/>
        </w:rPr>
        <w:t xml:space="preserve">Кировский рудник АО «Апатит». </w:t>
      </w:r>
      <w:r w:rsidRPr="009E5146">
        <w:rPr>
          <w:rFonts w:ascii="Times New Roman" w:hAnsi="Times New Roman" w:cs="Times New Roman"/>
          <w:sz w:val="28"/>
          <w:szCs w:val="28"/>
        </w:rPr>
        <w:t xml:space="preserve">26.08.2023 около 14:30 машинист буровой установки горного участка №2 Кузнецов В.В. при производстве работ по анкерному креплению горной выработки на </w:t>
      </w:r>
      <w:proofErr w:type="spellStart"/>
      <w:r w:rsidRPr="009E5146">
        <w:rPr>
          <w:rFonts w:ascii="Times New Roman" w:hAnsi="Times New Roman" w:cs="Times New Roman"/>
          <w:sz w:val="28"/>
          <w:szCs w:val="28"/>
        </w:rPr>
        <w:t>отм</w:t>
      </w:r>
      <w:proofErr w:type="spellEnd"/>
      <w:r w:rsidRPr="009E5146">
        <w:rPr>
          <w:rFonts w:ascii="Times New Roman" w:hAnsi="Times New Roman" w:cs="Times New Roman"/>
          <w:sz w:val="28"/>
          <w:szCs w:val="28"/>
        </w:rPr>
        <w:t>. +386м., ВТО-41 Кировского рудника на буровой установке «</w:t>
      </w:r>
      <w:proofErr w:type="spellStart"/>
      <w:r w:rsidRPr="009E5146">
        <w:rPr>
          <w:rFonts w:ascii="Times New Roman" w:hAnsi="Times New Roman" w:cs="Times New Roman"/>
          <w:sz w:val="28"/>
          <w:szCs w:val="28"/>
        </w:rPr>
        <w:t>Axera</w:t>
      </w:r>
      <w:proofErr w:type="spellEnd"/>
      <w:r w:rsidRPr="009E5146">
        <w:rPr>
          <w:rFonts w:ascii="Times New Roman" w:hAnsi="Times New Roman" w:cs="Times New Roman"/>
          <w:sz w:val="28"/>
          <w:szCs w:val="28"/>
        </w:rPr>
        <w:t xml:space="preserve">» бортовой №84, выйдя из </w:t>
      </w:r>
      <w:proofErr w:type="gramStart"/>
      <w:r w:rsidRPr="009E5146">
        <w:rPr>
          <w:rFonts w:ascii="Times New Roman" w:hAnsi="Times New Roman" w:cs="Times New Roman"/>
          <w:sz w:val="28"/>
          <w:szCs w:val="28"/>
        </w:rPr>
        <w:t>машины</w:t>
      </w:r>
      <w:proofErr w:type="gramEnd"/>
      <w:r w:rsidRPr="009E5146">
        <w:rPr>
          <w:rFonts w:ascii="Times New Roman" w:hAnsi="Times New Roman" w:cs="Times New Roman"/>
          <w:sz w:val="28"/>
          <w:szCs w:val="28"/>
        </w:rPr>
        <w:t xml:space="preserve"> зашел в незакрепленное пространство и в результате обрушения горной массы потерял сознание и упал.</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Причины несчастного случая:</w:t>
      </w:r>
    </w:p>
    <w:p w:rsidR="002E4345" w:rsidRPr="009E5146" w:rsidRDefault="002E4345" w:rsidP="005F3A8F">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неосторожность и поспешность, выразившаяся в недостаточной оценке опасности и обстановки при выполнении действий при выполнении работ по креплению горной выработки ВТО-41 +386м в сложных горно-геологических условиях.</w:t>
      </w:r>
    </w:p>
    <w:p w:rsidR="002E4345" w:rsidRPr="009E5146" w:rsidRDefault="002E4345" w:rsidP="005F3A8F">
      <w:pPr>
        <w:widowControl/>
        <w:spacing w:line="312" w:lineRule="auto"/>
        <w:ind w:firstLine="567"/>
        <w:jc w:val="both"/>
        <w:rPr>
          <w:rFonts w:ascii="Times New Roman" w:hAnsi="Times New Roman" w:cs="Times New Roman"/>
          <w:sz w:val="28"/>
          <w:szCs w:val="28"/>
        </w:rPr>
      </w:pPr>
      <w:proofErr w:type="gramStart"/>
      <w:r w:rsidRPr="009E5146">
        <w:rPr>
          <w:rFonts w:ascii="Times New Roman" w:hAnsi="Times New Roman" w:cs="Times New Roman"/>
          <w:sz w:val="28"/>
          <w:szCs w:val="28"/>
        </w:rPr>
        <w:t xml:space="preserve">9) Строительное Управление 2 АО «Метрострой Северной Столицы» - 16.11.2023 во время приемки арматуры в </w:t>
      </w:r>
      <w:proofErr w:type="spellStart"/>
      <w:r w:rsidRPr="009E5146">
        <w:rPr>
          <w:rFonts w:ascii="Times New Roman" w:hAnsi="Times New Roman" w:cs="Times New Roman"/>
          <w:sz w:val="28"/>
          <w:szCs w:val="28"/>
        </w:rPr>
        <w:t>руддворе</w:t>
      </w:r>
      <w:proofErr w:type="spellEnd"/>
      <w:r w:rsidRPr="009E5146">
        <w:rPr>
          <w:rFonts w:ascii="Times New Roman" w:hAnsi="Times New Roman" w:cs="Times New Roman"/>
          <w:sz w:val="28"/>
          <w:szCs w:val="28"/>
        </w:rPr>
        <w:t xml:space="preserve"> шахты № 842 строящегося метрополитена оторвавшемся от бадьи тросом оттяжной лебедки получил травму головы арматурщик 4-го разряда </w:t>
      </w:r>
      <w:proofErr w:type="spellStart"/>
      <w:r w:rsidRPr="009E5146">
        <w:rPr>
          <w:rFonts w:ascii="Times New Roman" w:hAnsi="Times New Roman" w:cs="Times New Roman"/>
          <w:sz w:val="28"/>
          <w:szCs w:val="28"/>
        </w:rPr>
        <w:t>Долматов</w:t>
      </w:r>
      <w:proofErr w:type="spellEnd"/>
      <w:r w:rsidRPr="009E5146">
        <w:rPr>
          <w:rFonts w:ascii="Times New Roman" w:hAnsi="Times New Roman" w:cs="Times New Roman"/>
          <w:sz w:val="28"/>
          <w:szCs w:val="28"/>
        </w:rPr>
        <w:t xml:space="preserve"> В.П.</w:t>
      </w:r>
      <w:proofErr w:type="gramEnd"/>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Причины несчастного случая:</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 неудовлетворительная организация производства работ, в том числе: необеспечение контроля со стороны руководителей и специалистов подразделения за ходом выполнения работы, соблюдением трудовой дисциплины;</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 несогласованность действий исполнителей, отсутствие взаимодействия между службами и подразделениями, нарушение    технологической карты;</w:t>
      </w:r>
    </w:p>
    <w:p w:rsidR="002E4345" w:rsidRPr="009E5146" w:rsidRDefault="002E4345" w:rsidP="005F3A8F">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 неосторожность, невнимательность, поспешность.</w:t>
      </w:r>
      <w:r w:rsidRPr="009E5146">
        <w:rPr>
          <w:rFonts w:ascii="Times New Roman" w:hAnsi="Times New Roman" w:cs="Times New Roman"/>
          <w:sz w:val="24"/>
          <w:szCs w:val="24"/>
          <w:u w:val="single"/>
        </w:rPr>
        <w:t xml:space="preserve"> </w:t>
      </w:r>
      <w:r w:rsidRPr="009E5146">
        <w:rPr>
          <w:rFonts w:ascii="Times New Roman" w:hAnsi="Times New Roman" w:cs="Times New Roman"/>
          <w:sz w:val="28"/>
          <w:szCs w:val="28"/>
        </w:rPr>
        <w:t xml:space="preserve">  </w:t>
      </w:r>
    </w:p>
    <w:p w:rsidR="002E4345" w:rsidRPr="009E5146" w:rsidRDefault="002E4345" w:rsidP="005F3A8F">
      <w:pPr>
        <w:widowControl/>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Данные по смертельному и тяжёлому травматизму приведены в сравнительной таблице:</w:t>
      </w:r>
    </w:p>
    <w:p w:rsidR="002E4345" w:rsidRPr="009E5146" w:rsidRDefault="002E4345" w:rsidP="002E4345">
      <w:pPr>
        <w:widowControl/>
        <w:spacing w:line="360" w:lineRule="auto"/>
        <w:ind w:firstLine="540"/>
        <w:jc w:val="both"/>
        <w:rPr>
          <w:rFonts w:ascii="Times New Roman" w:hAnsi="Times New Roman" w:cs="Times New Roman"/>
          <w:sz w:val="28"/>
          <w:szCs w:val="28"/>
        </w:rPr>
      </w:pPr>
    </w:p>
    <w:p w:rsidR="002E4345" w:rsidRPr="009E5146" w:rsidRDefault="002E4345" w:rsidP="002E4345">
      <w:pPr>
        <w:widowControl/>
        <w:jc w:val="center"/>
        <w:rPr>
          <w:rFonts w:ascii="Times New Roman" w:hAnsi="Times New Roman" w:cs="Times New Roman"/>
          <w:color w:val="FF0000"/>
          <w:sz w:val="20"/>
          <w:szCs w:val="20"/>
        </w:rPr>
      </w:pPr>
    </w:p>
    <w:tbl>
      <w:tblPr>
        <w:tblpPr w:leftFromText="180" w:rightFromText="180" w:vertAnchor="text" w:horzAnchor="margin" w:tblpY="32"/>
        <w:tblW w:w="10005" w:type="dxa"/>
        <w:tblLayout w:type="fixed"/>
        <w:tblLook w:val="04A0" w:firstRow="1" w:lastRow="0" w:firstColumn="1" w:lastColumn="0" w:noHBand="0" w:noVBand="1"/>
      </w:tblPr>
      <w:tblGrid>
        <w:gridCol w:w="359"/>
        <w:gridCol w:w="2159"/>
        <w:gridCol w:w="1418"/>
        <w:gridCol w:w="669"/>
        <w:gridCol w:w="720"/>
        <w:gridCol w:w="720"/>
        <w:gridCol w:w="720"/>
        <w:gridCol w:w="811"/>
        <w:gridCol w:w="809"/>
        <w:gridCol w:w="900"/>
        <w:gridCol w:w="720"/>
      </w:tblGrid>
      <w:tr w:rsidR="002E4345" w:rsidRPr="009E5146" w:rsidTr="00753C7A">
        <w:trPr>
          <w:trHeight w:val="176"/>
        </w:trPr>
        <w:tc>
          <w:tcPr>
            <w:tcW w:w="359" w:type="dxa"/>
            <w:vMerge w:val="restart"/>
            <w:tcBorders>
              <w:top w:val="single" w:sz="8" w:space="0" w:color="auto"/>
              <w:left w:val="single" w:sz="8" w:space="0" w:color="auto"/>
              <w:bottom w:val="single" w:sz="8" w:space="0" w:color="000000"/>
              <w:right w:val="single" w:sz="8" w:space="0" w:color="auto"/>
            </w:tcBorders>
            <w:vAlign w:val="center"/>
            <w:hideMark/>
          </w:tcPr>
          <w:p w:rsidR="002E4345" w:rsidRPr="009E5146" w:rsidRDefault="002E4345" w:rsidP="002E4345">
            <w:pPr>
              <w:widowControl/>
              <w:jc w:val="center"/>
              <w:rPr>
                <w:rFonts w:ascii="Times New Roman" w:hAnsi="Times New Roman" w:cs="Times New Roman"/>
                <w:b/>
                <w:bCs/>
                <w:sz w:val="20"/>
                <w:szCs w:val="20"/>
              </w:rPr>
            </w:pPr>
            <w:r w:rsidRPr="009E5146">
              <w:rPr>
                <w:rFonts w:ascii="Times New Roman" w:hAnsi="Times New Roman" w:cs="Times New Roman"/>
                <w:b/>
                <w:bCs/>
                <w:sz w:val="20"/>
                <w:szCs w:val="20"/>
              </w:rPr>
              <w:t>№</w:t>
            </w:r>
            <w:proofErr w:type="gramStart"/>
            <w:r w:rsidRPr="009E5146">
              <w:rPr>
                <w:rFonts w:ascii="Times New Roman" w:hAnsi="Times New Roman" w:cs="Times New Roman"/>
                <w:b/>
                <w:bCs/>
                <w:sz w:val="20"/>
                <w:szCs w:val="20"/>
              </w:rPr>
              <w:lastRenderedPageBreak/>
              <w:t>п</w:t>
            </w:r>
            <w:proofErr w:type="gramEnd"/>
            <w:r w:rsidRPr="009E5146">
              <w:rPr>
                <w:rFonts w:ascii="Times New Roman" w:hAnsi="Times New Roman" w:cs="Times New Roman"/>
                <w:b/>
                <w:bCs/>
                <w:sz w:val="20"/>
                <w:szCs w:val="20"/>
              </w:rPr>
              <w:t>/п</w:t>
            </w:r>
          </w:p>
        </w:tc>
        <w:tc>
          <w:tcPr>
            <w:tcW w:w="2159" w:type="dxa"/>
            <w:vMerge w:val="restart"/>
            <w:tcBorders>
              <w:top w:val="single" w:sz="8" w:space="0" w:color="auto"/>
              <w:left w:val="nil"/>
              <w:bottom w:val="single" w:sz="8" w:space="0" w:color="000000"/>
              <w:right w:val="single" w:sz="8" w:space="0" w:color="auto"/>
            </w:tcBorders>
            <w:vAlign w:val="center"/>
            <w:hideMark/>
          </w:tcPr>
          <w:p w:rsidR="002E4345" w:rsidRPr="009E5146" w:rsidRDefault="002E4345" w:rsidP="002E4345">
            <w:pPr>
              <w:widowControl/>
              <w:jc w:val="center"/>
              <w:rPr>
                <w:rFonts w:ascii="Times New Roman" w:hAnsi="Times New Roman" w:cs="Times New Roman"/>
                <w:b/>
                <w:bCs/>
                <w:sz w:val="20"/>
                <w:szCs w:val="20"/>
              </w:rPr>
            </w:pPr>
            <w:r w:rsidRPr="009E5146">
              <w:rPr>
                <w:rFonts w:ascii="Times New Roman" w:hAnsi="Times New Roman" w:cs="Times New Roman"/>
                <w:b/>
                <w:bCs/>
                <w:sz w:val="20"/>
                <w:szCs w:val="20"/>
              </w:rPr>
              <w:lastRenderedPageBreak/>
              <w:t xml:space="preserve">Несчастные случаи </w:t>
            </w:r>
          </w:p>
        </w:tc>
        <w:tc>
          <w:tcPr>
            <w:tcW w:w="1418" w:type="dxa"/>
            <w:vMerge w:val="restart"/>
            <w:tcBorders>
              <w:top w:val="single" w:sz="8" w:space="0" w:color="auto"/>
              <w:left w:val="single" w:sz="8" w:space="0" w:color="auto"/>
              <w:bottom w:val="single" w:sz="8" w:space="0" w:color="000000"/>
              <w:right w:val="single" w:sz="4" w:space="0" w:color="auto"/>
            </w:tcBorders>
            <w:vAlign w:val="center"/>
            <w:hideMark/>
          </w:tcPr>
          <w:p w:rsidR="002E4345" w:rsidRPr="009E5146" w:rsidRDefault="002E4345" w:rsidP="002E4345">
            <w:pPr>
              <w:widowControl/>
              <w:ind w:left="-108" w:firstLine="108"/>
              <w:jc w:val="center"/>
              <w:rPr>
                <w:rFonts w:ascii="Times New Roman" w:hAnsi="Times New Roman" w:cs="Times New Roman"/>
                <w:b/>
                <w:bCs/>
                <w:sz w:val="16"/>
                <w:szCs w:val="16"/>
              </w:rPr>
            </w:pPr>
            <w:r w:rsidRPr="009E5146">
              <w:rPr>
                <w:rFonts w:ascii="Times New Roman" w:hAnsi="Times New Roman" w:cs="Times New Roman"/>
                <w:b/>
                <w:bCs/>
                <w:sz w:val="16"/>
                <w:szCs w:val="16"/>
              </w:rPr>
              <w:t xml:space="preserve">Всего по </w:t>
            </w:r>
            <w:proofErr w:type="spellStart"/>
            <w:r w:rsidRPr="009E5146">
              <w:rPr>
                <w:rFonts w:ascii="Times New Roman" w:hAnsi="Times New Roman" w:cs="Times New Roman"/>
                <w:b/>
                <w:bCs/>
                <w:sz w:val="16"/>
                <w:szCs w:val="16"/>
              </w:rPr>
              <w:t>терр</w:t>
            </w:r>
            <w:proofErr w:type="spellEnd"/>
            <w:r w:rsidRPr="009E5146">
              <w:rPr>
                <w:rFonts w:ascii="Times New Roman" w:hAnsi="Times New Roman" w:cs="Times New Roman"/>
                <w:b/>
                <w:bCs/>
                <w:sz w:val="16"/>
                <w:szCs w:val="16"/>
              </w:rPr>
              <w:t xml:space="preserve">. </w:t>
            </w:r>
            <w:r w:rsidRPr="009E5146">
              <w:rPr>
                <w:rFonts w:ascii="Times New Roman" w:hAnsi="Times New Roman" w:cs="Times New Roman"/>
                <w:b/>
                <w:bCs/>
                <w:sz w:val="16"/>
                <w:szCs w:val="16"/>
              </w:rPr>
              <w:lastRenderedPageBreak/>
              <w:t>органу</w:t>
            </w:r>
          </w:p>
        </w:tc>
        <w:tc>
          <w:tcPr>
            <w:tcW w:w="6069" w:type="dxa"/>
            <w:gridSpan w:val="8"/>
            <w:tcBorders>
              <w:top w:val="single" w:sz="4" w:space="0" w:color="auto"/>
              <w:left w:val="single" w:sz="4" w:space="0" w:color="auto"/>
              <w:bottom w:val="single" w:sz="4" w:space="0" w:color="auto"/>
              <w:right w:val="single" w:sz="4" w:space="0" w:color="auto"/>
            </w:tcBorders>
            <w:vAlign w:val="center"/>
            <w:hideMark/>
          </w:tcPr>
          <w:p w:rsidR="002E4345" w:rsidRPr="009E5146" w:rsidRDefault="002E4345" w:rsidP="002E4345">
            <w:pPr>
              <w:widowControl/>
              <w:jc w:val="center"/>
              <w:rPr>
                <w:rFonts w:ascii="Times New Roman" w:hAnsi="Times New Roman" w:cs="Times New Roman"/>
                <w:b/>
                <w:bCs/>
                <w:sz w:val="20"/>
                <w:szCs w:val="20"/>
              </w:rPr>
            </w:pPr>
            <w:r w:rsidRPr="009E5146">
              <w:rPr>
                <w:rFonts w:ascii="Times New Roman" w:hAnsi="Times New Roman" w:cs="Times New Roman"/>
                <w:b/>
                <w:bCs/>
                <w:sz w:val="20"/>
                <w:szCs w:val="20"/>
              </w:rPr>
              <w:lastRenderedPageBreak/>
              <w:t>В том числе по субъекту РФ</w:t>
            </w:r>
          </w:p>
        </w:tc>
      </w:tr>
      <w:tr w:rsidR="002E4345" w:rsidRPr="009E5146" w:rsidTr="00753C7A">
        <w:trPr>
          <w:trHeight w:val="1564"/>
        </w:trPr>
        <w:tc>
          <w:tcPr>
            <w:tcW w:w="359" w:type="dxa"/>
            <w:vMerge/>
            <w:tcBorders>
              <w:top w:val="single" w:sz="8" w:space="0" w:color="auto"/>
              <w:left w:val="single" w:sz="8" w:space="0" w:color="auto"/>
              <w:bottom w:val="single" w:sz="8" w:space="0" w:color="000000"/>
              <w:right w:val="single" w:sz="8" w:space="0" w:color="auto"/>
            </w:tcBorders>
            <w:vAlign w:val="center"/>
            <w:hideMark/>
          </w:tcPr>
          <w:p w:rsidR="002E4345" w:rsidRPr="009E5146" w:rsidRDefault="002E4345" w:rsidP="002E4345">
            <w:pPr>
              <w:widowControl/>
              <w:rPr>
                <w:rFonts w:ascii="Times New Roman" w:hAnsi="Times New Roman" w:cs="Times New Roman"/>
                <w:b/>
                <w:bCs/>
                <w:sz w:val="20"/>
                <w:szCs w:val="20"/>
              </w:rPr>
            </w:pPr>
          </w:p>
        </w:tc>
        <w:tc>
          <w:tcPr>
            <w:tcW w:w="2159" w:type="dxa"/>
            <w:vMerge/>
            <w:tcBorders>
              <w:top w:val="single" w:sz="8" w:space="0" w:color="auto"/>
              <w:left w:val="nil"/>
              <w:bottom w:val="single" w:sz="8" w:space="0" w:color="000000"/>
              <w:right w:val="single" w:sz="8" w:space="0" w:color="auto"/>
            </w:tcBorders>
            <w:vAlign w:val="center"/>
            <w:hideMark/>
          </w:tcPr>
          <w:p w:rsidR="002E4345" w:rsidRPr="009E5146" w:rsidRDefault="002E4345" w:rsidP="002E4345">
            <w:pPr>
              <w:widowControl/>
              <w:rPr>
                <w:rFonts w:ascii="Times New Roman" w:hAnsi="Times New Roman" w:cs="Times New Roman"/>
                <w:b/>
                <w:bCs/>
                <w:sz w:val="20"/>
                <w:szCs w:val="20"/>
              </w:rPr>
            </w:pPr>
          </w:p>
        </w:tc>
        <w:tc>
          <w:tcPr>
            <w:tcW w:w="1418" w:type="dxa"/>
            <w:vMerge/>
            <w:tcBorders>
              <w:top w:val="single" w:sz="8" w:space="0" w:color="auto"/>
              <w:left w:val="single" w:sz="8" w:space="0" w:color="auto"/>
              <w:bottom w:val="single" w:sz="8" w:space="0" w:color="000000"/>
              <w:right w:val="single" w:sz="4" w:space="0" w:color="auto"/>
            </w:tcBorders>
            <w:vAlign w:val="center"/>
            <w:hideMark/>
          </w:tcPr>
          <w:p w:rsidR="002E4345" w:rsidRPr="009E5146" w:rsidRDefault="002E4345" w:rsidP="002E4345">
            <w:pPr>
              <w:widowControl/>
              <w:rPr>
                <w:rFonts w:ascii="Times New Roman" w:hAnsi="Times New Roman" w:cs="Times New Roman"/>
                <w:b/>
                <w:bCs/>
                <w:sz w:val="16"/>
                <w:szCs w:val="16"/>
              </w:rPr>
            </w:pPr>
          </w:p>
        </w:tc>
        <w:tc>
          <w:tcPr>
            <w:tcW w:w="669" w:type="dxa"/>
            <w:tcBorders>
              <w:top w:val="single" w:sz="8" w:space="0" w:color="auto"/>
              <w:left w:val="nil"/>
              <w:bottom w:val="single" w:sz="4" w:space="0" w:color="auto"/>
              <w:right w:val="single" w:sz="8" w:space="0" w:color="000000"/>
            </w:tcBorders>
            <w:textDirection w:val="btLr"/>
            <w:vAlign w:val="center"/>
            <w:hideMark/>
          </w:tcPr>
          <w:p w:rsidR="002E4345" w:rsidRPr="009E5146" w:rsidRDefault="002E4345" w:rsidP="002E4345">
            <w:pPr>
              <w:widowControl/>
              <w:ind w:left="113" w:right="113"/>
              <w:jc w:val="center"/>
              <w:rPr>
                <w:rFonts w:ascii="Times New Roman" w:hAnsi="Times New Roman" w:cs="Times New Roman"/>
                <w:b/>
                <w:bCs/>
                <w:sz w:val="16"/>
                <w:szCs w:val="16"/>
              </w:rPr>
            </w:pPr>
            <w:r w:rsidRPr="009E5146">
              <w:rPr>
                <w:rFonts w:ascii="Times New Roman" w:hAnsi="Times New Roman" w:cs="Times New Roman"/>
                <w:b/>
                <w:bCs/>
                <w:sz w:val="16"/>
                <w:szCs w:val="16"/>
              </w:rPr>
              <w:t>Санкт-Петербург</w:t>
            </w:r>
          </w:p>
        </w:tc>
        <w:tc>
          <w:tcPr>
            <w:tcW w:w="720" w:type="dxa"/>
            <w:tcBorders>
              <w:top w:val="single" w:sz="8" w:space="0" w:color="auto"/>
              <w:left w:val="nil"/>
              <w:bottom w:val="single" w:sz="4" w:space="0" w:color="auto"/>
              <w:right w:val="single" w:sz="4" w:space="0" w:color="auto"/>
            </w:tcBorders>
            <w:textDirection w:val="btLr"/>
            <w:vAlign w:val="center"/>
            <w:hideMark/>
          </w:tcPr>
          <w:p w:rsidR="002E4345" w:rsidRPr="009E5146" w:rsidRDefault="002E4345" w:rsidP="002E4345">
            <w:pPr>
              <w:widowControl/>
              <w:ind w:left="113" w:right="113"/>
              <w:jc w:val="center"/>
              <w:rPr>
                <w:rFonts w:ascii="Times New Roman" w:hAnsi="Times New Roman" w:cs="Times New Roman"/>
                <w:b/>
                <w:bCs/>
                <w:sz w:val="16"/>
                <w:szCs w:val="16"/>
              </w:rPr>
            </w:pPr>
            <w:r w:rsidRPr="009E5146">
              <w:rPr>
                <w:rFonts w:ascii="Times New Roman" w:hAnsi="Times New Roman" w:cs="Times New Roman"/>
                <w:b/>
                <w:bCs/>
                <w:sz w:val="16"/>
                <w:szCs w:val="16"/>
              </w:rPr>
              <w:t>Ленинградская область</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2E4345" w:rsidRPr="009E5146" w:rsidRDefault="002E4345" w:rsidP="002E4345">
            <w:pPr>
              <w:widowControl/>
              <w:ind w:left="113" w:right="113"/>
              <w:jc w:val="center"/>
              <w:rPr>
                <w:rFonts w:ascii="Times New Roman" w:hAnsi="Times New Roman" w:cs="Times New Roman"/>
                <w:b/>
                <w:bCs/>
                <w:sz w:val="16"/>
                <w:szCs w:val="16"/>
              </w:rPr>
            </w:pPr>
            <w:r w:rsidRPr="009E5146">
              <w:rPr>
                <w:rFonts w:ascii="Times New Roman" w:hAnsi="Times New Roman" w:cs="Times New Roman"/>
                <w:b/>
                <w:bCs/>
                <w:sz w:val="16"/>
                <w:szCs w:val="16"/>
              </w:rPr>
              <w:t>Новгородская область</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2E4345" w:rsidRPr="009E5146" w:rsidRDefault="002E4345" w:rsidP="002E4345">
            <w:pPr>
              <w:widowControl/>
              <w:ind w:left="113" w:right="113"/>
              <w:jc w:val="center"/>
              <w:rPr>
                <w:rFonts w:ascii="Times New Roman" w:hAnsi="Times New Roman" w:cs="Times New Roman"/>
                <w:b/>
                <w:bCs/>
                <w:sz w:val="16"/>
                <w:szCs w:val="16"/>
              </w:rPr>
            </w:pPr>
            <w:r w:rsidRPr="009E5146">
              <w:rPr>
                <w:rFonts w:ascii="Times New Roman" w:hAnsi="Times New Roman" w:cs="Times New Roman"/>
                <w:b/>
                <w:bCs/>
                <w:sz w:val="16"/>
                <w:szCs w:val="16"/>
              </w:rPr>
              <w:t>Псковская область</w:t>
            </w:r>
          </w:p>
        </w:tc>
        <w:tc>
          <w:tcPr>
            <w:tcW w:w="811" w:type="dxa"/>
            <w:tcBorders>
              <w:top w:val="single" w:sz="4" w:space="0" w:color="auto"/>
              <w:left w:val="single" w:sz="4" w:space="0" w:color="auto"/>
              <w:bottom w:val="single" w:sz="4" w:space="0" w:color="auto"/>
              <w:right w:val="single" w:sz="4" w:space="0" w:color="auto"/>
            </w:tcBorders>
            <w:textDirection w:val="btLr"/>
            <w:vAlign w:val="center"/>
            <w:hideMark/>
          </w:tcPr>
          <w:p w:rsidR="002E4345" w:rsidRPr="009E5146" w:rsidRDefault="002E4345" w:rsidP="002E4345">
            <w:pPr>
              <w:widowControl/>
              <w:ind w:left="113" w:right="113"/>
              <w:jc w:val="center"/>
              <w:rPr>
                <w:rFonts w:ascii="Times New Roman" w:hAnsi="Times New Roman" w:cs="Times New Roman"/>
                <w:b/>
                <w:bCs/>
                <w:sz w:val="16"/>
                <w:szCs w:val="16"/>
              </w:rPr>
            </w:pPr>
            <w:r w:rsidRPr="009E5146">
              <w:rPr>
                <w:rFonts w:ascii="Times New Roman" w:hAnsi="Times New Roman" w:cs="Times New Roman"/>
                <w:b/>
                <w:bCs/>
                <w:sz w:val="16"/>
                <w:szCs w:val="16"/>
              </w:rPr>
              <w:t>Мурманская область</w:t>
            </w:r>
          </w:p>
        </w:tc>
        <w:tc>
          <w:tcPr>
            <w:tcW w:w="809" w:type="dxa"/>
            <w:tcBorders>
              <w:top w:val="single" w:sz="4" w:space="0" w:color="auto"/>
              <w:left w:val="single" w:sz="4" w:space="0" w:color="auto"/>
              <w:bottom w:val="single" w:sz="4" w:space="0" w:color="auto"/>
              <w:right w:val="single" w:sz="4" w:space="0" w:color="auto"/>
            </w:tcBorders>
            <w:textDirection w:val="btLr"/>
            <w:vAlign w:val="center"/>
            <w:hideMark/>
          </w:tcPr>
          <w:p w:rsidR="002E4345" w:rsidRPr="009E5146" w:rsidRDefault="002E4345" w:rsidP="002E4345">
            <w:pPr>
              <w:widowControl/>
              <w:ind w:left="113" w:right="113"/>
              <w:jc w:val="center"/>
              <w:rPr>
                <w:rFonts w:ascii="Times New Roman" w:hAnsi="Times New Roman" w:cs="Times New Roman"/>
                <w:b/>
                <w:bCs/>
                <w:sz w:val="16"/>
                <w:szCs w:val="16"/>
              </w:rPr>
            </w:pPr>
            <w:r w:rsidRPr="009E5146">
              <w:rPr>
                <w:rFonts w:ascii="Times New Roman" w:hAnsi="Times New Roman" w:cs="Times New Roman"/>
                <w:b/>
                <w:bCs/>
                <w:sz w:val="16"/>
                <w:szCs w:val="16"/>
              </w:rPr>
              <w:t>Республика Карелия</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2E4345" w:rsidRPr="009E5146" w:rsidRDefault="002E4345" w:rsidP="002E4345">
            <w:pPr>
              <w:widowControl/>
              <w:ind w:left="113" w:right="113"/>
              <w:jc w:val="center"/>
              <w:rPr>
                <w:rFonts w:ascii="Times New Roman" w:hAnsi="Times New Roman" w:cs="Times New Roman"/>
                <w:b/>
                <w:bCs/>
                <w:sz w:val="16"/>
                <w:szCs w:val="16"/>
              </w:rPr>
            </w:pPr>
            <w:r w:rsidRPr="009E5146">
              <w:rPr>
                <w:rFonts w:ascii="Times New Roman" w:hAnsi="Times New Roman" w:cs="Times New Roman"/>
                <w:b/>
                <w:bCs/>
                <w:sz w:val="16"/>
                <w:szCs w:val="16"/>
              </w:rPr>
              <w:t>Архангельская область</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2E4345" w:rsidRPr="009E5146" w:rsidRDefault="002E4345" w:rsidP="002E4345">
            <w:pPr>
              <w:widowControl/>
              <w:ind w:left="113" w:right="113"/>
              <w:jc w:val="center"/>
              <w:rPr>
                <w:rFonts w:ascii="Times New Roman" w:hAnsi="Times New Roman" w:cs="Times New Roman"/>
                <w:b/>
                <w:bCs/>
                <w:sz w:val="16"/>
                <w:szCs w:val="16"/>
              </w:rPr>
            </w:pPr>
            <w:r w:rsidRPr="009E5146">
              <w:rPr>
                <w:rFonts w:ascii="Times New Roman" w:hAnsi="Times New Roman" w:cs="Times New Roman"/>
                <w:b/>
                <w:bCs/>
                <w:sz w:val="16"/>
                <w:szCs w:val="16"/>
              </w:rPr>
              <w:t>Вологодская область</w:t>
            </w:r>
          </w:p>
        </w:tc>
      </w:tr>
      <w:tr w:rsidR="002E4345" w:rsidRPr="009E5146" w:rsidTr="00753C7A">
        <w:trPr>
          <w:trHeight w:val="785"/>
        </w:trPr>
        <w:tc>
          <w:tcPr>
            <w:tcW w:w="359" w:type="dxa"/>
            <w:tcBorders>
              <w:top w:val="single" w:sz="4" w:space="0" w:color="auto"/>
              <w:left w:val="single" w:sz="8" w:space="0" w:color="auto"/>
              <w:bottom w:val="single" w:sz="4" w:space="0" w:color="auto"/>
              <w:right w:val="single" w:sz="8" w:space="0" w:color="auto"/>
            </w:tcBorders>
            <w:vAlign w:val="center"/>
          </w:tcPr>
          <w:p w:rsidR="002E4345" w:rsidRPr="009E5146" w:rsidRDefault="002E4345" w:rsidP="002E4345">
            <w:pPr>
              <w:widowControl/>
              <w:jc w:val="center"/>
              <w:rPr>
                <w:rFonts w:ascii="Times New Roman" w:hAnsi="Times New Roman" w:cs="Times New Roman"/>
                <w:sz w:val="16"/>
                <w:szCs w:val="16"/>
              </w:rPr>
            </w:pPr>
            <w:r w:rsidRPr="009E5146">
              <w:rPr>
                <w:rFonts w:ascii="Times New Roman" w:hAnsi="Times New Roman" w:cs="Times New Roman"/>
                <w:sz w:val="16"/>
                <w:szCs w:val="16"/>
              </w:rPr>
              <w:lastRenderedPageBreak/>
              <w:t>1</w:t>
            </w:r>
          </w:p>
        </w:tc>
        <w:tc>
          <w:tcPr>
            <w:tcW w:w="2159" w:type="dxa"/>
            <w:tcBorders>
              <w:top w:val="single" w:sz="4" w:space="0" w:color="auto"/>
              <w:left w:val="nil"/>
              <w:bottom w:val="single" w:sz="4" w:space="0" w:color="auto"/>
              <w:right w:val="single" w:sz="8" w:space="0" w:color="auto"/>
            </w:tcBorders>
            <w:vAlign w:val="center"/>
          </w:tcPr>
          <w:p w:rsidR="002E4345" w:rsidRPr="009E5146" w:rsidRDefault="002E4345" w:rsidP="002E4345">
            <w:pPr>
              <w:widowControl/>
              <w:spacing w:line="276" w:lineRule="auto"/>
              <w:rPr>
                <w:rFonts w:ascii="Times New Roman" w:hAnsi="Times New Roman" w:cs="Times New Roman"/>
                <w:bCs/>
                <w:sz w:val="16"/>
                <w:szCs w:val="20"/>
                <w:lang w:eastAsia="en-US"/>
              </w:rPr>
            </w:pPr>
            <w:r w:rsidRPr="009E5146">
              <w:rPr>
                <w:rFonts w:ascii="Times New Roman" w:hAnsi="Times New Roman" w:cs="Times New Roman"/>
                <w:bCs/>
                <w:sz w:val="16"/>
                <w:szCs w:val="20"/>
                <w:lang w:eastAsia="en-US"/>
              </w:rPr>
              <w:t>12 месяцев 2019 года</w:t>
            </w:r>
          </w:p>
        </w:tc>
        <w:tc>
          <w:tcPr>
            <w:tcW w:w="1418" w:type="dxa"/>
            <w:tcBorders>
              <w:top w:val="single" w:sz="4" w:space="0" w:color="auto"/>
              <w:left w:val="nil"/>
              <w:bottom w:val="single" w:sz="4" w:space="0" w:color="auto"/>
              <w:right w:val="single" w:sz="4" w:space="0" w:color="auto"/>
            </w:tcBorders>
            <w:shd w:val="clear" w:color="auto" w:fill="FFFFFF"/>
            <w:vAlign w:val="center"/>
          </w:tcPr>
          <w:p w:rsidR="002E4345" w:rsidRPr="009E5146" w:rsidRDefault="002E4345" w:rsidP="002E4345">
            <w:pPr>
              <w:widowControl/>
              <w:spacing w:line="276" w:lineRule="auto"/>
              <w:rPr>
                <w:rFonts w:ascii="Times New Roman" w:hAnsi="Times New Roman" w:cs="Times New Roman"/>
                <w:sz w:val="16"/>
                <w:szCs w:val="20"/>
                <w:lang w:eastAsia="en-US"/>
              </w:rPr>
            </w:pPr>
            <w:r w:rsidRPr="009E5146">
              <w:rPr>
                <w:rFonts w:ascii="Times New Roman" w:hAnsi="Times New Roman" w:cs="Times New Roman"/>
                <w:sz w:val="16"/>
                <w:szCs w:val="20"/>
                <w:lang w:eastAsia="en-US"/>
              </w:rPr>
              <w:t xml:space="preserve"> 3 </w:t>
            </w:r>
            <w:proofErr w:type="spellStart"/>
            <w:r w:rsidRPr="009E5146">
              <w:rPr>
                <w:rFonts w:ascii="Times New Roman" w:hAnsi="Times New Roman" w:cs="Times New Roman"/>
                <w:sz w:val="16"/>
                <w:szCs w:val="20"/>
                <w:lang w:eastAsia="en-US"/>
              </w:rPr>
              <w:t>смерт</w:t>
            </w:r>
            <w:proofErr w:type="spellEnd"/>
            <w:r w:rsidRPr="009E5146">
              <w:rPr>
                <w:rFonts w:ascii="Times New Roman" w:hAnsi="Times New Roman" w:cs="Times New Roman"/>
                <w:sz w:val="16"/>
                <w:szCs w:val="20"/>
                <w:lang w:eastAsia="en-US"/>
              </w:rPr>
              <w:t>.</w:t>
            </w:r>
          </w:p>
          <w:p w:rsidR="002E4345" w:rsidRPr="009E5146" w:rsidRDefault="002E4345" w:rsidP="002E4345">
            <w:pPr>
              <w:widowControl/>
              <w:spacing w:line="276" w:lineRule="auto"/>
              <w:rPr>
                <w:rFonts w:ascii="Times New Roman" w:hAnsi="Times New Roman" w:cs="Times New Roman"/>
                <w:sz w:val="16"/>
                <w:szCs w:val="20"/>
                <w:lang w:eastAsia="en-US"/>
              </w:rPr>
            </w:pPr>
            <w:r w:rsidRPr="009E5146">
              <w:rPr>
                <w:rFonts w:ascii="Times New Roman" w:hAnsi="Times New Roman" w:cs="Times New Roman"/>
                <w:sz w:val="16"/>
                <w:szCs w:val="20"/>
                <w:lang w:eastAsia="en-US"/>
              </w:rPr>
              <w:t>2 тяжелых</w:t>
            </w:r>
          </w:p>
        </w:tc>
        <w:tc>
          <w:tcPr>
            <w:tcW w:w="669"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spacing w:line="276" w:lineRule="auto"/>
              <w:jc w:val="center"/>
              <w:rPr>
                <w:rFonts w:ascii="Times New Roman" w:hAnsi="Times New Roman" w:cs="Times New Roman"/>
                <w:sz w:val="16"/>
                <w:szCs w:val="20"/>
                <w:lang w:eastAsia="en-US"/>
              </w:rPr>
            </w:pPr>
            <w:r w:rsidRPr="009E5146">
              <w:rPr>
                <w:rFonts w:ascii="Times New Roman" w:hAnsi="Times New Roman" w:cs="Times New Roman"/>
                <w:sz w:val="16"/>
                <w:szCs w:val="20"/>
                <w:lang w:eastAsia="en-US"/>
              </w:rPr>
              <w:t>-</w:t>
            </w:r>
          </w:p>
        </w:tc>
        <w:tc>
          <w:tcPr>
            <w:tcW w:w="720"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spacing w:line="276" w:lineRule="auto"/>
              <w:jc w:val="center"/>
              <w:rPr>
                <w:rFonts w:ascii="Times New Roman" w:hAnsi="Times New Roman" w:cs="Times New Roman"/>
                <w:sz w:val="16"/>
                <w:szCs w:val="20"/>
                <w:lang w:eastAsia="en-US"/>
              </w:rPr>
            </w:pPr>
            <w:r w:rsidRPr="009E5146">
              <w:rPr>
                <w:rFonts w:ascii="Times New Roman" w:hAnsi="Times New Roman" w:cs="Times New Roman"/>
                <w:sz w:val="16"/>
                <w:szCs w:val="20"/>
                <w:lang w:eastAsia="en-US"/>
              </w:rPr>
              <w:t>-</w:t>
            </w:r>
          </w:p>
        </w:tc>
        <w:tc>
          <w:tcPr>
            <w:tcW w:w="720"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spacing w:line="276" w:lineRule="auto"/>
              <w:jc w:val="center"/>
              <w:rPr>
                <w:rFonts w:ascii="Times New Roman" w:hAnsi="Times New Roman" w:cs="Times New Roman"/>
                <w:sz w:val="16"/>
                <w:szCs w:val="20"/>
                <w:lang w:eastAsia="en-US"/>
              </w:rPr>
            </w:pPr>
            <w:r w:rsidRPr="009E5146">
              <w:rPr>
                <w:rFonts w:ascii="Times New Roman" w:hAnsi="Times New Roman" w:cs="Times New Roman"/>
                <w:sz w:val="16"/>
                <w:szCs w:val="20"/>
                <w:lang w:eastAsia="en-US"/>
              </w:rPr>
              <w:t>-</w:t>
            </w:r>
          </w:p>
        </w:tc>
        <w:tc>
          <w:tcPr>
            <w:tcW w:w="720"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spacing w:line="276" w:lineRule="auto"/>
              <w:jc w:val="center"/>
              <w:rPr>
                <w:rFonts w:ascii="Times New Roman" w:hAnsi="Times New Roman" w:cs="Times New Roman"/>
                <w:sz w:val="16"/>
                <w:szCs w:val="20"/>
                <w:lang w:eastAsia="en-US"/>
              </w:rPr>
            </w:pPr>
            <w:r w:rsidRPr="009E5146">
              <w:rPr>
                <w:rFonts w:ascii="Times New Roman" w:hAnsi="Times New Roman" w:cs="Times New Roman"/>
                <w:sz w:val="16"/>
                <w:szCs w:val="20"/>
                <w:lang w:eastAsia="en-US"/>
              </w:rPr>
              <w:t>-</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spacing w:line="276" w:lineRule="auto"/>
              <w:jc w:val="center"/>
              <w:rPr>
                <w:rFonts w:ascii="Times New Roman" w:hAnsi="Times New Roman" w:cs="Times New Roman"/>
                <w:sz w:val="16"/>
                <w:szCs w:val="20"/>
                <w:lang w:eastAsia="en-US"/>
              </w:rPr>
            </w:pPr>
            <w:r w:rsidRPr="009E5146">
              <w:rPr>
                <w:rFonts w:ascii="Times New Roman" w:hAnsi="Times New Roman" w:cs="Times New Roman"/>
                <w:sz w:val="16"/>
                <w:szCs w:val="20"/>
                <w:lang w:eastAsia="en-US"/>
              </w:rPr>
              <w:t xml:space="preserve">3 </w:t>
            </w:r>
            <w:proofErr w:type="spellStart"/>
            <w:r w:rsidRPr="009E5146">
              <w:rPr>
                <w:rFonts w:ascii="Times New Roman" w:hAnsi="Times New Roman" w:cs="Times New Roman"/>
                <w:sz w:val="16"/>
                <w:szCs w:val="20"/>
                <w:lang w:eastAsia="en-US"/>
              </w:rPr>
              <w:t>смерт</w:t>
            </w:r>
            <w:proofErr w:type="spellEnd"/>
            <w:r w:rsidRPr="009E5146">
              <w:rPr>
                <w:rFonts w:ascii="Times New Roman" w:hAnsi="Times New Roman" w:cs="Times New Roman"/>
                <w:sz w:val="16"/>
                <w:szCs w:val="20"/>
                <w:lang w:eastAsia="en-US"/>
              </w:rPr>
              <w:t>.</w:t>
            </w:r>
          </w:p>
          <w:p w:rsidR="002E4345" w:rsidRPr="009E5146" w:rsidRDefault="002E4345" w:rsidP="002E4345">
            <w:pPr>
              <w:widowControl/>
              <w:spacing w:line="276" w:lineRule="auto"/>
              <w:jc w:val="center"/>
              <w:rPr>
                <w:rFonts w:ascii="Times New Roman" w:hAnsi="Times New Roman" w:cs="Times New Roman"/>
                <w:sz w:val="16"/>
                <w:szCs w:val="20"/>
                <w:lang w:eastAsia="en-US"/>
              </w:rPr>
            </w:pPr>
            <w:r w:rsidRPr="009E5146">
              <w:rPr>
                <w:rFonts w:ascii="Times New Roman" w:hAnsi="Times New Roman" w:cs="Times New Roman"/>
                <w:sz w:val="16"/>
                <w:szCs w:val="20"/>
                <w:lang w:eastAsia="en-US"/>
              </w:rPr>
              <w:t>2 тяж.</w:t>
            </w:r>
          </w:p>
        </w:tc>
        <w:tc>
          <w:tcPr>
            <w:tcW w:w="809"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jc w:val="center"/>
              <w:rPr>
                <w:rFonts w:ascii="Times New Roman" w:hAnsi="Times New Roman" w:cs="Times New Roman"/>
                <w:bCs/>
                <w:sz w:val="16"/>
                <w:szCs w:val="20"/>
              </w:rPr>
            </w:pPr>
            <w:r w:rsidRPr="009E5146">
              <w:rPr>
                <w:rFonts w:ascii="Times New Roman" w:hAnsi="Times New Roman" w:cs="Times New Roman"/>
                <w:bCs/>
                <w:sz w:val="16"/>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w:t>
            </w:r>
          </w:p>
        </w:tc>
      </w:tr>
      <w:tr w:rsidR="002E4345" w:rsidRPr="009E5146" w:rsidTr="00753C7A">
        <w:trPr>
          <w:trHeight w:val="785"/>
        </w:trPr>
        <w:tc>
          <w:tcPr>
            <w:tcW w:w="359" w:type="dxa"/>
            <w:tcBorders>
              <w:top w:val="single" w:sz="4" w:space="0" w:color="auto"/>
              <w:left w:val="single" w:sz="8" w:space="0" w:color="auto"/>
              <w:bottom w:val="single" w:sz="4" w:space="0" w:color="auto"/>
              <w:right w:val="single" w:sz="8" w:space="0" w:color="auto"/>
            </w:tcBorders>
            <w:vAlign w:val="center"/>
          </w:tcPr>
          <w:p w:rsidR="002E4345" w:rsidRPr="009E5146" w:rsidRDefault="002E4345" w:rsidP="002E4345">
            <w:pPr>
              <w:widowControl/>
              <w:jc w:val="center"/>
              <w:rPr>
                <w:rFonts w:ascii="Times New Roman" w:hAnsi="Times New Roman" w:cs="Times New Roman"/>
                <w:sz w:val="16"/>
                <w:szCs w:val="16"/>
              </w:rPr>
            </w:pPr>
            <w:r w:rsidRPr="009E5146">
              <w:rPr>
                <w:rFonts w:ascii="Times New Roman" w:hAnsi="Times New Roman" w:cs="Times New Roman"/>
                <w:sz w:val="16"/>
                <w:szCs w:val="16"/>
              </w:rPr>
              <w:t xml:space="preserve">2 </w:t>
            </w:r>
          </w:p>
        </w:tc>
        <w:tc>
          <w:tcPr>
            <w:tcW w:w="2159" w:type="dxa"/>
            <w:tcBorders>
              <w:top w:val="single" w:sz="4" w:space="0" w:color="auto"/>
              <w:left w:val="nil"/>
              <w:bottom w:val="single" w:sz="4" w:space="0" w:color="auto"/>
              <w:right w:val="single" w:sz="8" w:space="0" w:color="auto"/>
            </w:tcBorders>
            <w:vAlign w:val="center"/>
          </w:tcPr>
          <w:p w:rsidR="002E4345" w:rsidRPr="009E5146" w:rsidRDefault="002E4345" w:rsidP="002E4345">
            <w:pPr>
              <w:widowControl/>
              <w:rPr>
                <w:rFonts w:ascii="Times New Roman" w:hAnsi="Times New Roman" w:cs="Times New Roman"/>
                <w:bCs/>
                <w:sz w:val="16"/>
                <w:szCs w:val="20"/>
              </w:rPr>
            </w:pPr>
            <w:r w:rsidRPr="009E5146">
              <w:rPr>
                <w:rFonts w:ascii="Times New Roman" w:hAnsi="Times New Roman" w:cs="Times New Roman"/>
                <w:bCs/>
                <w:sz w:val="16"/>
                <w:szCs w:val="20"/>
              </w:rPr>
              <w:t>12 месяцев  2020 года</w:t>
            </w:r>
          </w:p>
        </w:tc>
        <w:tc>
          <w:tcPr>
            <w:tcW w:w="1418" w:type="dxa"/>
            <w:tcBorders>
              <w:top w:val="single" w:sz="4" w:space="0" w:color="auto"/>
              <w:left w:val="nil"/>
              <w:bottom w:val="single" w:sz="4" w:space="0" w:color="auto"/>
              <w:right w:val="single" w:sz="4" w:space="0" w:color="auto"/>
            </w:tcBorders>
            <w:shd w:val="clear" w:color="auto" w:fill="FFFFFF"/>
            <w:vAlign w:val="center"/>
          </w:tcPr>
          <w:p w:rsidR="002E4345" w:rsidRPr="009E5146" w:rsidRDefault="002E4345" w:rsidP="002E4345">
            <w:pPr>
              <w:widowControl/>
              <w:rPr>
                <w:rFonts w:ascii="Times New Roman" w:hAnsi="Times New Roman" w:cs="Times New Roman"/>
                <w:sz w:val="16"/>
                <w:szCs w:val="20"/>
              </w:rPr>
            </w:pPr>
            <w:r w:rsidRPr="009E5146">
              <w:rPr>
                <w:rFonts w:ascii="Times New Roman" w:hAnsi="Times New Roman" w:cs="Times New Roman"/>
                <w:sz w:val="16"/>
                <w:szCs w:val="20"/>
              </w:rPr>
              <w:t xml:space="preserve">1 </w:t>
            </w:r>
            <w:proofErr w:type="spellStart"/>
            <w:r w:rsidRPr="009E5146">
              <w:rPr>
                <w:rFonts w:ascii="Times New Roman" w:hAnsi="Times New Roman" w:cs="Times New Roman"/>
                <w:sz w:val="16"/>
                <w:szCs w:val="20"/>
              </w:rPr>
              <w:t>смерт</w:t>
            </w:r>
            <w:proofErr w:type="spellEnd"/>
            <w:r w:rsidRPr="009E5146">
              <w:rPr>
                <w:rFonts w:ascii="Times New Roman" w:hAnsi="Times New Roman" w:cs="Times New Roman"/>
                <w:sz w:val="16"/>
                <w:szCs w:val="20"/>
              </w:rPr>
              <w:t>.</w:t>
            </w:r>
          </w:p>
          <w:p w:rsidR="002E4345" w:rsidRPr="009E5146" w:rsidRDefault="002E4345" w:rsidP="002E4345">
            <w:pPr>
              <w:widowControl/>
              <w:rPr>
                <w:rFonts w:ascii="Times New Roman" w:hAnsi="Times New Roman" w:cs="Times New Roman"/>
                <w:sz w:val="16"/>
                <w:szCs w:val="20"/>
              </w:rPr>
            </w:pPr>
            <w:r w:rsidRPr="009E5146">
              <w:rPr>
                <w:rFonts w:ascii="Times New Roman" w:hAnsi="Times New Roman" w:cs="Times New Roman"/>
                <w:sz w:val="16"/>
                <w:szCs w:val="20"/>
              </w:rPr>
              <w:t>5  тяжёлых</w:t>
            </w:r>
          </w:p>
        </w:tc>
        <w:tc>
          <w:tcPr>
            <w:tcW w:w="669"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1 смерт,1 тяж.</w:t>
            </w:r>
          </w:p>
        </w:tc>
        <w:tc>
          <w:tcPr>
            <w:tcW w:w="720"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4 тяж.</w:t>
            </w:r>
          </w:p>
        </w:tc>
        <w:tc>
          <w:tcPr>
            <w:tcW w:w="809"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jc w:val="center"/>
              <w:rPr>
                <w:rFonts w:ascii="Times New Roman" w:hAnsi="Times New Roman" w:cs="Times New Roman"/>
                <w:bCs/>
                <w:sz w:val="16"/>
                <w:szCs w:val="20"/>
              </w:rPr>
            </w:pPr>
            <w:r w:rsidRPr="009E5146">
              <w:rPr>
                <w:rFonts w:ascii="Times New Roman" w:hAnsi="Times New Roman" w:cs="Times New Roman"/>
                <w:bCs/>
                <w:sz w:val="16"/>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w:t>
            </w:r>
          </w:p>
        </w:tc>
      </w:tr>
      <w:tr w:rsidR="002E4345" w:rsidRPr="009E5146" w:rsidTr="00753C7A">
        <w:trPr>
          <w:trHeight w:val="785"/>
        </w:trPr>
        <w:tc>
          <w:tcPr>
            <w:tcW w:w="359" w:type="dxa"/>
            <w:tcBorders>
              <w:top w:val="single" w:sz="4" w:space="0" w:color="auto"/>
              <w:left w:val="single" w:sz="8" w:space="0" w:color="auto"/>
              <w:bottom w:val="single" w:sz="4" w:space="0" w:color="auto"/>
              <w:right w:val="single" w:sz="8" w:space="0" w:color="auto"/>
            </w:tcBorders>
            <w:vAlign w:val="center"/>
          </w:tcPr>
          <w:p w:rsidR="002E4345" w:rsidRPr="009E5146" w:rsidRDefault="002E4345" w:rsidP="002E4345">
            <w:pPr>
              <w:widowControl/>
              <w:jc w:val="center"/>
              <w:rPr>
                <w:rFonts w:ascii="Times New Roman" w:hAnsi="Times New Roman" w:cs="Times New Roman"/>
                <w:sz w:val="16"/>
                <w:szCs w:val="16"/>
              </w:rPr>
            </w:pPr>
            <w:r w:rsidRPr="009E5146">
              <w:rPr>
                <w:rFonts w:ascii="Times New Roman" w:hAnsi="Times New Roman" w:cs="Times New Roman"/>
                <w:sz w:val="16"/>
                <w:szCs w:val="16"/>
              </w:rPr>
              <w:t>3</w:t>
            </w:r>
          </w:p>
        </w:tc>
        <w:tc>
          <w:tcPr>
            <w:tcW w:w="2159" w:type="dxa"/>
            <w:tcBorders>
              <w:top w:val="single" w:sz="4" w:space="0" w:color="auto"/>
              <w:left w:val="nil"/>
              <w:bottom w:val="single" w:sz="4" w:space="0" w:color="auto"/>
              <w:right w:val="single" w:sz="8" w:space="0" w:color="auto"/>
            </w:tcBorders>
            <w:vAlign w:val="center"/>
          </w:tcPr>
          <w:p w:rsidR="002E4345" w:rsidRPr="009E5146" w:rsidRDefault="002E4345" w:rsidP="002E4345">
            <w:pPr>
              <w:widowControl/>
              <w:rPr>
                <w:rFonts w:ascii="Times New Roman" w:hAnsi="Times New Roman" w:cs="Times New Roman"/>
                <w:bCs/>
                <w:sz w:val="16"/>
                <w:szCs w:val="20"/>
              </w:rPr>
            </w:pPr>
            <w:r w:rsidRPr="009E5146">
              <w:rPr>
                <w:rFonts w:ascii="Times New Roman" w:hAnsi="Times New Roman" w:cs="Times New Roman"/>
                <w:bCs/>
                <w:sz w:val="16"/>
                <w:szCs w:val="20"/>
              </w:rPr>
              <w:t>12 месяцев  2021 года</w:t>
            </w:r>
          </w:p>
        </w:tc>
        <w:tc>
          <w:tcPr>
            <w:tcW w:w="1418" w:type="dxa"/>
            <w:tcBorders>
              <w:top w:val="single" w:sz="4" w:space="0" w:color="auto"/>
              <w:left w:val="nil"/>
              <w:bottom w:val="single" w:sz="4" w:space="0" w:color="auto"/>
              <w:right w:val="single" w:sz="4" w:space="0" w:color="auto"/>
            </w:tcBorders>
            <w:shd w:val="clear" w:color="auto" w:fill="FFFFFF"/>
            <w:vAlign w:val="center"/>
          </w:tcPr>
          <w:p w:rsidR="002E4345" w:rsidRPr="009E5146" w:rsidRDefault="002E4345" w:rsidP="002E4345">
            <w:pPr>
              <w:widowControl/>
              <w:rPr>
                <w:rFonts w:ascii="Times New Roman" w:hAnsi="Times New Roman" w:cs="Times New Roman"/>
                <w:sz w:val="16"/>
                <w:szCs w:val="20"/>
              </w:rPr>
            </w:pPr>
            <w:r w:rsidRPr="009E5146">
              <w:rPr>
                <w:rFonts w:ascii="Times New Roman" w:hAnsi="Times New Roman" w:cs="Times New Roman"/>
                <w:sz w:val="16"/>
                <w:szCs w:val="20"/>
              </w:rPr>
              <w:t xml:space="preserve">2 </w:t>
            </w:r>
            <w:proofErr w:type="spellStart"/>
            <w:r w:rsidRPr="009E5146">
              <w:rPr>
                <w:rFonts w:ascii="Times New Roman" w:hAnsi="Times New Roman" w:cs="Times New Roman"/>
                <w:sz w:val="16"/>
                <w:szCs w:val="20"/>
              </w:rPr>
              <w:t>смерт</w:t>
            </w:r>
            <w:proofErr w:type="spellEnd"/>
            <w:r w:rsidRPr="009E5146">
              <w:rPr>
                <w:rFonts w:ascii="Times New Roman" w:hAnsi="Times New Roman" w:cs="Times New Roman"/>
                <w:sz w:val="16"/>
                <w:szCs w:val="20"/>
              </w:rPr>
              <w:t>.</w:t>
            </w:r>
          </w:p>
          <w:p w:rsidR="002E4345" w:rsidRPr="009E5146" w:rsidRDefault="002E4345" w:rsidP="002E4345">
            <w:pPr>
              <w:widowControl/>
              <w:rPr>
                <w:rFonts w:ascii="Times New Roman" w:hAnsi="Times New Roman" w:cs="Times New Roman"/>
                <w:sz w:val="16"/>
                <w:szCs w:val="20"/>
              </w:rPr>
            </w:pPr>
            <w:r w:rsidRPr="009E5146">
              <w:rPr>
                <w:rFonts w:ascii="Times New Roman" w:hAnsi="Times New Roman" w:cs="Times New Roman"/>
                <w:sz w:val="16"/>
                <w:szCs w:val="20"/>
              </w:rPr>
              <w:t>7  тяжёлых</w:t>
            </w:r>
          </w:p>
        </w:tc>
        <w:tc>
          <w:tcPr>
            <w:tcW w:w="669"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3 тяж.</w:t>
            </w:r>
          </w:p>
        </w:tc>
        <w:tc>
          <w:tcPr>
            <w:tcW w:w="720"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jc w:val="center"/>
              <w:rPr>
                <w:rFonts w:ascii="Times New Roman" w:hAnsi="Times New Roman" w:cs="Times New Roman"/>
                <w:sz w:val="16"/>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rPr>
                <w:rFonts w:ascii="Times New Roman" w:hAnsi="Times New Roman" w:cs="Times New Roman"/>
                <w:sz w:val="16"/>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jc w:val="center"/>
              <w:rPr>
                <w:rFonts w:ascii="Times New Roman" w:hAnsi="Times New Roman" w:cs="Times New Roman"/>
                <w:sz w:val="16"/>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 xml:space="preserve">2 </w:t>
            </w:r>
            <w:proofErr w:type="spellStart"/>
            <w:r w:rsidRPr="009E5146">
              <w:rPr>
                <w:rFonts w:ascii="Times New Roman" w:hAnsi="Times New Roman" w:cs="Times New Roman"/>
                <w:sz w:val="16"/>
                <w:szCs w:val="20"/>
              </w:rPr>
              <w:t>смерт</w:t>
            </w:r>
            <w:proofErr w:type="spellEnd"/>
            <w:r w:rsidRPr="009E5146">
              <w:rPr>
                <w:rFonts w:ascii="Times New Roman" w:hAnsi="Times New Roman" w:cs="Times New Roman"/>
                <w:sz w:val="16"/>
                <w:szCs w:val="20"/>
              </w:rPr>
              <w:t>.</w:t>
            </w:r>
          </w:p>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3тяж.</w:t>
            </w:r>
          </w:p>
          <w:p w:rsidR="002E4345" w:rsidRPr="009E5146" w:rsidRDefault="002E4345" w:rsidP="002E4345">
            <w:pPr>
              <w:widowControl/>
              <w:rPr>
                <w:rFonts w:ascii="Times New Roman" w:hAnsi="Times New Roman" w:cs="Times New Roman"/>
                <w:sz w:val="16"/>
                <w:szCs w:val="20"/>
              </w:rPr>
            </w:pPr>
          </w:p>
        </w:tc>
        <w:tc>
          <w:tcPr>
            <w:tcW w:w="809"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1 тяж.</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w:t>
            </w:r>
          </w:p>
        </w:tc>
      </w:tr>
      <w:tr w:rsidR="002E4345" w:rsidRPr="009E5146" w:rsidTr="00753C7A">
        <w:trPr>
          <w:trHeight w:val="785"/>
        </w:trPr>
        <w:tc>
          <w:tcPr>
            <w:tcW w:w="359" w:type="dxa"/>
            <w:tcBorders>
              <w:top w:val="single" w:sz="4" w:space="0" w:color="auto"/>
              <w:left w:val="single" w:sz="8" w:space="0" w:color="auto"/>
              <w:bottom w:val="single" w:sz="4" w:space="0" w:color="auto"/>
              <w:right w:val="single" w:sz="8" w:space="0" w:color="auto"/>
            </w:tcBorders>
            <w:vAlign w:val="center"/>
          </w:tcPr>
          <w:p w:rsidR="002E4345" w:rsidRPr="009E5146" w:rsidRDefault="002E4345" w:rsidP="002E4345">
            <w:pPr>
              <w:widowControl/>
              <w:jc w:val="center"/>
              <w:rPr>
                <w:rFonts w:ascii="Times New Roman" w:hAnsi="Times New Roman" w:cs="Times New Roman"/>
                <w:sz w:val="16"/>
                <w:szCs w:val="16"/>
              </w:rPr>
            </w:pPr>
            <w:r w:rsidRPr="009E5146">
              <w:rPr>
                <w:rFonts w:ascii="Times New Roman" w:hAnsi="Times New Roman" w:cs="Times New Roman"/>
                <w:sz w:val="16"/>
                <w:szCs w:val="16"/>
              </w:rPr>
              <w:t>4</w:t>
            </w:r>
          </w:p>
        </w:tc>
        <w:tc>
          <w:tcPr>
            <w:tcW w:w="2159" w:type="dxa"/>
            <w:tcBorders>
              <w:top w:val="single" w:sz="4" w:space="0" w:color="auto"/>
              <w:left w:val="nil"/>
              <w:bottom w:val="single" w:sz="4" w:space="0" w:color="auto"/>
              <w:right w:val="single" w:sz="8" w:space="0" w:color="auto"/>
            </w:tcBorders>
            <w:vAlign w:val="center"/>
          </w:tcPr>
          <w:p w:rsidR="002E4345" w:rsidRPr="009E5146" w:rsidRDefault="002E4345" w:rsidP="002E4345">
            <w:pPr>
              <w:widowControl/>
              <w:rPr>
                <w:rFonts w:ascii="Times New Roman" w:hAnsi="Times New Roman" w:cs="Times New Roman"/>
                <w:bCs/>
                <w:sz w:val="16"/>
                <w:szCs w:val="20"/>
              </w:rPr>
            </w:pPr>
            <w:r w:rsidRPr="009E5146">
              <w:rPr>
                <w:rFonts w:ascii="Times New Roman" w:hAnsi="Times New Roman" w:cs="Times New Roman"/>
                <w:bCs/>
                <w:sz w:val="16"/>
                <w:szCs w:val="20"/>
              </w:rPr>
              <w:t>12 месяцев  2022 года</w:t>
            </w:r>
          </w:p>
        </w:tc>
        <w:tc>
          <w:tcPr>
            <w:tcW w:w="1418" w:type="dxa"/>
            <w:tcBorders>
              <w:top w:val="single" w:sz="4" w:space="0" w:color="auto"/>
              <w:left w:val="nil"/>
              <w:bottom w:val="single" w:sz="4" w:space="0" w:color="auto"/>
              <w:right w:val="single" w:sz="4" w:space="0" w:color="auto"/>
            </w:tcBorders>
            <w:shd w:val="clear" w:color="auto" w:fill="FFFFFF"/>
            <w:vAlign w:val="center"/>
          </w:tcPr>
          <w:p w:rsidR="002E4345" w:rsidRPr="009E5146" w:rsidRDefault="002E4345" w:rsidP="002E4345">
            <w:pPr>
              <w:widowControl/>
              <w:rPr>
                <w:rFonts w:ascii="Times New Roman" w:hAnsi="Times New Roman" w:cs="Times New Roman"/>
                <w:sz w:val="16"/>
                <w:szCs w:val="20"/>
              </w:rPr>
            </w:pPr>
            <w:r w:rsidRPr="009E5146">
              <w:rPr>
                <w:rFonts w:ascii="Times New Roman" w:hAnsi="Times New Roman" w:cs="Times New Roman"/>
                <w:sz w:val="16"/>
                <w:szCs w:val="20"/>
              </w:rPr>
              <w:t xml:space="preserve">5 </w:t>
            </w:r>
            <w:proofErr w:type="spellStart"/>
            <w:r w:rsidRPr="009E5146">
              <w:rPr>
                <w:rFonts w:ascii="Times New Roman" w:hAnsi="Times New Roman" w:cs="Times New Roman"/>
                <w:sz w:val="16"/>
                <w:szCs w:val="20"/>
              </w:rPr>
              <w:t>смерт</w:t>
            </w:r>
            <w:proofErr w:type="spellEnd"/>
            <w:r w:rsidRPr="009E5146">
              <w:rPr>
                <w:rFonts w:ascii="Times New Roman" w:hAnsi="Times New Roman" w:cs="Times New Roman"/>
                <w:sz w:val="16"/>
                <w:szCs w:val="20"/>
              </w:rPr>
              <w:t>.</w:t>
            </w:r>
          </w:p>
          <w:p w:rsidR="002E4345" w:rsidRPr="009E5146" w:rsidRDefault="002E4345" w:rsidP="002E4345">
            <w:pPr>
              <w:widowControl/>
              <w:rPr>
                <w:rFonts w:ascii="Times New Roman" w:hAnsi="Times New Roman" w:cs="Times New Roman"/>
                <w:sz w:val="16"/>
                <w:szCs w:val="20"/>
              </w:rPr>
            </w:pPr>
            <w:r w:rsidRPr="009E5146">
              <w:rPr>
                <w:rFonts w:ascii="Times New Roman" w:hAnsi="Times New Roman" w:cs="Times New Roman"/>
                <w:sz w:val="16"/>
                <w:szCs w:val="20"/>
              </w:rPr>
              <w:t>4 тяжелых</w:t>
            </w:r>
          </w:p>
        </w:tc>
        <w:tc>
          <w:tcPr>
            <w:tcW w:w="669"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 xml:space="preserve">1 </w:t>
            </w:r>
            <w:proofErr w:type="spellStart"/>
            <w:r w:rsidRPr="009E5146">
              <w:rPr>
                <w:rFonts w:ascii="Times New Roman" w:hAnsi="Times New Roman" w:cs="Times New Roman"/>
                <w:sz w:val="16"/>
                <w:szCs w:val="20"/>
              </w:rPr>
              <w:t>смерт</w:t>
            </w:r>
            <w:proofErr w:type="spellEnd"/>
            <w:r w:rsidRPr="009E5146">
              <w:rPr>
                <w:rFonts w:ascii="Times New Roman" w:hAnsi="Times New Roman" w:cs="Times New Roman"/>
                <w:sz w:val="16"/>
                <w:szCs w:val="20"/>
              </w:rPr>
              <w:t>.</w:t>
            </w:r>
          </w:p>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1 тяж.</w:t>
            </w:r>
          </w:p>
        </w:tc>
        <w:tc>
          <w:tcPr>
            <w:tcW w:w="720"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1 тяж.</w:t>
            </w:r>
          </w:p>
        </w:tc>
        <w:tc>
          <w:tcPr>
            <w:tcW w:w="720"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 xml:space="preserve">4 </w:t>
            </w:r>
            <w:proofErr w:type="spellStart"/>
            <w:r w:rsidRPr="009E5146">
              <w:rPr>
                <w:rFonts w:ascii="Times New Roman" w:hAnsi="Times New Roman" w:cs="Times New Roman"/>
                <w:sz w:val="16"/>
                <w:szCs w:val="20"/>
              </w:rPr>
              <w:t>смерт</w:t>
            </w:r>
            <w:proofErr w:type="spellEnd"/>
            <w:r w:rsidRPr="009E5146">
              <w:rPr>
                <w:rFonts w:ascii="Times New Roman" w:hAnsi="Times New Roman" w:cs="Times New Roman"/>
                <w:sz w:val="16"/>
                <w:szCs w:val="20"/>
              </w:rPr>
              <w:t>.</w:t>
            </w:r>
          </w:p>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2 тяж.</w:t>
            </w:r>
          </w:p>
        </w:tc>
        <w:tc>
          <w:tcPr>
            <w:tcW w:w="809"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jc w:val="center"/>
              <w:rPr>
                <w:rFonts w:ascii="Times New Roman" w:hAnsi="Times New Roman" w:cs="Times New Roman"/>
                <w:sz w:val="16"/>
                <w:szCs w:val="20"/>
              </w:rPr>
            </w:pPr>
            <w:r w:rsidRPr="009E5146">
              <w:rPr>
                <w:rFonts w:ascii="Times New Roman" w:hAnsi="Times New Roman" w:cs="Times New Roman"/>
                <w:sz w:val="16"/>
                <w:szCs w:val="20"/>
              </w:rPr>
              <w:t>-</w:t>
            </w:r>
          </w:p>
        </w:tc>
      </w:tr>
      <w:tr w:rsidR="002E4345" w:rsidRPr="009E5146" w:rsidTr="00753C7A">
        <w:trPr>
          <w:trHeight w:val="785"/>
        </w:trPr>
        <w:tc>
          <w:tcPr>
            <w:tcW w:w="359" w:type="dxa"/>
            <w:tcBorders>
              <w:top w:val="single" w:sz="4" w:space="0" w:color="auto"/>
              <w:left w:val="single" w:sz="8" w:space="0" w:color="auto"/>
              <w:bottom w:val="single" w:sz="4" w:space="0" w:color="auto"/>
              <w:right w:val="single" w:sz="8" w:space="0" w:color="auto"/>
            </w:tcBorders>
            <w:vAlign w:val="center"/>
          </w:tcPr>
          <w:p w:rsidR="002E4345" w:rsidRPr="009E5146" w:rsidRDefault="002E4345" w:rsidP="002E4345">
            <w:pPr>
              <w:widowControl/>
              <w:jc w:val="center"/>
              <w:rPr>
                <w:rFonts w:ascii="Times New Roman" w:hAnsi="Times New Roman" w:cs="Times New Roman"/>
                <w:sz w:val="16"/>
                <w:szCs w:val="16"/>
              </w:rPr>
            </w:pPr>
            <w:r w:rsidRPr="009E5146">
              <w:rPr>
                <w:rFonts w:ascii="Times New Roman" w:hAnsi="Times New Roman" w:cs="Times New Roman"/>
                <w:sz w:val="16"/>
                <w:szCs w:val="16"/>
              </w:rPr>
              <w:t>5</w:t>
            </w:r>
          </w:p>
        </w:tc>
        <w:tc>
          <w:tcPr>
            <w:tcW w:w="2159" w:type="dxa"/>
            <w:tcBorders>
              <w:top w:val="single" w:sz="4" w:space="0" w:color="auto"/>
              <w:left w:val="nil"/>
              <w:bottom w:val="single" w:sz="4" w:space="0" w:color="auto"/>
              <w:right w:val="single" w:sz="8" w:space="0" w:color="auto"/>
            </w:tcBorders>
            <w:vAlign w:val="center"/>
          </w:tcPr>
          <w:p w:rsidR="002E4345" w:rsidRPr="009E5146" w:rsidRDefault="002E4345" w:rsidP="002E4345">
            <w:pPr>
              <w:widowControl/>
              <w:rPr>
                <w:rFonts w:ascii="Times New Roman" w:hAnsi="Times New Roman" w:cs="Times New Roman"/>
                <w:bCs/>
                <w:sz w:val="16"/>
                <w:szCs w:val="16"/>
              </w:rPr>
            </w:pPr>
            <w:r w:rsidRPr="009E5146">
              <w:rPr>
                <w:rFonts w:ascii="Times New Roman" w:hAnsi="Times New Roman" w:cs="Times New Roman"/>
                <w:bCs/>
                <w:sz w:val="16"/>
                <w:szCs w:val="16"/>
              </w:rPr>
              <w:t>12 месяцев  2023 года</w:t>
            </w:r>
          </w:p>
        </w:tc>
        <w:tc>
          <w:tcPr>
            <w:tcW w:w="1418" w:type="dxa"/>
            <w:tcBorders>
              <w:top w:val="single" w:sz="4" w:space="0" w:color="auto"/>
              <w:left w:val="nil"/>
              <w:bottom w:val="single" w:sz="4" w:space="0" w:color="auto"/>
              <w:right w:val="single" w:sz="4" w:space="0" w:color="auto"/>
            </w:tcBorders>
            <w:shd w:val="clear" w:color="auto" w:fill="FFFFFF"/>
            <w:vAlign w:val="center"/>
          </w:tcPr>
          <w:p w:rsidR="002E4345" w:rsidRPr="009E5146" w:rsidRDefault="002E4345" w:rsidP="002E4345">
            <w:pPr>
              <w:widowControl/>
              <w:rPr>
                <w:rFonts w:ascii="Times New Roman" w:hAnsi="Times New Roman" w:cs="Times New Roman"/>
                <w:sz w:val="16"/>
                <w:szCs w:val="16"/>
              </w:rPr>
            </w:pPr>
            <w:r w:rsidRPr="009E5146">
              <w:rPr>
                <w:rFonts w:ascii="Times New Roman" w:hAnsi="Times New Roman" w:cs="Times New Roman"/>
                <w:sz w:val="16"/>
                <w:szCs w:val="16"/>
              </w:rPr>
              <w:t xml:space="preserve">3 </w:t>
            </w:r>
            <w:proofErr w:type="spellStart"/>
            <w:r w:rsidRPr="009E5146">
              <w:rPr>
                <w:rFonts w:ascii="Times New Roman" w:hAnsi="Times New Roman" w:cs="Times New Roman"/>
                <w:sz w:val="16"/>
                <w:szCs w:val="16"/>
              </w:rPr>
              <w:t>смерт</w:t>
            </w:r>
            <w:proofErr w:type="spellEnd"/>
            <w:r w:rsidRPr="009E5146">
              <w:rPr>
                <w:rFonts w:ascii="Times New Roman" w:hAnsi="Times New Roman" w:cs="Times New Roman"/>
                <w:sz w:val="16"/>
                <w:szCs w:val="16"/>
              </w:rPr>
              <w:t>.,</w:t>
            </w:r>
          </w:p>
          <w:p w:rsidR="002E4345" w:rsidRPr="009E5146" w:rsidRDefault="002E4345" w:rsidP="002E4345">
            <w:pPr>
              <w:widowControl/>
              <w:rPr>
                <w:rFonts w:ascii="Times New Roman" w:hAnsi="Times New Roman" w:cs="Times New Roman"/>
                <w:sz w:val="16"/>
                <w:szCs w:val="16"/>
              </w:rPr>
            </w:pPr>
            <w:r w:rsidRPr="009E5146">
              <w:rPr>
                <w:rFonts w:ascii="Times New Roman" w:hAnsi="Times New Roman" w:cs="Times New Roman"/>
                <w:sz w:val="16"/>
                <w:szCs w:val="16"/>
              </w:rPr>
              <w:t>6 тяжёлых.</w:t>
            </w:r>
          </w:p>
        </w:tc>
        <w:tc>
          <w:tcPr>
            <w:tcW w:w="669"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jc w:val="center"/>
              <w:rPr>
                <w:rFonts w:ascii="Times New Roman" w:hAnsi="Times New Roman" w:cs="Times New Roman"/>
                <w:sz w:val="16"/>
                <w:szCs w:val="16"/>
              </w:rPr>
            </w:pPr>
            <w:r w:rsidRPr="009E5146">
              <w:rPr>
                <w:rFonts w:ascii="Times New Roman" w:hAnsi="Times New Roman" w:cs="Times New Roman"/>
                <w:sz w:val="16"/>
                <w:szCs w:val="16"/>
              </w:rPr>
              <w:t>4 тяж.</w:t>
            </w:r>
          </w:p>
        </w:tc>
        <w:tc>
          <w:tcPr>
            <w:tcW w:w="720"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jc w:val="center"/>
              <w:rPr>
                <w:rFonts w:ascii="Times New Roman" w:hAnsi="Times New Roman" w:cs="Times New Roman"/>
                <w:sz w:val="16"/>
                <w:szCs w:val="16"/>
              </w:rPr>
            </w:pPr>
            <w:r w:rsidRPr="009E5146">
              <w:rPr>
                <w:rFonts w:ascii="Times New Roman"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rPr>
                <w:rFonts w:ascii="Times New Roman" w:hAnsi="Times New Roman" w:cs="Times New Roman"/>
                <w:sz w:val="16"/>
                <w:szCs w:val="16"/>
              </w:rPr>
            </w:pPr>
            <w:r w:rsidRPr="009E5146">
              <w:rPr>
                <w:rFonts w:ascii="Times New Roman"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vAlign w:val="center"/>
          </w:tcPr>
          <w:p w:rsidR="002E4345" w:rsidRPr="009E5146" w:rsidRDefault="002E4345" w:rsidP="002E4345">
            <w:pPr>
              <w:widowControl/>
              <w:jc w:val="center"/>
              <w:rPr>
                <w:rFonts w:ascii="Times New Roman" w:hAnsi="Times New Roman" w:cs="Times New Roman"/>
                <w:sz w:val="16"/>
                <w:szCs w:val="16"/>
              </w:rPr>
            </w:pPr>
            <w:r w:rsidRPr="009E5146">
              <w:rPr>
                <w:rFonts w:ascii="Times New Roman" w:hAnsi="Times New Roman" w:cs="Times New Roman"/>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jc w:val="center"/>
              <w:rPr>
                <w:rFonts w:ascii="Times New Roman" w:hAnsi="Times New Roman" w:cs="Times New Roman"/>
                <w:sz w:val="16"/>
                <w:szCs w:val="16"/>
              </w:rPr>
            </w:pPr>
            <w:r w:rsidRPr="009E5146">
              <w:rPr>
                <w:rFonts w:ascii="Times New Roman" w:hAnsi="Times New Roman" w:cs="Times New Roman"/>
                <w:sz w:val="16"/>
                <w:szCs w:val="16"/>
              </w:rPr>
              <w:t xml:space="preserve">3 </w:t>
            </w:r>
            <w:proofErr w:type="spellStart"/>
            <w:r w:rsidRPr="009E5146">
              <w:rPr>
                <w:rFonts w:ascii="Times New Roman" w:hAnsi="Times New Roman" w:cs="Times New Roman"/>
                <w:sz w:val="16"/>
                <w:szCs w:val="16"/>
              </w:rPr>
              <w:t>смерт</w:t>
            </w:r>
            <w:proofErr w:type="spellEnd"/>
            <w:r w:rsidRPr="009E5146">
              <w:rPr>
                <w:rFonts w:ascii="Times New Roman" w:hAnsi="Times New Roman" w:cs="Times New Roman"/>
                <w:sz w:val="16"/>
                <w:szCs w:val="16"/>
              </w:rPr>
              <w:t>., 2 тяж.</w:t>
            </w:r>
          </w:p>
        </w:tc>
        <w:tc>
          <w:tcPr>
            <w:tcW w:w="809"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rPr>
                <w:rFonts w:ascii="Times New Roman" w:hAnsi="Times New Roman" w:cs="Times New Roman"/>
                <w:bCs/>
                <w:sz w:val="16"/>
                <w:szCs w:val="16"/>
              </w:rPr>
            </w:pPr>
            <w:r w:rsidRPr="009E5146">
              <w:rPr>
                <w:rFonts w:ascii="Times New Roman" w:hAnsi="Times New Roman" w:cs="Times New Roman"/>
                <w:bCs/>
                <w:sz w:val="16"/>
                <w:szCs w:val="16"/>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rPr>
                <w:rFonts w:ascii="Times New Roman" w:hAnsi="Times New Roman" w:cs="Times New Roman"/>
                <w:sz w:val="16"/>
                <w:szCs w:val="16"/>
              </w:rPr>
            </w:pPr>
            <w:r w:rsidRPr="009E5146">
              <w:rPr>
                <w:rFonts w:ascii="Times New Roman" w:hAnsi="Times New Roman" w:cs="Times New Roman"/>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4345" w:rsidRPr="009E5146" w:rsidRDefault="002E4345" w:rsidP="002E4345">
            <w:pPr>
              <w:widowControl/>
              <w:jc w:val="center"/>
              <w:rPr>
                <w:rFonts w:ascii="Times New Roman" w:hAnsi="Times New Roman" w:cs="Times New Roman"/>
                <w:sz w:val="16"/>
                <w:szCs w:val="16"/>
              </w:rPr>
            </w:pPr>
            <w:r w:rsidRPr="009E5146">
              <w:rPr>
                <w:rFonts w:ascii="Times New Roman" w:hAnsi="Times New Roman" w:cs="Times New Roman"/>
                <w:sz w:val="16"/>
                <w:szCs w:val="16"/>
              </w:rPr>
              <w:t>-</w:t>
            </w:r>
          </w:p>
        </w:tc>
      </w:tr>
    </w:tbl>
    <w:p w:rsidR="002E4345" w:rsidRPr="009E5146" w:rsidRDefault="002E4345" w:rsidP="002E4345">
      <w:pPr>
        <w:widowControl/>
        <w:jc w:val="both"/>
        <w:rPr>
          <w:rFonts w:ascii="Times New Roman" w:hAnsi="Times New Roman" w:cs="Times New Roman"/>
          <w:color w:val="FF0000"/>
          <w:sz w:val="28"/>
          <w:szCs w:val="28"/>
        </w:rPr>
      </w:pPr>
    </w:p>
    <w:p w:rsidR="002E4345" w:rsidRPr="009E5146" w:rsidRDefault="002E4345"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Смертельный травматизм за 12 месяцев 2023 года по сравнению аналогичным периодом 2022 года уменьшился, тяжелый - увеличился. </w:t>
      </w:r>
    </w:p>
    <w:p w:rsidR="002E4345" w:rsidRPr="009E5146" w:rsidRDefault="002E4345" w:rsidP="00C368D6">
      <w:pPr>
        <w:widowControl/>
        <w:tabs>
          <w:tab w:val="num" w:pos="180"/>
          <w:tab w:val="left" w:pos="1220"/>
        </w:tabs>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 xml:space="preserve">Северо-Западному управлению по линии государственного горного надзора подконтрольны 206 предприятия эксплуатирующих опасные производственные объекты на территории Ленинградской, Мурманской, Вологодской, Архангельской, Калининградской, Республика Карелия, а также  Псковской и Новгородской областей, ведущих разработку месторождений открытым  и подземным способами. </w:t>
      </w:r>
    </w:p>
    <w:p w:rsidR="002E4345" w:rsidRPr="009E5146" w:rsidRDefault="002E4345" w:rsidP="00C368D6">
      <w:pPr>
        <w:widowControl/>
        <w:tabs>
          <w:tab w:val="num" w:pos="180"/>
          <w:tab w:val="left" w:pos="1220"/>
        </w:tabs>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За отчетный период проведено 138 обследования соблюдения требований промышленной безопасности при эксплуатации опасных производственных объектов, на которых ведется разработка месторождений открытым и подземным способами.</w:t>
      </w:r>
    </w:p>
    <w:p w:rsidR="002E4345" w:rsidRPr="009E5146" w:rsidRDefault="002E4345" w:rsidP="00C368D6">
      <w:pPr>
        <w:widowControl/>
        <w:spacing w:line="312" w:lineRule="auto"/>
        <w:ind w:firstLine="567"/>
        <w:jc w:val="both"/>
        <w:rPr>
          <w:rFonts w:ascii="Times New Roman" w:hAnsi="Times New Roman" w:cs="Times New Roman"/>
          <w:b/>
          <w:sz w:val="28"/>
          <w:szCs w:val="28"/>
        </w:rPr>
      </w:pPr>
      <w:r w:rsidRPr="009E5146">
        <w:rPr>
          <w:rFonts w:ascii="Times New Roman" w:hAnsi="Times New Roman" w:cs="Times New Roman"/>
          <w:sz w:val="28"/>
          <w:szCs w:val="28"/>
        </w:rPr>
        <w:t>Выявлено и предписано к устранению 1458 нарушений, наложено административных наказаний  97 на общую сумму 4750 тыс. рублей.</w:t>
      </w:r>
    </w:p>
    <w:p w:rsidR="00522435" w:rsidRPr="009E5146" w:rsidRDefault="00522435" w:rsidP="00C368D6">
      <w:pPr>
        <w:widowControl/>
        <w:spacing w:before="120" w:after="120" w:line="312" w:lineRule="auto"/>
        <w:ind w:firstLine="709"/>
        <w:jc w:val="both"/>
        <w:rPr>
          <w:rFonts w:ascii="Times New Roman" w:hAnsi="Times New Roman" w:cs="Times New Roman"/>
          <w:b/>
          <w:bCs/>
          <w:sz w:val="28"/>
          <w:szCs w:val="28"/>
        </w:rPr>
      </w:pPr>
    </w:p>
    <w:p w:rsidR="00522435" w:rsidRPr="009E5146" w:rsidRDefault="00522435" w:rsidP="00C368D6">
      <w:pPr>
        <w:widowControl/>
        <w:spacing w:before="120" w:after="120" w:line="312" w:lineRule="auto"/>
        <w:ind w:firstLine="709"/>
        <w:jc w:val="both"/>
        <w:rPr>
          <w:rFonts w:ascii="Times New Roman" w:hAnsi="Times New Roman" w:cs="Times New Roman"/>
          <w:b/>
          <w:bCs/>
          <w:sz w:val="28"/>
          <w:szCs w:val="28"/>
        </w:rPr>
      </w:pPr>
      <w:r w:rsidRPr="009E5146">
        <w:rPr>
          <w:rFonts w:ascii="Times New Roman" w:hAnsi="Times New Roman" w:cs="Times New Roman"/>
          <w:b/>
          <w:bCs/>
          <w:sz w:val="28"/>
          <w:szCs w:val="28"/>
        </w:rPr>
        <w:t xml:space="preserve">2.3. Объекты </w:t>
      </w:r>
      <w:proofErr w:type="spellStart"/>
      <w:r w:rsidRPr="009E5146">
        <w:rPr>
          <w:rFonts w:ascii="Times New Roman" w:hAnsi="Times New Roman" w:cs="Times New Roman"/>
          <w:b/>
          <w:bCs/>
          <w:sz w:val="28"/>
          <w:szCs w:val="28"/>
        </w:rPr>
        <w:t>нефтегазодобычи</w:t>
      </w:r>
      <w:proofErr w:type="spellEnd"/>
      <w:r w:rsidRPr="009E5146">
        <w:rPr>
          <w:rFonts w:ascii="Times New Roman" w:hAnsi="Times New Roman" w:cs="Times New Roman"/>
          <w:b/>
          <w:bCs/>
          <w:sz w:val="28"/>
          <w:szCs w:val="28"/>
        </w:rPr>
        <w:t xml:space="preserve">, </w:t>
      </w:r>
      <w:proofErr w:type="spellStart"/>
      <w:r w:rsidRPr="009E5146">
        <w:rPr>
          <w:rFonts w:ascii="Times New Roman" w:hAnsi="Times New Roman" w:cs="Times New Roman"/>
          <w:b/>
          <w:bCs/>
          <w:sz w:val="28"/>
          <w:szCs w:val="28"/>
        </w:rPr>
        <w:t>газопереработки</w:t>
      </w:r>
      <w:proofErr w:type="spellEnd"/>
      <w:r w:rsidRPr="009E5146">
        <w:rPr>
          <w:rFonts w:ascii="Times New Roman" w:hAnsi="Times New Roman" w:cs="Times New Roman"/>
          <w:b/>
          <w:bCs/>
          <w:sz w:val="28"/>
          <w:szCs w:val="28"/>
        </w:rPr>
        <w:t xml:space="preserve"> и магистрального трубопроводного транспорта</w:t>
      </w:r>
    </w:p>
    <w:p w:rsidR="00522435" w:rsidRPr="009E5146" w:rsidRDefault="00522435" w:rsidP="00C368D6">
      <w:pPr>
        <w:widowControl/>
        <w:spacing w:before="120" w:after="120" w:line="312" w:lineRule="auto"/>
        <w:ind w:firstLine="709"/>
        <w:jc w:val="both"/>
        <w:rPr>
          <w:rFonts w:ascii="Times New Roman" w:hAnsi="Times New Roman" w:cs="Times New Roman"/>
          <w:bCs/>
          <w:i/>
          <w:sz w:val="28"/>
          <w:szCs w:val="28"/>
        </w:rPr>
      </w:pPr>
      <w:r w:rsidRPr="009E5146">
        <w:rPr>
          <w:rFonts w:ascii="Times New Roman" w:hAnsi="Times New Roman" w:cs="Times New Roman"/>
          <w:bCs/>
          <w:i/>
          <w:sz w:val="28"/>
          <w:szCs w:val="28"/>
        </w:rPr>
        <w:t xml:space="preserve">2.3.1. Объекты нефтегазодобывающей промышленности и </w:t>
      </w:r>
      <w:proofErr w:type="gramStart"/>
      <w:r w:rsidRPr="009E5146">
        <w:rPr>
          <w:rFonts w:ascii="Times New Roman" w:hAnsi="Times New Roman" w:cs="Times New Roman"/>
          <w:bCs/>
          <w:i/>
          <w:sz w:val="28"/>
          <w:szCs w:val="28"/>
        </w:rPr>
        <w:t>геолого-разведочных</w:t>
      </w:r>
      <w:proofErr w:type="gramEnd"/>
      <w:r w:rsidRPr="009E5146">
        <w:rPr>
          <w:rFonts w:ascii="Times New Roman" w:hAnsi="Times New Roman" w:cs="Times New Roman"/>
          <w:bCs/>
          <w:i/>
          <w:sz w:val="28"/>
          <w:szCs w:val="28"/>
        </w:rPr>
        <w:t xml:space="preserve"> работ</w:t>
      </w:r>
    </w:p>
    <w:p w:rsidR="00B02A08" w:rsidRPr="009E5146" w:rsidRDefault="00B02A08" w:rsidP="00C368D6">
      <w:pPr>
        <w:widowControl/>
        <w:tabs>
          <w:tab w:val="num" w:pos="0"/>
        </w:tabs>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 xml:space="preserve">За 12 месяцев 2023 года аварий и несчастных случаев со смертельным исходом не происходило.  </w:t>
      </w:r>
    </w:p>
    <w:p w:rsidR="00B02A08" w:rsidRPr="009E5146" w:rsidRDefault="00B02A08" w:rsidP="00C368D6">
      <w:pPr>
        <w:shd w:val="clear" w:color="auto" w:fill="FFFFFF"/>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lastRenderedPageBreak/>
        <w:t>Поднадзорные предприятия нефтедобычи, эксплуатирующие опасные производственные объекты, ежегодно разрабатывают мероприятия по обеспечению промышленной безопасности, которые способствуют поддержанию объектов в надлежащем состоянии.</w:t>
      </w:r>
    </w:p>
    <w:p w:rsidR="00B02A08" w:rsidRPr="009E5146" w:rsidRDefault="00B02A08" w:rsidP="00C368D6">
      <w:pPr>
        <w:suppressAutoHyphens/>
        <w:autoSpaceDE w:val="0"/>
        <w:spacing w:line="312" w:lineRule="auto"/>
        <w:ind w:firstLine="708"/>
        <w:jc w:val="both"/>
        <w:rPr>
          <w:rFonts w:ascii="Times New Roman" w:eastAsia="Arial" w:hAnsi="Times New Roman" w:cs="Times New Roman"/>
          <w:i/>
          <w:sz w:val="28"/>
          <w:szCs w:val="28"/>
          <w:lang w:eastAsia="ar-SA"/>
        </w:rPr>
      </w:pPr>
      <w:r w:rsidRPr="009E5146">
        <w:rPr>
          <w:rFonts w:ascii="Times New Roman" w:eastAsia="Arial" w:hAnsi="Times New Roman" w:cs="Times New Roman"/>
          <w:sz w:val="28"/>
          <w:szCs w:val="28"/>
          <w:lang w:eastAsia="ar-SA"/>
        </w:rPr>
        <w:t xml:space="preserve">В ООО «ЛУКОЙЛ-КМН», как на предприятии, владеющем опасными производственными объектами I и II классов опасности, организована система управления промышленной безопасностью, которая осуществляется в соответствии с политикой группы «ЛУКОЙЛ» в области промышленной безопасности, охраны труда и окружающей среды в XXI веке и Положением о системе управления промышленной безопасностью. </w:t>
      </w:r>
    </w:p>
    <w:p w:rsidR="00B02A08" w:rsidRPr="009E5146" w:rsidRDefault="00B02A08" w:rsidP="00C368D6">
      <w:pPr>
        <w:suppressAutoHyphens/>
        <w:autoSpaceDE w:val="0"/>
        <w:spacing w:line="312" w:lineRule="auto"/>
        <w:ind w:firstLine="709"/>
        <w:jc w:val="both"/>
        <w:rPr>
          <w:rFonts w:ascii="Times New Roman" w:eastAsia="Arial" w:hAnsi="Times New Roman" w:cs="Times New Roman"/>
          <w:bCs/>
          <w:sz w:val="28"/>
          <w:szCs w:val="28"/>
          <w:lang w:eastAsia="ar-SA"/>
        </w:rPr>
      </w:pPr>
      <w:r w:rsidRPr="009E5146">
        <w:rPr>
          <w:rFonts w:ascii="Times New Roman" w:eastAsia="Arial" w:hAnsi="Times New Roman" w:cs="Times New Roman"/>
          <w:sz w:val="28"/>
          <w:szCs w:val="28"/>
          <w:lang w:eastAsia="ar-SA"/>
        </w:rPr>
        <w:t xml:space="preserve">На поднадзорных предприятиях производственный </w:t>
      </w:r>
      <w:proofErr w:type="gramStart"/>
      <w:r w:rsidRPr="009E5146">
        <w:rPr>
          <w:rFonts w:ascii="Times New Roman" w:eastAsia="Arial" w:hAnsi="Times New Roman" w:cs="Times New Roman"/>
          <w:sz w:val="28"/>
          <w:szCs w:val="28"/>
          <w:lang w:eastAsia="ar-SA"/>
        </w:rPr>
        <w:t>контроль за</w:t>
      </w:r>
      <w:proofErr w:type="gramEnd"/>
      <w:r w:rsidRPr="009E5146">
        <w:rPr>
          <w:rFonts w:ascii="Times New Roman" w:eastAsia="Arial" w:hAnsi="Times New Roman" w:cs="Times New Roman"/>
          <w:sz w:val="28"/>
          <w:szCs w:val="28"/>
          <w:lang w:eastAsia="ar-SA"/>
        </w:rPr>
        <w:t xml:space="preserve"> состоянием промышленной безопасности осуществляется в соответствии с Положениями об организации производственного контроля за состоянием промышленной безопасности, разработанными на предприятиях</w:t>
      </w:r>
      <w:r w:rsidRPr="009E5146">
        <w:rPr>
          <w:rFonts w:ascii="Times New Roman" w:eastAsia="Arial" w:hAnsi="Times New Roman" w:cs="Times New Roman"/>
          <w:bCs/>
          <w:sz w:val="28"/>
          <w:szCs w:val="28"/>
          <w:lang w:eastAsia="ar-SA"/>
        </w:rPr>
        <w:t xml:space="preserve">. Ежегодно составляются и реализуются планы работы производственного контроля, проводятся проверки опасных производственных объектов. Оформление результатов проверок проводится согласно установленного в организациях порядка. </w:t>
      </w:r>
      <w:r w:rsidRPr="009E5146">
        <w:rPr>
          <w:rFonts w:ascii="Times New Roman" w:eastAsia="Arial" w:hAnsi="Times New Roman" w:cs="Times New Roman"/>
          <w:sz w:val="28"/>
          <w:szCs w:val="28"/>
          <w:lang w:eastAsia="ar-SA"/>
        </w:rPr>
        <w:t xml:space="preserve">Сведения об организации производственного контроля за 2023 год </w:t>
      </w:r>
      <w:r w:rsidRPr="009E5146">
        <w:rPr>
          <w:rFonts w:ascii="Times New Roman" w:eastAsia="Arial" w:hAnsi="Times New Roman" w:cs="Times New Roman"/>
          <w:bCs/>
          <w:sz w:val="28"/>
          <w:szCs w:val="28"/>
          <w:lang w:eastAsia="ar-SA"/>
        </w:rPr>
        <w:t xml:space="preserve">поднадзорными предприятиями представлены своевременно. </w:t>
      </w:r>
    </w:p>
    <w:p w:rsidR="00B02A08" w:rsidRPr="009E5146" w:rsidRDefault="00B02A08" w:rsidP="00C368D6">
      <w:pPr>
        <w:suppressAutoHyphens/>
        <w:spacing w:line="312" w:lineRule="auto"/>
        <w:ind w:firstLine="709"/>
        <w:jc w:val="both"/>
        <w:rPr>
          <w:rFonts w:ascii="Times New Roman" w:hAnsi="Times New Roman" w:cs="Times New Roman"/>
          <w:i/>
          <w:sz w:val="28"/>
          <w:szCs w:val="28"/>
          <w:lang w:eastAsia="ar-SA"/>
        </w:rPr>
      </w:pPr>
      <w:r w:rsidRPr="009E5146">
        <w:rPr>
          <w:rFonts w:ascii="Times New Roman" w:hAnsi="Times New Roman" w:cs="Times New Roman"/>
          <w:sz w:val="28"/>
          <w:szCs w:val="28"/>
          <w:lang w:eastAsia="ar-SA"/>
        </w:rPr>
        <w:t xml:space="preserve">В составе ООО «ЛУКОЙЛ-КМН» эксплуатируются опасные производственные объекты I и II классов, для которых в соответствии с требованием </w:t>
      </w:r>
      <w:r w:rsidRPr="009E5146">
        <w:rPr>
          <w:rFonts w:ascii="Times New Roman" w:hAnsi="Times New Roman" w:cs="Times New Roman"/>
          <w:sz w:val="28"/>
          <w:szCs w:val="28"/>
          <w:shd w:val="clear" w:color="auto" w:fill="FFFFFF"/>
          <w:lang w:eastAsia="ar-SA"/>
        </w:rPr>
        <w:t>Федерального закона от 21.07.1997 № 116-ФЗ «О промышленной безопасности опасных производственных объектов»</w:t>
      </w:r>
      <w:r w:rsidRPr="009E5146">
        <w:rPr>
          <w:rFonts w:ascii="Times New Roman" w:hAnsi="Times New Roman" w:cs="Times New Roman"/>
          <w:sz w:val="28"/>
          <w:szCs w:val="28"/>
          <w:lang w:eastAsia="ar-SA"/>
        </w:rPr>
        <w:t xml:space="preserve"> разработаны декларации промышленной безопасности. На поднадзорных предприятиях, эксплуатирующих опасные производственные объекты, имеются договора обязательного страхования гражданской ответственности за причинение вреда в результате аварии на объекте.</w:t>
      </w:r>
    </w:p>
    <w:p w:rsidR="00B02A08" w:rsidRPr="009E5146" w:rsidRDefault="00B02A08" w:rsidP="00C368D6">
      <w:pPr>
        <w:suppressAutoHyphens/>
        <w:spacing w:line="312" w:lineRule="auto"/>
        <w:ind w:firstLine="709"/>
        <w:jc w:val="both"/>
        <w:rPr>
          <w:rFonts w:ascii="Times New Roman" w:hAnsi="Times New Roman" w:cs="Times New Roman"/>
          <w:bCs/>
          <w:sz w:val="28"/>
          <w:szCs w:val="28"/>
          <w:lang w:eastAsia="ar-SA"/>
        </w:rPr>
      </w:pPr>
      <w:r w:rsidRPr="009E5146">
        <w:rPr>
          <w:rFonts w:ascii="Times New Roman" w:hAnsi="Times New Roman" w:cs="Times New Roman"/>
          <w:bCs/>
          <w:sz w:val="28"/>
          <w:szCs w:val="28"/>
          <w:lang w:eastAsia="ar-SA"/>
        </w:rPr>
        <w:t xml:space="preserve">Действия обслуживающего персонала при возникновении аварийной ситуации регламентируются </w:t>
      </w:r>
      <w:r w:rsidRPr="009E5146">
        <w:rPr>
          <w:rFonts w:ascii="Times New Roman" w:hAnsi="Times New Roman" w:cs="Times New Roman"/>
          <w:sz w:val="28"/>
          <w:szCs w:val="28"/>
          <w:lang w:eastAsia="ar-SA"/>
        </w:rPr>
        <w:t>планами мероприятий по локализации и ликвидации последствий аварий на опасных производственных объектах</w:t>
      </w:r>
      <w:r w:rsidRPr="009E5146">
        <w:rPr>
          <w:rFonts w:ascii="Times New Roman" w:hAnsi="Times New Roman" w:cs="Times New Roman"/>
          <w:bCs/>
          <w:sz w:val="28"/>
          <w:szCs w:val="28"/>
          <w:lang w:eastAsia="ar-SA"/>
        </w:rPr>
        <w:t xml:space="preserve">. При аварийном разливе нефти на </w:t>
      </w:r>
      <w:r w:rsidRPr="009E5146">
        <w:rPr>
          <w:rFonts w:ascii="Times New Roman" w:hAnsi="Times New Roman" w:cs="Times New Roman"/>
          <w:sz w:val="28"/>
          <w:szCs w:val="28"/>
          <w:lang w:eastAsia="ar-SA"/>
        </w:rPr>
        <w:t xml:space="preserve">морской </w:t>
      </w:r>
      <w:proofErr w:type="spellStart"/>
      <w:r w:rsidRPr="009E5146">
        <w:rPr>
          <w:rFonts w:ascii="Times New Roman" w:hAnsi="Times New Roman" w:cs="Times New Roman"/>
          <w:sz w:val="28"/>
          <w:szCs w:val="28"/>
          <w:lang w:eastAsia="ar-SA"/>
        </w:rPr>
        <w:t>ледостойкой</w:t>
      </w:r>
      <w:proofErr w:type="spellEnd"/>
      <w:r w:rsidRPr="009E5146">
        <w:rPr>
          <w:rFonts w:ascii="Times New Roman" w:hAnsi="Times New Roman" w:cs="Times New Roman"/>
          <w:sz w:val="28"/>
          <w:szCs w:val="28"/>
          <w:lang w:eastAsia="ar-SA"/>
        </w:rPr>
        <w:t xml:space="preserve"> стационарной платформе</w:t>
      </w:r>
      <w:r w:rsidRPr="009E5146">
        <w:rPr>
          <w:rFonts w:ascii="Times New Roman" w:hAnsi="Times New Roman" w:cs="Times New Roman"/>
          <w:bCs/>
          <w:sz w:val="28"/>
          <w:szCs w:val="28"/>
          <w:lang w:eastAsia="ar-SA"/>
        </w:rPr>
        <w:t xml:space="preserve"> Д-6 ООО «ЛУКОЙЛ-КМН» проектом предусмотрена локализация разлива и сбор нефти техническими средствами с постановкой </w:t>
      </w:r>
      <w:proofErr w:type="spellStart"/>
      <w:r w:rsidRPr="009E5146">
        <w:rPr>
          <w:rFonts w:ascii="Times New Roman" w:hAnsi="Times New Roman" w:cs="Times New Roman"/>
          <w:bCs/>
          <w:sz w:val="28"/>
          <w:szCs w:val="28"/>
          <w:lang w:eastAsia="ar-SA"/>
        </w:rPr>
        <w:t>боновых</w:t>
      </w:r>
      <w:proofErr w:type="spellEnd"/>
      <w:r w:rsidRPr="009E5146">
        <w:rPr>
          <w:rFonts w:ascii="Times New Roman" w:hAnsi="Times New Roman" w:cs="Times New Roman"/>
          <w:bCs/>
          <w:sz w:val="28"/>
          <w:szCs w:val="28"/>
          <w:lang w:eastAsia="ar-SA"/>
        </w:rPr>
        <w:t xml:space="preserve"> заграждений. Для локализации и ликвидации разливов нефти в море в районе </w:t>
      </w:r>
      <w:r w:rsidRPr="009E5146">
        <w:rPr>
          <w:rFonts w:ascii="Times New Roman" w:hAnsi="Times New Roman" w:cs="Times New Roman"/>
          <w:sz w:val="28"/>
          <w:szCs w:val="28"/>
          <w:lang w:eastAsia="ar-SA"/>
        </w:rPr>
        <w:t xml:space="preserve">морской </w:t>
      </w:r>
      <w:proofErr w:type="spellStart"/>
      <w:r w:rsidRPr="009E5146">
        <w:rPr>
          <w:rFonts w:ascii="Times New Roman" w:hAnsi="Times New Roman" w:cs="Times New Roman"/>
          <w:sz w:val="28"/>
          <w:szCs w:val="28"/>
          <w:lang w:eastAsia="ar-SA"/>
        </w:rPr>
        <w:t>ледостойкой</w:t>
      </w:r>
      <w:proofErr w:type="spellEnd"/>
      <w:r w:rsidRPr="009E5146">
        <w:rPr>
          <w:rFonts w:ascii="Times New Roman" w:hAnsi="Times New Roman" w:cs="Times New Roman"/>
          <w:sz w:val="28"/>
          <w:szCs w:val="28"/>
          <w:lang w:eastAsia="ar-SA"/>
        </w:rPr>
        <w:t xml:space="preserve"> стационарной платформе</w:t>
      </w:r>
      <w:r w:rsidRPr="009E5146">
        <w:rPr>
          <w:rFonts w:ascii="Times New Roman" w:hAnsi="Times New Roman" w:cs="Times New Roman"/>
          <w:bCs/>
          <w:sz w:val="28"/>
          <w:szCs w:val="28"/>
          <w:lang w:eastAsia="ar-SA"/>
        </w:rPr>
        <w:t xml:space="preserve"> Д-6 постоянно несет аварийно-спасательное дежурство морской буксир.</w:t>
      </w:r>
    </w:p>
    <w:p w:rsidR="00B02A08" w:rsidRPr="009E5146" w:rsidRDefault="00B02A08" w:rsidP="00C368D6">
      <w:pPr>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bCs/>
          <w:sz w:val="28"/>
          <w:szCs w:val="28"/>
          <w:lang w:eastAsia="ar-SA"/>
        </w:rPr>
        <w:lastRenderedPageBreak/>
        <w:t xml:space="preserve">В целях ликвидации разливов нефти на ОПО предприятиями разработаны </w:t>
      </w:r>
      <w:r w:rsidRPr="009E5146">
        <w:rPr>
          <w:rFonts w:ascii="Times New Roman" w:hAnsi="Times New Roman" w:cs="Times New Roman"/>
          <w:sz w:val="28"/>
          <w:szCs w:val="28"/>
          <w:lang w:eastAsia="ar-SA"/>
        </w:rPr>
        <w:t>Планы по предупреждению и ликвидации разливов нефти и нефтепродуктов.</w:t>
      </w:r>
    </w:p>
    <w:p w:rsidR="00B02A08" w:rsidRPr="009E5146" w:rsidRDefault="00B02A08" w:rsidP="00C368D6">
      <w:pPr>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Н</w:t>
      </w:r>
      <w:proofErr w:type="gramStart"/>
      <w:r w:rsidRPr="009E5146">
        <w:rPr>
          <w:rFonts w:ascii="Times New Roman" w:hAnsi="Times New Roman" w:cs="Times New Roman"/>
          <w:sz w:val="28"/>
          <w:szCs w:val="28"/>
          <w:lang w:eastAsia="ar-SA"/>
        </w:rPr>
        <w:t>а ООО</w:t>
      </w:r>
      <w:proofErr w:type="gramEnd"/>
      <w:r w:rsidRPr="009E5146">
        <w:rPr>
          <w:rFonts w:ascii="Times New Roman" w:hAnsi="Times New Roman" w:cs="Times New Roman"/>
          <w:sz w:val="28"/>
          <w:szCs w:val="28"/>
          <w:lang w:eastAsia="ar-SA"/>
        </w:rPr>
        <w:t xml:space="preserve"> </w:t>
      </w:r>
      <w:r w:rsidRPr="009E5146">
        <w:rPr>
          <w:rFonts w:ascii="Times New Roman" w:hAnsi="Times New Roman" w:cs="Times New Roman"/>
          <w:bCs/>
          <w:sz w:val="28"/>
          <w:szCs w:val="28"/>
          <w:lang w:eastAsia="ar-SA"/>
        </w:rPr>
        <w:t xml:space="preserve">«ЛУКОЙЛ-КМН» </w:t>
      </w:r>
      <w:r w:rsidRPr="009E5146">
        <w:rPr>
          <w:rFonts w:ascii="Times New Roman" w:hAnsi="Times New Roman" w:cs="Times New Roman"/>
          <w:sz w:val="28"/>
          <w:szCs w:val="28"/>
          <w:lang w:eastAsia="ar-SA"/>
        </w:rPr>
        <w:t xml:space="preserve">функционирует собственное внештатное аварийно-спасательное формирование. </w:t>
      </w:r>
    </w:p>
    <w:p w:rsidR="00B02A08" w:rsidRPr="009E5146" w:rsidRDefault="00B02A08" w:rsidP="00C368D6">
      <w:pPr>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ООО «</w:t>
      </w:r>
      <w:proofErr w:type="spellStart"/>
      <w:r w:rsidRPr="009E5146">
        <w:rPr>
          <w:rFonts w:ascii="Times New Roman" w:hAnsi="Times New Roman" w:cs="Times New Roman"/>
          <w:sz w:val="28"/>
          <w:szCs w:val="28"/>
          <w:lang w:eastAsia="ar-SA"/>
        </w:rPr>
        <w:t>СПБгеопроект</w:t>
      </w:r>
      <w:proofErr w:type="spellEnd"/>
      <w:r w:rsidRPr="009E5146">
        <w:rPr>
          <w:rFonts w:ascii="Times New Roman" w:hAnsi="Times New Roman" w:cs="Times New Roman"/>
          <w:sz w:val="28"/>
          <w:szCs w:val="28"/>
          <w:lang w:eastAsia="ar-SA"/>
        </w:rPr>
        <w:t>» заключены договоры на обслуживание опасных производственных объектов с профессиональными аварийно-спасательными формированиями.</w:t>
      </w:r>
    </w:p>
    <w:p w:rsidR="00B02A08" w:rsidRPr="009E5146" w:rsidRDefault="00B02A08" w:rsidP="00C368D6">
      <w:pPr>
        <w:tabs>
          <w:tab w:val="left" w:pos="851"/>
        </w:tabs>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 xml:space="preserve">Поднадзорные предприятия, эксплуатирующие ОПО нефтедобычи, имеют лицензии на деятельность по эксплуатации взрывопожароопасных и химически опасных производственных объектов </w:t>
      </w:r>
      <w:r w:rsidRPr="009E5146">
        <w:rPr>
          <w:rFonts w:ascii="Times New Roman" w:hAnsi="Times New Roman" w:cs="Times New Roman"/>
          <w:sz w:val="28"/>
          <w:szCs w:val="28"/>
          <w:lang w:val="en-US" w:eastAsia="ar-SA"/>
        </w:rPr>
        <w:t>I</w:t>
      </w:r>
      <w:r w:rsidRPr="009E5146">
        <w:rPr>
          <w:rFonts w:ascii="Times New Roman" w:hAnsi="Times New Roman" w:cs="Times New Roman"/>
          <w:sz w:val="28"/>
          <w:szCs w:val="28"/>
          <w:lang w:eastAsia="ar-SA"/>
        </w:rPr>
        <w:t xml:space="preserve">, </w:t>
      </w:r>
      <w:r w:rsidRPr="009E5146">
        <w:rPr>
          <w:rFonts w:ascii="Times New Roman" w:hAnsi="Times New Roman" w:cs="Times New Roman"/>
          <w:sz w:val="28"/>
          <w:szCs w:val="28"/>
          <w:lang w:val="en-US" w:eastAsia="ar-SA"/>
        </w:rPr>
        <w:t>II</w:t>
      </w:r>
      <w:r w:rsidRPr="009E5146">
        <w:rPr>
          <w:rFonts w:ascii="Times New Roman" w:hAnsi="Times New Roman" w:cs="Times New Roman"/>
          <w:sz w:val="28"/>
          <w:szCs w:val="28"/>
          <w:lang w:eastAsia="ar-SA"/>
        </w:rPr>
        <w:t xml:space="preserve">, </w:t>
      </w:r>
      <w:r w:rsidRPr="009E5146">
        <w:rPr>
          <w:rFonts w:ascii="Times New Roman" w:hAnsi="Times New Roman" w:cs="Times New Roman"/>
          <w:sz w:val="28"/>
          <w:szCs w:val="28"/>
          <w:lang w:val="en-US" w:eastAsia="ar-SA"/>
        </w:rPr>
        <w:t>III</w:t>
      </w:r>
      <w:r w:rsidRPr="009E5146">
        <w:rPr>
          <w:rFonts w:ascii="Times New Roman" w:hAnsi="Times New Roman" w:cs="Times New Roman"/>
          <w:sz w:val="28"/>
          <w:szCs w:val="28"/>
          <w:lang w:eastAsia="ar-SA"/>
        </w:rPr>
        <w:t xml:space="preserve"> классов опасности. Приостановки действия лицензий за отчетный период не было. </w:t>
      </w:r>
    </w:p>
    <w:p w:rsidR="00522435" w:rsidRPr="009E5146" w:rsidRDefault="00522435" w:rsidP="00C368D6">
      <w:pPr>
        <w:widowControl/>
        <w:spacing w:before="120" w:after="120" w:line="312" w:lineRule="auto"/>
        <w:ind w:firstLine="709"/>
        <w:jc w:val="both"/>
        <w:rPr>
          <w:rFonts w:ascii="Times New Roman" w:hAnsi="Times New Roman" w:cs="Times New Roman"/>
          <w:bCs/>
          <w:i/>
          <w:sz w:val="28"/>
          <w:szCs w:val="28"/>
        </w:rPr>
      </w:pPr>
      <w:r w:rsidRPr="009E5146">
        <w:rPr>
          <w:rFonts w:ascii="Times New Roman" w:hAnsi="Times New Roman" w:cs="Times New Roman"/>
          <w:bCs/>
          <w:i/>
          <w:sz w:val="28"/>
          <w:szCs w:val="28"/>
        </w:rPr>
        <w:t>2.3.2. Объекты магистрального трубопроводного транспорта и подземного хранения газа</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Межрегиональный отдел по надзору за объектами магистрального трубопроводного транспорта осуществляет контроль и надзор в сфере промышленной безопасности при транспортировании газа и нефти и строительства в 15 субъектах Российской Федерации: </w:t>
      </w:r>
      <w:proofErr w:type="gramStart"/>
      <w:r w:rsidRPr="009E5146">
        <w:rPr>
          <w:rFonts w:ascii="Times New Roman" w:hAnsi="Times New Roman" w:cs="Times New Roman"/>
          <w:sz w:val="28"/>
          <w:szCs w:val="28"/>
        </w:rPr>
        <w:t xml:space="preserve">Ленинградской, Новгородской, Тверской, Вологодской, Смоленской, Псковской, Ярославской, Брянской, Архангельской, Калининградской, Костромской, Владимирской, Республика Коми, Ненецкий автономный округ, Республика Карелия. </w:t>
      </w:r>
      <w:proofErr w:type="gramEnd"/>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На территории подконтрольной отделу находятся 25 организаций  осуществляющие деятельность в области промышленной безопасности, эксплуатирующие опасные производственные объекты (ОПО). Протяженность магистральных трубопроводов составляет – 36311,442 км, в том числе:</w:t>
      </w:r>
    </w:p>
    <w:p w:rsidR="008E7802" w:rsidRPr="009E5146" w:rsidRDefault="008E7802" w:rsidP="00C368D6">
      <w:pPr>
        <w:widowControl/>
        <w:numPr>
          <w:ilvl w:val="0"/>
          <w:numId w:val="2"/>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Газопроводы –29363,606; </w:t>
      </w:r>
    </w:p>
    <w:p w:rsidR="008E7802" w:rsidRPr="009E5146" w:rsidRDefault="008E7802" w:rsidP="00C368D6">
      <w:pPr>
        <w:widowControl/>
        <w:numPr>
          <w:ilvl w:val="0"/>
          <w:numId w:val="2"/>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Нефтепроводы – 5034,774;</w:t>
      </w:r>
    </w:p>
    <w:p w:rsidR="008E7802" w:rsidRPr="009E5146" w:rsidRDefault="008E7802" w:rsidP="00C368D6">
      <w:pPr>
        <w:widowControl/>
        <w:numPr>
          <w:ilvl w:val="0"/>
          <w:numId w:val="2"/>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Нефтепродуктопроводы - 1913,062. </w:t>
      </w:r>
    </w:p>
    <w:p w:rsidR="008E7802" w:rsidRPr="009E5146" w:rsidRDefault="008E7802" w:rsidP="00C368D6">
      <w:pPr>
        <w:widowControl/>
        <w:spacing w:line="312" w:lineRule="auto"/>
        <w:ind w:firstLineChars="253" w:firstLine="708"/>
        <w:jc w:val="both"/>
        <w:rPr>
          <w:rFonts w:ascii="Times New Roman" w:hAnsi="Times New Roman" w:cs="Times New Roman"/>
          <w:sz w:val="28"/>
          <w:szCs w:val="28"/>
        </w:rPr>
      </w:pPr>
    </w:p>
    <w:p w:rsidR="008E7802" w:rsidRPr="009E5146" w:rsidRDefault="008E7802" w:rsidP="00C368D6">
      <w:pPr>
        <w:widowControl/>
        <w:spacing w:line="312" w:lineRule="auto"/>
        <w:ind w:firstLineChars="253" w:firstLine="708"/>
        <w:jc w:val="both"/>
        <w:rPr>
          <w:rFonts w:ascii="Times New Roman" w:hAnsi="Times New Roman" w:cs="Times New Roman"/>
          <w:sz w:val="28"/>
          <w:szCs w:val="28"/>
        </w:rPr>
      </w:pPr>
      <w:r w:rsidRPr="009E5146">
        <w:rPr>
          <w:rFonts w:ascii="Times New Roman" w:hAnsi="Times New Roman" w:cs="Times New Roman"/>
          <w:sz w:val="28"/>
          <w:szCs w:val="28"/>
        </w:rPr>
        <w:t>Количество проверок за 12 месяцев 2023 – 3 в отношении соискателя лицензии.</w:t>
      </w:r>
    </w:p>
    <w:p w:rsidR="008E7802" w:rsidRPr="009E5146" w:rsidRDefault="008E7802" w:rsidP="00C368D6">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Количество проверок за 12 месяцев 2023 - 122 из них: </w:t>
      </w:r>
    </w:p>
    <w:p w:rsidR="008E7802" w:rsidRPr="009E5146" w:rsidRDefault="008E7802" w:rsidP="00C368D6">
      <w:pPr>
        <w:widowControl/>
        <w:spacing w:line="312" w:lineRule="auto"/>
        <w:ind w:firstLineChars="253"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плановых – 1; </w:t>
      </w:r>
    </w:p>
    <w:p w:rsidR="008E7802" w:rsidRPr="009E5146" w:rsidRDefault="008E7802" w:rsidP="00C368D6">
      <w:pPr>
        <w:widowControl/>
        <w:spacing w:line="312" w:lineRule="auto"/>
        <w:ind w:firstLineChars="253"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внеплановых проверок – 0; </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на основании Постановления Правительства РФ от 05.05.2012 № 455 проведено в режиме постоянного государственного надзора –121 проверки.</w:t>
      </w:r>
    </w:p>
    <w:p w:rsidR="008E7802" w:rsidRPr="009E5146" w:rsidRDefault="008E7802" w:rsidP="00C368D6">
      <w:pPr>
        <w:widowControl/>
        <w:spacing w:line="312" w:lineRule="auto"/>
        <w:ind w:firstLine="709"/>
        <w:jc w:val="both"/>
        <w:rPr>
          <w:rFonts w:ascii="Times New Roman" w:hAnsi="Times New Roman" w:cs="Times New Roman"/>
          <w:sz w:val="28"/>
          <w:szCs w:val="28"/>
        </w:rPr>
      </w:pP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Число выявленных и предписанных к устранению нарушений требований промышленной безопасности за 12 месяцев 2023 – 285 в том числе: </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нарушений требований промышленной безопасности  постоянного государственного надзора - 282.</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Количество административных наказаний, наложенных по итогам проверок – 10 из них 4 предупреждения на юридическое лицо и 6 штрафов </w:t>
      </w:r>
      <w:r w:rsidRPr="009E5146">
        <w:rPr>
          <w:rFonts w:ascii="Times New Roman" w:hAnsi="Times New Roman" w:cs="Times New Roman"/>
          <w:sz w:val="28"/>
          <w:szCs w:val="28"/>
        </w:rPr>
        <w:br/>
        <w:t xml:space="preserve">(5 на юридическое лицо и 1 на должностное). </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Сумма наложенных административных штрафов – 1 570 000 рублей (1 550 тыс. руб. на юридическое лицо и 20 тыс. руб. на должностное).</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Из них взыскано 4 штрафа (3 на юридическое лицо, 1 на должностное лицо) на сумму 235 000. Оплата произведена в двадцатидневный срок в размере половины суммы согласно части 1.3-3 ст.32.2 КоАП.</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По следующим постановлениям поданы заявления об оспаривании:</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1. Постановление № 12-1082-ПН-602/ПС от 08.06.23ООО, наложенное в отношении юридического лиц</w:t>
      </w:r>
      <w:proofErr w:type="gramStart"/>
      <w:r w:rsidRPr="009E5146">
        <w:rPr>
          <w:rFonts w:ascii="Times New Roman" w:hAnsi="Times New Roman" w:cs="Times New Roman"/>
          <w:sz w:val="28"/>
          <w:szCs w:val="28"/>
        </w:rPr>
        <w:t>а ООО</w:t>
      </w:r>
      <w:proofErr w:type="gramEnd"/>
      <w:r w:rsidRPr="009E5146">
        <w:rPr>
          <w:rFonts w:ascii="Times New Roman" w:hAnsi="Times New Roman" w:cs="Times New Roman"/>
          <w:sz w:val="28"/>
          <w:szCs w:val="28"/>
        </w:rPr>
        <w:t xml:space="preserve">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Санкт-Петербург» в размере 500 тыс. руб. Организацией подано заявление об оспаривании 240/17999 от 22.06.2023. В настоящий момент дело об оспаривании рассматривается в арбитражном суде Ленинградской области, однако организация </w:t>
      </w:r>
      <w:proofErr w:type="gramStart"/>
      <w:r w:rsidRPr="009E5146">
        <w:rPr>
          <w:rFonts w:ascii="Times New Roman" w:hAnsi="Times New Roman" w:cs="Times New Roman"/>
          <w:sz w:val="28"/>
          <w:szCs w:val="28"/>
        </w:rPr>
        <w:t>оплатила штраф в</w:t>
      </w:r>
      <w:proofErr w:type="gramEnd"/>
      <w:r w:rsidRPr="009E5146">
        <w:rPr>
          <w:rFonts w:ascii="Times New Roman" w:hAnsi="Times New Roman" w:cs="Times New Roman"/>
          <w:sz w:val="28"/>
          <w:szCs w:val="28"/>
        </w:rPr>
        <w:t xml:space="preserve"> конце года в размере 300 тыс. руб.</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2.Постановление №12-1082-ПН-1907/ПС от 18.12.2023, наложенное в отношении юридического лиц</w:t>
      </w:r>
      <w:proofErr w:type="gramStart"/>
      <w:r w:rsidRPr="009E5146">
        <w:rPr>
          <w:rFonts w:ascii="Times New Roman" w:hAnsi="Times New Roman" w:cs="Times New Roman"/>
          <w:sz w:val="28"/>
          <w:szCs w:val="28"/>
        </w:rPr>
        <w:t>а ООО</w:t>
      </w:r>
      <w:proofErr w:type="gramEnd"/>
      <w:r w:rsidRPr="009E5146">
        <w:rPr>
          <w:rFonts w:ascii="Times New Roman" w:hAnsi="Times New Roman" w:cs="Times New Roman"/>
          <w:sz w:val="28"/>
          <w:szCs w:val="28"/>
        </w:rPr>
        <w:t xml:space="preserve">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Санкт-Петербург» в размере 600 тыс. руб. Организацией подано заявление об оспаривании 240/38222 от 28.12.2023. В настоящий момент дело об оспаривании рассматривается в арбитражном суде Ленинградской области.</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По предоставлению государственной услуги по ведению реестра заключений экспертизы промышленной безопасности за 12 месяцев 2023 - внесено в реестр всего –2280, из них 1220 через ЕПГУ.</w:t>
      </w:r>
    </w:p>
    <w:p w:rsidR="008E7802" w:rsidRPr="009E5146" w:rsidRDefault="008E7802" w:rsidP="00C368D6">
      <w:pPr>
        <w:widowControl/>
        <w:spacing w:line="312" w:lineRule="auto"/>
        <w:ind w:firstLine="709"/>
        <w:jc w:val="both"/>
        <w:rPr>
          <w:rFonts w:ascii="Times New Roman" w:hAnsi="Times New Roman" w:cs="Times New Roman"/>
          <w:sz w:val="28"/>
          <w:szCs w:val="28"/>
        </w:rPr>
      </w:pP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За 12 месяцев 2023 года было зарегистрировано 2 аварии на поднадзорных опасных производственных объектах магистрального трубопроводного транспорта. В настоящий момент завершено расследование всех аварий.</w:t>
      </w:r>
    </w:p>
    <w:p w:rsidR="008E7802" w:rsidRPr="009E5146" w:rsidRDefault="008E7802" w:rsidP="00C368D6">
      <w:pPr>
        <w:widowControl/>
        <w:spacing w:line="312" w:lineRule="auto"/>
        <w:ind w:firstLine="709"/>
        <w:jc w:val="both"/>
        <w:rPr>
          <w:rFonts w:ascii="Times New Roman" w:hAnsi="Times New Roman" w:cs="Times New Roman"/>
          <w:sz w:val="28"/>
          <w:szCs w:val="28"/>
        </w:rPr>
      </w:pPr>
    </w:p>
    <w:p w:rsidR="008E7802" w:rsidRPr="009E5146" w:rsidRDefault="008E7802" w:rsidP="00C368D6">
      <w:pPr>
        <w:widowControl/>
        <w:spacing w:line="312" w:lineRule="auto"/>
        <w:ind w:firstLine="567"/>
        <w:jc w:val="both"/>
        <w:rPr>
          <w:rFonts w:ascii="Times New Roman" w:hAnsi="Times New Roman" w:cs="Times New Roman"/>
          <w:bCs/>
          <w:i/>
          <w:sz w:val="28"/>
          <w:szCs w:val="28"/>
        </w:rPr>
      </w:pPr>
      <w:r w:rsidRPr="009E5146">
        <w:rPr>
          <w:rFonts w:ascii="Times New Roman" w:hAnsi="Times New Roman" w:cs="Times New Roman"/>
          <w:b/>
          <w:sz w:val="28"/>
          <w:szCs w:val="28"/>
        </w:rPr>
        <w:t xml:space="preserve">1. 13.02.2023 г., в 18.56 в зоне ответственности </w:t>
      </w:r>
      <w:proofErr w:type="spellStart"/>
      <w:r w:rsidRPr="009E5146">
        <w:rPr>
          <w:rFonts w:ascii="Times New Roman" w:hAnsi="Times New Roman" w:cs="Times New Roman"/>
          <w:b/>
          <w:sz w:val="28"/>
          <w:szCs w:val="28"/>
        </w:rPr>
        <w:t>Мышкинского</w:t>
      </w:r>
      <w:proofErr w:type="spellEnd"/>
      <w:r w:rsidRPr="009E5146">
        <w:rPr>
          <w:rFonts w:ascii="Times New Roman" w:hAnsi="Times New Roman" w:cs="Times New Roman"/>
          <w:b/>
          <w:sz w:val="28"/>
          <w:szCs w:val="28"/>
        </w:rPr>
        <w:t xml:space="preserve"> ЛПУМГ</w:t>
      </w:r>
      <w:r w:rsidRPr="009E5146">
        <w:rPr>
          <w:rFonts w:ascii="Times New Roman" w:hAnsi="Times New Roman" w:cs="Times New Roman"/>
          <w:sz w:val="28"/>
          <w:szCs w:val="28"/>
        </w:rPr>
        <w:t xml:space="preserve"> на участке магистрального газопровода «Ухта-Торжок </w:t>
      </w:r>
      <w:r w:rsidRPr="009E5146">
        <w:rPr>
          <w:rFonts w:ascii="Times New Roman" w:hAnsi="Times New Roman" w:cs="Times New Roman"/>
          <w:sz w:val="28"/>
          <w:szCs w:val="28"/>
          <w:lang w:val="en-US"/>
        </w:rPr>
        <w:t>II</w:t>
      </w:r>
      <w:r w:rsidRPr="009E5146">
        <w:rPr>
          <w:rFonts w:ascii="Times New Roman" w:hAnsi="Times New Roman" w:cs="Times New Roman"/>
          <w:sz w:val="28"/>
          <w:szCs w:val="28"/>
        </w:rPr>
        <w:t xml:space="preserve">I» (3 нитка), на резервном (переходе) дюкере через р. Волга, на расстоянии 1 км до д. </w:t>
      </w:r>
      <w:proofErr w:type="spellStart"/>
      <w:r w:rsidRPr="009E5146">
        <w:rPr>
          <w:rFonts w:ascii="Times New Roman" w:hAnsi="Times New Roman" w:cs="Times New Roman"/>
          <w:sz w:val="28"/>
          <w:szCs w:val="28"/>
        </w:rPr>
        <w:t>Еремейцево</w:t>
      </w:r>
      <w:proofErr w:type="spellEnd"/>
      <w:r w:rsidRPr="009E5146">
        <w:rPr>
          <w:rFonts w:ascii="Times New Roman" w:hAnsi="Times New Roman" w:cs="Times New Roman"/>
          <w:sz w:val="28"/>
          <w:szCs w:val="28"/>
        </w:rPr>
        <w:t xml:space="preserve">, </w:t>
      </w:r>
      <w:r w:rsidRPr="009E5146">
        <w:rPr>
          <w:rFonts w:ascii="Times New Roman" w:hAnsi="Times New Roman" w:cs="Times New Roman"/>
          <w:sz w:val="28"/>
          <w:szCs w:val="28"/>
        </w:rPr>
        <w:lastRenderedPageBreak/>
        <w:t xml:space="preserve">произошло техногенное событие с разрывом подземного газопровода, выбросом ОВ, повреждением магистрального газопровода и элементов природной среды. В представленной оперативной информации эксплуатирующей организацией 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Ухта» вышеперечисленное </w:t>
      </w:r>
      <w:r w:rsidRPr="009E5146">
        <w:rPr>
          <w:rFonts w:ascii="Times New Roman" w:hAnsi="Times New Roman" w:cs="Times New Roman"/>
          <w:bCs/>
          <w:i/>
          <w:sz w:val="28"/>
          <w:szCs w:val="28"/>
        </w:rPr>
        <w:t xml:space="preserve">техногенное событие было классифицировано как инцидент. </w:t>
      </w:r>
    </w:p>
    <w:p w:rsidR="008E7802" w:rsidRPr="009E5146" w:rsidRDefault="008E7802" w:rsidP="00C368D6">
      <w:pPr>
        <w:widowControl/>
        <w:spacing w:line="312" w:lineRule="auto"/>
        <w:ind w:firstLine="709"/>
        <w:jc w:val="both"/>
        <w:rPr>
          <w:rFonts w:ascii="Times New Roman" w:hAnsi="Times New Roman" w:cs="Times New Roman"/>
          <w:sz w:val="28"/>
          <w:szCs w:val="28"/>
        </w:rPr>
      </w:pPr>
      <w:proofErr w:type="gramStart"/>
      <w:r w:rsidRPr="009E5146">
        <w:rPr>
          <w:rFonts w:ascii="Times New Roman" w:hAnsi="Times New Roman" w:cs="Times New Roman"/>
          <w:sz w:val="28"/>
          <w:szCs w:val="28"/>
        </w:rPr>
        <w:t xml:space="preserve">По результатам анализа информации о случившемся 13.02.2023 г. в 18.56 техногенном событии на участке магистрального газопровода «Ухта-Торжок III» (3 нитка), на резервном (переходе) дюкере через р. Волга, на расстоянии 1 км до д. </w:t>
      </w:r>
      <w:proofErr w:type="spellStart"/>
      <w:r w:rsidRPr="009E5146">
        <w:rPr>
          <w:rFonts w:ascii="Times New Roman" w:hAnsi="Times New Roman" w:cs="Times New Roman"/>
          <w:sz w:val="28"/>
          <w:szCs w:val="28"/>
        </w:rPr>
        <w:t>Еремейцево</w:t>
      </w:r>
      <w:proofErr w:type="spellEnd"/>
      <w:r w:rsidRPr="009E5146">
        <w:rPr>
          <w:rFonts w:ascii="Times New Roman" w:hAnsi="Times New Roman" w:cs="Times New Roman"/>
          <w:sz w:val="28"/>
          <w:szCs w:val="28"/>
        </w:rPr>
        <w:t xml:space="preserve">, находящемся в зоне ответственности </w:t>
      </w:r>
      <w:proofErr w:type="spellStart"/>
      <w:r w:rsidRPr="009E5146">
        <w:rPr>
          <w:rFonts w:ascii="Times New Roman" w:hAnsi="Times New Roman" w:cs="Times New Roman"/>
          <w:sz w:val="28"/>
          <w:szCs w:val="28"/>
        </w:rPr>
        <w:t>Мышкинского</w:t>
      </w:r>
      <w:proofErr w:type="spellEnd"/>
      <w:r w:rsidRPr="009E5146">
        <w:rPr>
          <w:rFonts w:ascii="Times New Roman" w:hAnsi="Times New Roman" w:cs="Times New Roman"/>
          <w:sz w:val="28"/>
          <w:szCs w:val="28"/>
        </w:rPr>
        <w:t xml:space="preserve"> ЛПУМГ, и учитывая характеристики техногенного события (разрушением участка подземного газопровода, неконтролируемым выбросом газа в атмосферу, образованием котлована в грунте, разлетом фрагментов</w:t>
      </w:r>
      <w:proofErr w:type="gramEnd"/>
      <w:r w:rsidRPr="009E5146">
        <w:rPr>
          <w:rFonts w:ascii="Times New Roman" w:hAnsi="Times New Roman" w:cs="Times New Roman"/>
          <w:sz w:val="28"/>
          <w:szCs w:val="28"/>
        </w:rPr>
        <w:t xml:space="preserve"> грунта), а также в соответствии с требованиями Федерального закона от 21.07.1997 №116-ФЗ «О промышленной безопасности опасных производственных объектов», данное техногенное событие классифицируется как авария.</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u w:val="single"/>
        </w:rPr>
        <w:t>21.03.2023 Приказ № ПР-240-155-о</w:t>
      </w:r>
      <w:r w:rsidRPr="009E5146">
        <w:rPr>
          <w:rFonts w:ascii="Times New Roman" w:hAnsi="Times New Roman" w:cs="Times New Roman"/>
          <w:sz w:val="28"/>
          <w:szCs w:val="28"/>
        </w:rPr>
        <w:t xml:space="preserve"> создание комиссии по техническому расследованию причин аварии на участке магистрального газопровода «Ухта-Торжок III» (3 нитка), 1098 км, на резервном (переходе) дюкере через р. Волга, на расстоянии 1 км до д. </w:t>
      </w:r>
      <w:proofErr w:type="spellStart"/>
      <w:r w:rsidRPr="009E5146">
        <w:rPr>
          <w:rFonts w:ascii="Times New Roman" w:hAnsi="Times New Roman" w:cs="Times New Roman"/>
          <w:sz w:val="28"/>
          <w:szCs w:val="28"/>
        </w:rPr>
        <w:t>Еремейцево</w:t>
      </w:r>
      <w:proofErr w:type="spellEnd"/>
      <w:r w:rsidRPr="009E5146">
        <w:rPr>
          <w:rFonts w:ascii="Times New Roman" w:hAnsi="Times New Roman" w:cs="Times New Roman"/>
          <w:sz w:val="28"/>
          <w:szCs w:val="28"/>
        </w:rPr>
        <w:t>,</w:t>
      </w:r>
    </w:p>
    <w:p w:rsidR="008E7802" w:rsidRPr="009E5146" w:rsidRDefault="008E7802" w:rsidP="00C368D6">
      <w:pPr>
        <w:widowControl/>
        <w:spacing w:line="312" w:lineRule="auto"/>
        <w:ind w:firstLine="709"/>
        <w:jc w:val="both"/>
        <w:rPr>
          <w:rFonts w:ascii="Times New Roman" w:hAnsi="Times New Roman" w:cs="Times New Roman"/>
          <w:i/>
          <w:sz w:val="28"/>
          <w:szCs w:val="28"/>
        </w:rPr>
      </w:pPr>
      <w:r w:rsidRPr="009E5146">
        <w:rPr>
          <w:rFonts w:ascii="Times New Roman" w:hAnsi="Times New Roman" w:cs="Times New Roman"/>
          <w:i/>
          <w:sz w:val="28"/>
          <w:szCs w:val="28"/>
        </w:rPr>
        <w:t xml:space="preserve">04.04.2023 ООО «Газпром </w:t>
      </w:r>
      <w:proofErr w:type="spellStart"/>
      <w:r w:rsidRPr="009E5146">
        <w:rPr>
          <w:rFonts w:ascii="Times New Roman" w:hAnsi="Times New Roman" w:cs="Times New Roman"/>
          <w:i/>
          <w:sz w:val="28"/>
          <w:szCs w:val="28"/>
        </w:rPr>
        <w:t>трансгаз</w:t>
      </w:r>
      <w:proofErr w:type="spellEnd"/>
      <w:r w:rsidRPr="009E5146">
        <w:rPr>
          <w:rFonts w:ascii="Times New Roman" w:hAnsi="Times New Roman" w:cs="Times New Roman"/>
          <w:i/>
          <w:sz w:val="28"/>
          <w:szCs w:val="28"/>
        </w:rPr>
        <w:t xml:space="preserve"> Ухта» вышеперечисленное техногенное событие было классифицировано, как авария и направлено оперативное сообщение об аварии.</w:t>
      </w:r>
    </w:p>
    <w:p w:rsidR="008E7802" w:rsidRPr="009E5146" w:rsidRDefault="008E7802" w:rsidP="00C368D6">
      <w:pPr>
        <w:widowControl/>
        <w:spacing w:line="312" w:lineRule="auto"/>
        <w:ind w:firstLine="709"/>
        <w:jc w:val="both"/>
        <w:rPr>
          <w:rFonts w:ascii="Times New Roman" w:hAnsi="Times New Roman" w:cs="Times New Roman"/>
          <w:sz w:val="28"/>
          <w:szCs w:val="28"/>
          <w:u w:val="single"/>
        </w:rPr>
      </w:pPr>
      <w:r w:rsidRPr="009E5146">
        <w:rPr>
          <w:rFonts w:ascii="Times New Roman" w:hAnsi="Times New Roman" w:cs="Times New Roman"/>
          <w:sz w:val="28"/>
          <w:szCs w:val="28"/>
          <w:u w:val="single"/>
        </w:rPr>
        <w:t>Технические причины аварии:</w:t>
      </w:r>
    </w:p>
    <w:p w:rsidR="008E7802" w:rsidRPr="009E5146" w:rsidRDefault="008E7802" w:rsidP="00C368D6">
      <w:pPr>
        <w:widowControl/>
        <w:spacing w:line="312" w:lineRule="auto"/>
        <w:ind w:right="29" w:firstLine="696"/>
        <w:jc w:val="both"/>
        <w:rPr>
          <w:rFonts w:ascii="Times New Roman" w:hAnsi="Times New Roman" w:cs="Times New Roman"/>
          <w:color w:val="000000"/>
          <w:sz w:val="28"/>
          <w:szCs w:val="28"/>
        </w:rPr>
      </w:pPr>
      <w:r w:rsidRPr="009E5146">
        <w:rPr>
          <w:rFonts w:ascii="Times New Roman" w:hAnsi="Times New Roman" w:cs="Times New Roman"/>
          <w:color w:val="000000"/>
          <w:sz w:val="28"/>
          <w:szCs w:val="28"/>
        </w:rPr>
        <w:t xml:space="preserve">1) Качество монтажного сварного соединения не соответствует требованиям СНиП III-Д.10-72. На сварном шве присутствуют недопустимые дефекты, выявленные по результатам неразрушающего контроля: подрезы, трещины, </w:t>
      </w:r>
      <w:proofErr w:type="spellStart"/>
      <w:r w:rsidRPr="009E5146">
        <w:rPr>
          <w:rFonts w:ascii="Times New Roman" w:hAnsi="Times New Roman" w:cs="Times New Roman"/>
          <w:color w:val="000000"/>
          <w:sz w:val="28"/>
          <w:szCs w:val="28"/>
        </w:rPr>
        <w:t>непровары</w:t>
      </w:r>
      <w:proofErr w:type="spellEnd"/>
      <w:r w:rsidRPr="009E5146">
        <w:rPr>
          <w:rFonts w:ascii="Times New Roman" w:hAnsi="Times New Roman" w:cs="Times New Roman"/>
          <w:color w:val="000000"/>
          <w:sz w:val="28"/>
          <w:szCs w:val="28"/>
        </w:rPr>
        <w:t xml:space="preserve">, </w:t>
      </w:r>
      <w:proofErr w:type="spellStart"/>
      <w:r w:rsidRPr="009E5146">
        <w:rPr>
          <w:rFonts w:ascii="Times New Roman" w:hAnsi="Times New Roman" w:cs="Times New Roman"/>
          <w:color w:val="000000"/>
          <w:sz w:val="28"/>
          <w:szCs w:val="28"/>
        </w:rPr>
        <w:t>несплавления</w:t>
      </w:r>
      <w:proofErr w:type="spellEnd"/>
      <w:r w:rsidRPr="009E5146">
        <w:rPr>
          <w:rFonts w:ascii="Times New Roman" w:hAnsi="Times New Roman" w:cs="Times New Roman"/>
          <w:color w:val="000000"/>
          <w:sz w:val="28"/>
          <w:szCs w:val="28"/>
        </w:rPr>
        <w:t>, шлаковые включения и поры. Следует отметить, что по результатам макроструктурного анализа и анализа излома образцов после испытания на ударный изгиб следы шлаковых включений и пор зарегистрированы по линии сплавления;</w:t>
      </w:r>
    </w:p>
    <w:p w:rsidR="008E7802" w:rsidRPr="009E5146" w:rsidRDefault="008E7802" w:rsidP="00C368D6">
      <w:pPr>
        <w:widowControl/>
        <w:spacing w:line="312" w:lineRule="auto"/>
        <w:ind w:right="29" w:firstLine="696"/>
        <w:jc w:val="both"/>
        <w:rPr>
          <w:rFonts w:ascii="Times New Roman" w:hAnsi="Times New Roman" w:cs="Times New Roman"/>
          <w:color w:val="000000"/>
          <w:sz w:val="28"/>
          <w:szCs w:val="28"/>
        </w:rPr>
      </w:pPr>
      <w:r w:rsidRPr="009E5146">
        <w:rPr>
          <w:rFonts w:ascii="Times New Roman" w:hAnsi="Times New Roman" w:cs="Times New Roman"/>
          <w:color w:val="000000"/>
          <w:sz w:val="28"/>
          <w:szCs w:val="28"/>
        </w:rPr>
        <w:t xml:space="preserve">2) В теле стенки трубы обнаружены трещины расположенные как на линии сплавления, так и в </w:t>
      </w:r>
      <w:proofErr w:type="spellStart"/>
      <w:r w:rsidRPr="009E5146">
        <w:rPr>
          <w:rFonts w:ascii="Times New Roman" w:hAnsi="Times New Roman" w:cs="Times New Roman"/>
          <w:color w:val="000000"/>
          <w:sz w:val="28"/>
          <w:szCs w:val="28"/>
        </w:rPr>
        <w:t>околошовной</w:t>
      </w:r>
      <w:proofErr w:type="spellEnd"/>
      <w:r w:rsidRPr="009E5146">
        <w:rPr>
          <w:rFonts w:ascii="Times New Roman" w:hAnsi="Times New Roman" w:cs="Times New Roman"/>
          <w:color w:val="000000"/>
          <w:sz w:val="28"/>
          <w:szCs w:val="28"/>
        </w:rPr>
        <w:t xml:space="preserve"> зоне. Подобного рода трещины являются концентраторами напряжений и при воздействии рабочих нагрузок могут получить развитие до полной потери </w:t>
      </w:r>
      <w:proofErr w:type="spellStart"/>
      <w:r w:rsidRPr="009E5146">
        <w:rPr>
          <w:rFonts w:ascii="Times New Roman" w:hAnsi="Times New Roman" w:cs="Times New Roman"/>
          <w:color w:val="000000"/>
          <w:sz w:val="28"/>
          <w:szCs w:val="28"/>
        </w:rPr>
        <w:t>сплошности</w:t>
      </w:r>
      <w:proofErr w:type="spellEnd"/>
      <w:r w:rsidRPr="009E5146">
        <w:rPr>
          <w:rFonts w:ascii="Times New Roman" w:hAnsi="Times New Roman" w:cs="Times New Roman"/>
          <w:color w:val="000000"/>
          <w:sz w:val="28"/>
          <w:szCs w:val="28"/>
        </w:rPr>
        <w:t xml:space="preserve"> трубы.</w:t>
      </w:r>
    </w:p>
    <w:p w:rsidR="008E7802" w:rsidRPr="009E5146" w:rsidRDefault="008E7802" w:rsidP="00C368D6">
      <w:pPr>
        <w:widowControl/>
        <w:spacing w:line="312" w:lineRule="auto"/>
        <w:ind w:right="29" w:firstLine="696"/>
        <w:jc w:val="both"/>
        <w:rPr>
          <w:rFonts w:ascii="Times New Roman" w:hAnsi="Times New Roman" w:cs="Times New Roman"/>
          <w:color w:val="000000"/>
          <w:sz w:val="28"/>
          <w:szCs w:val="28"/>
        </w:rPr>
      </w:pPr>
      <w:r w:rsidRPr="009E5146">
        <w:rPr>
          <w:rFonts w:ascii="Times New Roman" w:hAnsi="Times New Roman" w:cs="Times New Roman"/>
          <w:color w:val="000000"/>
          <w:sz w:val="28"/>
          <w:szCs w:val="28"/>
        </w:rPr>
        <w:lastRenderedPageBreak/>
        <w:t>Исходя из вышеизложенного, можно сделать вывод, что выявленные дефекты сварного шва получили развитие в процессе работы газопровода и, как следствие, привели к его разрушению.</w:t>
      </w:r>
    </w:p>
    <w:p w:rsidR="008E7802" w:rsidRPr="009E5146" w:rsidRDefault="008E7802" w:rsidP="00C368D6">
      <w:pPr>
        <w:widowControl/>
        <w:spacing w:line="312" w:lineRule="auto"/>
        <w:ind w:firstLine="709"/>
        <w:jc w:val="both"/>
        <w:rPr>
          <w:rFonts w:ascii="Times New Roman" w:hAnsi="Times New Roman" w:cs="Times New Roman"/>
          <w:sz w:val="28"/>
          <w:szCs w:val="28"/>
          <w:u w:val="single"/>
        </w:rPr>
      </w:pPr>
      <w:r w:rsidRPr="009E5146">
        <w:rPr>
          <w:rFonts w:ascii="Times New Roman" w:hAnsi="Times New Roman" w:cs="Times New Roman"/>
          <w:sz w:val="28"/>
          <w:szCs w:val="28"/>
          <w:u w:val="single"/>
        </w:rPr>
        <w:t>Организационные причины аварии:</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Согласно отчету АО «</w:t>
      </w:r>
      <w:proofErr w:type="spellStart"/>
      <w:r w:rsidRPr="009E5146">
        <w:rPr>
          <w:rFonts w:ascii="Times New Roman" w:hAnsi="Times New Roman" w:cs="Times New Roman"/>
          <w:sz w:val="28"/>
          <w:szCs w:val="28"/>
        </w:rPr>
        <w:t>Газприборавтоматикасервис</w:t>
      </w:r>
      <w:proofErr w:type="spellEnd"/>
      <w:r w:rsidRPr="009E5146">
        <w:rPr>
          <w:rFonts w:ascii="Times New Roman" w:hAnsi="Times New Roman" w:cs="Times New Roman"/>
          <w:sz w:val="28"/>
          <w:szCs w:val="28"/>
        </w:rPr>
        <w:t xml:space="preserve">» по результатам ВТД 2016 года </w:t>
      </w:r>
      <w:proofErr w:type="spellStart"/>
      <w:r w:rsidRPr="009E5146">
        <w:rPr>
          <w:rFonts w:ascii="Times New Roman" w:hAnsi="Times New Roman" w:cs="Times New Roman"/>
          <w:sz w:val="28"/>
          <w:szCs w:val="28"/>
        </w:rPr>
        <w:t>трещиноподобные</w:t>
      </w:r>
      <w:proofErr w:type="spellEnd"/>
      <w:r w:rsidRPr="009E5146">
        <w:rPr>
          <w:rFonts w:ascii="Times New Roman" w:hAnsi="Times New Roman" w:cs="Times New Roman"/>
          <w:sz w:val="28"/>
          <w:szCs w:val="28"/>
        </w:rPr>
        <w:t xml:space="preserve"> дефекты не выявлены. </w:t>
      </w:r>
      <w:proofErr w:type="gramStart"/>
      <w:r w:rsidRPr="009E5146">
        <w:rPr>
          <w:rFonts w:ascii="Times New Roman" w:hAnsi="Times New Roman" w:cs="Times New Roman"/>
          <w:sz w:val="28"/>
          <w:szCs w:val="28"/>
        </w:rPr>
        <w:t>В зоне сварного соединения труб № 105 и 106 определен дефект «аномалия кольцевого шва» с указанием параметра ширина дефекта – 1233 мм на участке упругопластического изгиба радиусом 286,8 м. При формировании отчета ВТД АО «</w:t>
      </w:r>
      <w:proofErr w:type="spellStart"/>
      <w:r w:rsidRPr="009E5146">
        <w:rPr>
          <w:rFonts w:ascii="Times New Roman" w:hAnsi="Times New Roman" w:cs="Times New Roman"/>
          <w:sz w:val="28"/>
          <w:szCs w:val="28"/>
        </w:rPr>
        <w:t>Газприборавтоматикасервис</w:t>
      </w:r>
      <w:proofErr w:type="spellEnd"/>
      <w:r w:rsidRPr="009E5146">
        <w:rPr>
          <w:rFonts w:ascii="Times New Roman" w:hAnsi="Times New Roman" w:cs="Times New Roman"/>
          <w:sz w:val="28"/>
          <w:szCs w:val="28"/>
        </w:rPr>
        <w:t>» не проведен анализ влияния зоны упругопластического изгиба на степень опасности выявленного дефекта «аномалия кольцевого шва» труб № 105 и 106.</w:t>
      </w:r>
      <w:proofErr w:type="gramEnd"/>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 заключени</w:t>
      </w:r>
      <w:proofErr w:type="gramStart"/>
      <w:r w:rsidRPr="009E5146">
        <w:rPr>
          <w:rFonts w:ascii="Times New Roman" w:hAnsi="Times New Roman" w:cs="Times New Roman"/>
          <w:sz w:val="28"/>
          <w:szCs w:val="28"/>
        </w:rPr>
        <w:t>и</w:t>
      </w:r>
      <w:proofErr w:type="gramEnd"/>
      <w:r w:rsidRPr="009E5146">
        <w:rPr>
          <w:rFonts w:ascii="Times New Roman" w:hAnsi="Times New Roman" w:cs="Times New Roman"/>
          <w:sz w:val="28"/>
          <w:szCs w:val="28"/>
        </w:rPr>
        <w:t xml:space="preserve"> экспертизы промышленной безопасности ЭПБ ГТУ/ПТИ-1270-1813С-2020, выполненной в 2020 году ООО «</w:t>
      </w:r>
      <w:proofErr w:type="spellStart"/>
      <w:r w:rsidRPr="009E5146">
        <w:rPr>
          <w:rFonts w:ascii="Times New Roman" w:hAnsi="Times New Roman" w:cs="Times New Roman"/>
          <w:sz w:val="28"/>
          <w:szCs w:val="28"/>
        </w:rPr>
        <w:t>Промгазинжиниринг</w:t>
      </w:r>
      <w:proofErr w:type="spellEnd"/>
      <w:r w:rsidRPr="009E5146">
        <w:rPr>
          <w:rFonts w:ascii="Times New Roman" w:hAnsi="Times New Roman" w:cs="Times New Roman"/>
          <w:sz w:val="28"/>
          <w:szCs w:val="28"/>
        </w:rPr>
        <w:t xml:space="preserve">», не предусмотрены рекомендации по обеспечению надежной эксплуатации резервной нитки ПП МГ «Ухта-Торжок III» через р. Волга-2 с учетом влияния упругопластического изгиба и дефекта, классифицированного как «аномалия кольцевого шва», на целостность сварного соединения труб № 105 и 106. </w:t>
      </w:r>
    </w:p>
    <w:p w:rsidR="008E7802" w:rsidRPr="009E5146" w:rsidRDefault="008E7802" w:rsidP="00C368D6">
      <w:pPr>
        <w:widowControl/>
        <w:spacing w:line="312" w:lineRule="auto"/>
        <w:ind w:firstLine="709"/>
        <w:jc w:val="both"/>
        <w:rPr>
          <w:rFonts w:ascii="Times New Roman" w:hAnsi="Times New Roman" w:cs="Times New Roman"/>
          <w:sz w:val="28"/>
          <w:szCs w:val="28"/>
        </w:rPr>
      </w:pPr>
      <w:proofErr w:type="gramStart"/>
      <w:r w:rsidRPr="009E5146">
        <w:rPr>
          <w:rFonts w:ascii="Times New Roman" w:hAnsi="Times New Roman" w:cs="Times New Roman"/>
          <w:sz w:val="28"/>
          <w:szCs w:val="28"/>
        </w:rPr>
        <w:t xml:space="preserve">Отсутствие информации о наличии недопустимых дефектов кольцевого шва труб № 105 и 106 по результатам ВТД 2016 года, а также заключение экспертизы промышленной безопасности, устанавливающее срок эксплуатации участка 7,82 лет без учета влияния упругопластического изгиба и дефекта на целостность сварного соединения, не позволило 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Ухта» присвоить степень опасности данному сварному соединению для организации и осуществления ремонтных работ по устранению</w:t>
      </w:r>
      <w:proofErr w:type="gramEnd"/>
      <w:r w:rsidRPr="009E5146">
        <w:rPr>
          <w:rFonts w:ascii="Times New Roman" w:hAnsi="Times New Roman" w:cs="Times New Roman"/>
          <w:sz w:val="28"/>
          <w:szCs w:val="28"/>
        </w:rPr>
        <w:t xml:space="preserve"> дефекта. Проведение ремонта кольцевого шва не требовалось. </w:t>
      </w:r>
    </w:p>
    <w:p w:rsidR="008E7802" w:rsidRPr="009E5146" w:rsidRDefault="008E7802" w:rsidP="00C368D6">
      <w:pPr>
        <w:widowControl/>
        <w:spacing w:line="312" w:lineRule="auto"/>
        <w:ind w:firstLine="709"/>
        <w:jc w:val="both"/>
        <w:rPr>
          <w:rFonts w:ascii="Times New Roman" w:hAnsi="Times New Roman" w:cs="Times New Roman"/>
          <w:sz w:val="28"/>
          <w:szCs w:val="28"/>
          <w:u w:val="single"/>
        </w:rPr>
      </w:pPr>
      <w:r w:rsidRPr="009E5146">
        <w:rPr>
          <w:rFonts w:ascii="Times New Roman" w:hAnsi="Times New Roman" w:cs="Times New Roman"/>
          <w:sz w:val="28"/>
          <w:szCs w:val="28"/>
          <w:u w:val="single"/>
        </w:rPr>
        <w:t>Мероприятия по устранению причин аварии.</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1.</w:t>
      </w:r>
      <w:r w:rsidRPr="009E5146">
        <w:rPr>
          <w:rFonts w:ascii="Times New Roman" w:hAnsi="Times New Roman" w:cs="Times New Roman"/>
          <w:sz w:val="28"/>
          <w:szCs w:val="28"/>
        </w:rPr>
        <w:tab/>
        <w:t xml:space="preserve"> Выполнить в 2023 году внутритрубную диагностику резервной нитки ПП р. Волга-2 МГ «Ухта-Торжок III» (3 нитка) на участке км 1098-1099 с целью оценки технического состояния. Срок выполнения – 28.04.2023 (на момент подписание акта - выполнено).</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2.</w:t>
      </w:r>
      <w:r w:rsidRPr="009E5146">
        <w:rPr>
          <w:rFonts w:ascii="Times New Roman" w:hAnsi="Times New Roman" w:cs="Times New Roman"/>
          <w:sz w:val="28"/>
          <w:szCs w:val="28"/>
        </w:rPr>
        <w:tab/>
        <w:t xml:space="preserve">Выполнить катодную поляризацию участка резервной нитки </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ПП р. Волга-2 МГ «Ухта-Торжок III» (3 нитка) на наличие повреждения защитного изоляционного покрытия. Срок выполнения – 28.04.2023 (на момент подписания акта - выполнено).</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lastRenderedPageBreak/>
        <w:t>3.</w:t>
      </w:r>
      <w:r w:rsidRPr="009E5146">
        <w:rPr>
          <w:rFonts w:ascii="Times New Roman" w:hAnsi="Times New Roman" w:cs="Times New Roman"/>
          <w:sz w:val="28"/>
          <w:szCs w:val="28"/>
        </w:rPr>
        <w:tab/>
        <w:t>Выполнить обследование в шурфах участков резервной нитки ПП р. Волга-2 МГ «Ухта-Торжок III» (3 нитка) не обследованных ВТД, от кранового узла подводного перехода до лотков запуска-приема ВТУ. Срок выполнения – 28.06.2023 (на момент подписания акта - выполнено).</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Ответственные: 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Ухта».</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4.</w:t>
      </w:r>
      <w:r w:rsidRPr="009E5146">
        <w:rPr>
          <w:rFonts w:ascii="Times New Roman" w:hAnsi="Times New Roman" w:cs="Times New Roman"/>
          <w:sz w:val="28"/>
          <w:szCs w:val="28"/>
        </w:rPr>
        <w:tab/>
        <w:t>На основании комплексной оценки технического состояния выполнить ремонт резервной нитки ПП р. Волга-2 МГ «Ухта-Торжок III» (3 нитка). Срок выполнения – 30.06.2024</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5.</w:t>
      </w:r>
      <w:r w:rsidRPr="009E5146">
        <w:rPr>
          <w:rFonts w:ascii="Times New Roman" w:hAnsi="Times New Roman" w:cs="Times New Roman"/>
          <w:sz w:val="28"/>
          <w:szCs w:val="28"/>
        </w:rPr>
        <w:tab/>
        <w:t xml:space="preserve"> Выполнить экспертизу промышленной безопасности участка </w:t>
      </w:r>
      <w:proofErr w:type="gramStart"/>
      <w:r w:rsidRPr="009E5146">
        <w:rPr>
          <w:rFonts w:ascii="Times New Roman" w:hAnsi="Times New Roman" w:cs="Times New Roman"/>
          <w:sz w:val="28"/>
          <w:szCs w:val="28"/>
        </w:rPr>
        <w:t>км</w:t>
      </w:r>
      <w:proofErr w:type="gramEnd"/>
      <w:r w:rsidRPr="009E5146">
        <w:rPr>
          <w:rFonts w:ascii="Times New Roman" w:hAnsi="Times New Roman" w:cs="Times New Roman"/>
          <w:sz w:val="28"/>
          <w:szCs w:val="28"/>
        </w:rPr>
        <w:t xml:space="preserve"> 1098 – 1099 резервная нитка подводного перехода через р. Волга-2 МГ «Ухта-Торжок III». Срок выполнения – 30.06.2024</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6.</w:t>
      </w:r>
      <w:r w:rsidRPr="009E5146">
        <w:rPr>
          <w:rFonts w:ascii="Times New Roman" w:hAnsi="Times New Roman" w:cs="Times New Roman"/>
          <w:sz w:val="28"/>
          <w:szCs w:val="28"/>
        </w:rPr>
        <w:tab/>
        <w:t xml:space="preserve">Провести анализ исполнительной документации, идентифицировать кольцевые швы на участке </w:t>
      </w:r>
      <w:proofErr w:type="gramStart"/>
      <w:r w:rsidRPr="009E5146">
        <w:rPr>
          <w:rFonts w:ascii="Times New Roman" w:hAnsi="Times New Roman" w:cs="Times New Roman"/>
          <w:sz w:val="28"/>
          <w:szCs w:val="28"/>
        </w:rPr>
        <w:t>км</w:t>
      </w:r>
      <w:proofErr w:type="gramEnd"/>
      <w:r w:rsidRPr="009E5146">
        <w:rPr>
          <w:rFonts w:ascii="Times New Roman" w:hAnsi="Times New Roman" w:cs="Times New Roman"/>
          <w:sz w:val="28"/>
          <w:szCs w:val="28"/>
        </w:rPr>
        <w:t xml:space="preserve"> 1098 – 1099 резервная нитка подводного перехода через р. Волга-2 МГ «Ухта-Торжок III», выполненные бригадой сварщиков сварного соединении труб № 105/106. Выполнить анализ отчётов ВТД, с целью выявления дефектов на данных стыках, аналогичных сварному соединению труб № 105/106. Срок выполнения – 29.12.2023</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7.</w:t>
      </w:r>
      <w:r w:rsidRPr="009E5146">
        <w:rPr>
          <w:rFonts w:ascii="Times New Roman" w:hAnsi="Times New Roman" w:cs="Times New Roman"/>
          <w:sz w:val="28"/>
          <w:szCs w:val="28"/>
        </w:rPr>
        <w:tab/>
        <w:t xml:space="preserve"> При проведении анализа результатов ВТД применять «Методику определения степени опасности вмятин, механических повреждений и аномалий кольцевого шва, выявленных по результатам ВТД», утверждённую 10.02.2023 Членом Правления, начальником Департамента В.А. Михаленко. Срок выполнения – постоянно.</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Последствия от аварии.</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 результате аварии разрушено и повреждено 30,56 метров трубы диаметром 1020 мм и произошли потери газа объемом 64,672 тыс. м3. Пострадавших в результате аварии нет.</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Пожара, распространение горения на другие объекты не допущено. Расходы на ликвидацию аварии и его последствий, а также прямые потери на момент расследования аварии составили (без НДС):</w:t>
      </w:r>
    </w:p>
    <w:p w:rsidR="008E7802" w:rsidRPr="009E5146" w:rsidRDefault="008E7802" w:rsidP="00C368D6">
      <w:pPr>
        <w:widowControl/>
        <w:numPr>
          <w:ilvl w:val="0"/>
          <w:numId w:val="3"/>
        </w:numPr>
        <w:tabs>
          <w:tab w:val="left" w:pos="142"/>
          <w:tab w:val="left" w:pos="284"/>
        </w:tabs>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убытки от потери газа в сумме – 292 317, 44 руб.;</w:t>
      </w:r>
    </w:p>
    <w:p w:rsidR="008E7802" w:rsidRPr="009E5146" w:rsidRDefault="008E7802" w:rsidP="00C368D6">
      <w:pPr>
        <w:widowControl/>
        <w:numPr>
          <w:ilvl w:val="0"/>
          <w:numId w:val="3"/>
        </w:numPr>
        <w:tabs>
          <w:tab w:val="left" w:pos="0"/>
          <w:tab w:val="left" w:pos="284"/>
        </w:tabs>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затраты на восстановление повреждённого имущества – 3 307 109,05 руб.;</w:t>
      </w:r>
    </w:p>
    <w:p w:rsidR="008E7802" w:rsidRPr="009E5146" w:rsidRDefault="008E7802" w:rsidP="00C368D6">
      <w:pPr>
        <w:widowControl/>
        <w:numPr>
          <w:ilvl w:val="0"/>
          <w:numId w:val="3"/>
        </w:numPr>
        <w:tabs>
          <w:tab w:val="left" w:pos="0"/>
          <w:tab w:val="left" w:pos="284"/>
        </w:tabs>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расходы на услуги экспертной организации – 3 100 000 руб.;</w:t>
      </w:r>
    </w:p>
    <w:p w:rsidR="008E7802" w:rsidRPr="009E5146" w:rsidRDefault="008E7802" w:rsidP="00C368D6">
      <w:pPr>
        <w:widowControl/>
        <w:numPr>
          <w:ilvl w:val="0"/>
          <w:numId w:val="3"/>
        </w:numPr>
        <w:tabs>
          <w:tab w:val="left" w:pos="0"/>
          <w:tab w:val="left" w:pos="284"/>
        </w:tabs>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ущерб от негативного воздействия на окружающую среду – 2 841,41 руб.</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Всего – 6 702 267,90 руб.</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lastRenderedPageBreak/>
        <w:t xml:space="preserve">За период локализации и ликвидации аварии технологический режим транспорта газа не нарушен, ограничений поставок газа потребителям не допущено, ущерба третьим лицам не допущено. </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Масса выброса опасного вещества (газ природный) в атмосферу при сжигании составила 0,022 </w:t>
      </w:r>
      <w:proofErr w:type="spellStart"/>
      <w:r w:rsidRPr="009E5146">
        <w:rPr>
          <w:rFonts w:ascii="Times New Roman" w:hAnsi="Times New Roman" w:cs="Times New Roman"/>
          <w:sz w:val="28"/>
          <w:szCs w:val="28"/>
        </w:rPr>
        <w:t>тн</w:t>
      </w:r>
      <w:proofErr w:type="spellEnd"/>
      <w:r w:rsidRPr="009E5146">
        <w:rPr>
          <w:rFonts w:ascii="Times New Roman" w:hAnsi="Times New Roman" w:cs="Times New Roman"/>
          <w:sz w:val="28"/>
          <w:szCs w:val="28"/>
        </w:rPr>
        <w:t xml:space="preserve"> (31,7 м3).</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Расследование аварии завершено: акт технического расследования причин аварии на опасном производственном объекте </w:t>
      </w:r>
      <w:proofErr w:type="gramStart"/>
      <w:r w:rsidRPr="009E5146">
        <w:rPr>
          <w:rFonts w:ascii="Times New Roman" w:hAnsi="Times New Roman" w:cs="Times New Roman"/>
          <w:sz w:val="28"/>
          <w:szCs w:val="28"/>
        </w:rPr>
        <w:t>–М</w:t>
      </w:r>
      <w:proofErr w:type="gramEnd"/>
      <w:r w:rsidRPr="009E5146">
        <w:rPr>
          <w:rFonts w:ascii="Times New Roman" w:hAnsi="Times New Roman" w:cs="Times New Roman"/>
          <w:sz w:val="28"/>
          <w:szCs w:val="28"/>
        </w:rPr>
        <w:t xml:space="preserve">Г «Ухта-Торжок III» (3 нитка) </w:t>
      </w:r>
      <w:proofErr w:type="spellStart"/>
      <w:r w:rsidRPr="009E5146">
        <w:rPr>
          <w:rFonts w:ascii="Times New Roman" w:hAnsi="Times New Roman" w:cs="Times New Roman"/>
          <w:sz w:val="28"/>
          <w:szCs w:val="28"/>
        </w:rPr>
        <w:t>Ду</w:t>
      </w:r>
      <w:proofErr w:type="spellEnd"/>
      <w:r w:rsidRPr="009E5146">
        <w:rPr>
          <w:rFonts w:ascii="Times New Roman" w:hAnsi="Times New Roman" w:cs="Times New Roman"/>
          <w:sz w:val="28"/>
          <w:szCs w:val="28"/>
        </w:rPr>
        <w:t xml:space="preserve"> 1000» км 1098, 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Ухта», резервная нитка подводного перехода р. Волга -2, от 17.11.2023 №12-ПР-240-542-О-11/АВ.</w:t>
      </w:r>
    </w:p>
    <w:p w:rsidR="008E7802" w:rsidRPr="009E5146" w:rsidRDefault="008E7802" w:rsidP="00C368D6">
      <w:pPr>
        <w:widowControl/>
        <w:spacing w:line="312" w:lineRule="auto"/>
        <w:ind w:firstLine="709"/>
        <w:jc w:val="both"/>
        <w:rPr>
          <w:rFonts w:ascii="Times New Roman" w:hAnsi="Times New Roman" w:cs="Times New Roman"/>
          <w:sz w:val="28"/>
          <w:szCs w:val="28"/>
        </w:rPr>
      </w:pP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b/>
          <w:sz w:val="28"/>
          <w:szCs w:val="28"/>
        </w:rPr>
        <w:t xml:space="preserve">. 13.02.2023 г., в 04.55 в зоне ответственности </w:t>
      </w:r>
      <w:proofErr w:type="spellStart"/>
      <w:r w:rsidRPr="009E5146">
        <w:rPr>
          <w:rFonts w:ascii="Times New Roman" w:hAnsi="Times New Roman" w:cs="Times New Roman"/>
          <w:b/>
          <w:sz w:val="28"/>
          <w:szCs w:val="28"/>
        </w:rPr>
        <w:t>Нюксенского</w:t>
      </w:r>
      <w:proofErr w:type="spellEnd"/>
      <w:r w:rsidRPr="009E5146">
        <w:rPr>
          <w:rFonts w:ascii="Times New Roman" w:hAnsi="Times New Roman" w:cs="Times New Roman"/>
          <w:b/>
          <w:sz w:val="28"/>
          <w:szCs w:val="28"/>
        </w:rPr>
        <w:t xml:space="preserve"> ЛПУМГ</w:t>
      </w:r>
      <w:r w:rsidRPr="009E5146">
        <w:rPr>
          <w:rFonts w:ascii="Times New Roman" w:hAnsi="Times New Roman" w:cs="Times New Roman"/>
          <w:sz w:val="28"/>
          <w:szCs w:val="28"/>
        </w:rPr>
        <w:t xml:space="preserve"> на участке магистрального газопровода «Ухта-Торжок I» (1 нитка), 634 км, произошло техногенное событие, с  разрушением участка подземного газопровода, неконтролируемым выбросом газа в атмосферу, образованием котлована в грунте, разлетом осколков трубы и фрагментов грунта, воспламенением выброшенного газа с образованием столба пламени. В представленной оперативной информации эксплуатирующей организацией 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Ухта» вышеперечисленное техногенное событие было классифицировано как инцидент. </w:t>
      </w:r>
    </w:p>
    <w:p w:rsidR="008E7802" w:rsidRPr="009E5146" w:rsidRDefault="008E7802" w:rsidP="00C368D6">
      <w:pPr>
        <w:widowControl/>
        <w:spacing w:line="312" w:lineRule="auto"/>
        <w:ind w:firstLine="709"/>
        <w:jc w:val="both"/>
        <w:rPr>
          <w:rFonts w:ascii="Times New Roman" w:hAnsi="Times New Roman" w:cs="Times New Roman"/>
          <w:sz w:val="28"/>
          <w:szCs w:val="28"/>
        </w:rPr>
      </w:pPr>
      <w:proofErr w:type="gramStart"/>
      <w:r w:rsidRPr="009E5146">
        <w:rPr>
          <w:rFonts w:ascii="Times New Roman" w:hAnsi="Times New Roman" w:cs="Times New Roman"/>
          <w:sz w:val="28"/>
          <w:szCs w:val="28"/>
        </w:rPr>
        <w:t xml:space="preserve">По результатам анализа информации о случившемся 13.02.2023 г., в 04.55 в зоне ответственности </w:t>
      </w:r>
      <w:proofErr w:type="spellStart"/>
      <w:r w:rsidRPr="009E5146">
        <w:rPr>
          <w:rFonts w:ascii="Times New Roman" w:hAnsi="Times New Roman" w:cs="Times New Roman"/>
          <w:sz w:val="28"/>
          <w:szCs w:val="28"/>
        </w:rPr>
        <w:t>Нюксенского</w:t>
      </w:r>
      <w:proofErr w:type="spellEnd"/>
      <w:r w:rsidRPr="009E5146">
        <w:rPr>
          <w:rFonts w:ascii="Times New Roman" w:hAnsi="Times New Roman" w:cs="Times New Roman"/>
          <w:sz w:val="28"/>
          <w:szCs w:val="28"/>
        </w:rPr>
        <w:t xml:space="preserve"> ЛПУМГ на участке магистрального газопровода «Ухта-Торжок I» (1 нитка), 634 км, и  учитывая характеристики техногенного события с  разрушением участка подземного газопровода, неконтролируемым выбросом газа в атмосферу, образованием котлована в грунте, разлетом осколков трубы и фрагментов грунта, воспламенением выброшенного газа с образованием столба пламени, а также в</w:t>
      </w:r>
      <w:proofErr w:type="gramEnd"/>
      <w:r w:rsidRPr="009E5146">
        <w:rPr>
          <w:rFonts w:ascii="Times New Roman" w:hAnsi="Times New Roman" w:cs="Times New Roman"/>
          <w:sz w:val="28"/>
          <w:szCs w:val="28"/>
        </w:rPr>
        <w:t xml:space="preserve"> </w:t>
      </w:r>
      <w:proofErr w:type="gramStart"/>
      <w:r w:rsidRPr="009E5146">
        <w:rPr>
          <w:rFonts w:ascii="Times New Roman" w:hAnsi="Times New Roman" w:cs="Times New Roman"/>
          <w:sz w:val="28"/>
          <w:szCs w:val="28"/>
        </w:rPr>
        <w:t>соответствии</w:t>
      </w:r>
      <w:proofErr w:type="gramEnd"/>
      <w:r w:rsidRPr="009E5146">
        <w:rPr>
          <w:rFonts w:ascii="Times New Roman" w:hAnsi="Times New Roman" w:cs="Times New Roman"/>
          <w:sz w:val="28"/>
          <w:szCs w:val="28"/>
        </w:rPr>
        <w:t xml:space="preserve"> с требованиями Федерального закона от 21.07.1997 №116-ФЗ «О промышленной безопасности опасных производственных объектов», данное техногенное событие классифицируется как авария.</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u w:val="single"/>
        </w:rPr>
        <w:t>21.03.2023 Приказ № ПР-240-154-о</w:t>
      </w:r>
      <w:r w:rsidRPr="009E5146">
        <w:rPr>
          <w:rFonts w:ascii="Times New Roman" w:hAnsi="Times New Roman" w:cs="Times New Roman"/>
          <w:sz w:val="28"/>
          <w:szCs w:val="28"/>
        </w:rPr>
        <w:t xml:space="preserve"> </w:t>
      </w:r>
      <w:proofErr w:type="gramStart"/>
      <w:r w:rsidRPr="009E5146">
        <w:rPr>
          <w:rFonts w:ascii="Times New Roman" w:hAnsi="Times New Roman" w:cs="Times New Roman"/>
          <w:sz w:val="28"/>
          <w:szCs w:val="28"/>
        </w:rPr>
        <w:t>создании</w:t>
      </w:r>
      <w:proofErr w:type="gramEnd"/>
      <w:r w:rsidRPr="009E5146">
        <w:rPr>
          <w:rFonts w:ascii="Times New Roman" w:hAnsi="Times New Roman" w:cs="Times New Roman"/>
          <w:sz w:val="28"/>
          <w:szCs w:val="28"/>
        </w:rPr>
        <w:t xml:space="preserve"> комиссии по техническому расследованию причин аварии на участке магистрального газопровода «Ухта-Торжок I» (1 нитка), 634 км</w:t>
      </w:r>
    </w:p>
    <w:p w:rsidR="008E7802" w:rsidRPr="009E5146" w:rsidRDefault="008E7802" w:rsidP="00C368D6">
      <w:pPr>
        <w:widowControl/>
        <w:spacing w:line="312" w:lineRule="auto"/>
        <w:ind w:firstLine="709"/>
        <w:jc w:val="both"/>
        <w:rPr>
          <w:rFonts w:ascii="Times New Roman" w:hAnsi="Times New Roman" w:cs="Times New Roman"/>
          <w:i/>
          <w:sz w:val="28"/>
          <w:szCs w:val="28"/>
        </w:rPr>
      </w:pPr>
      <w:r w:rsidRPr="009E5146">
        <w:rPr>
          <w:rFonts w:ascii="Times New Roman" w:hAnsi="Times New Roman" w:cs="Times New Roman"/>
          <w:i/>
          <w:sz w:val="28"/>
          <w:szCs w:val="28"/>
        </w:rPr>
        <w:t xml:space="preserve">04.04.2023 ООО «Газпром </w:t>
      </w:r>
      <w:proofErr w:type="spellStart"/>
      <w:r w:rsidRPr="009E5146">
        <w:rPr>
          <w:rFonts w:ascii="Times New Roman" w:hAnsi="Times New Roman" w:cs="Times New Roman"/>
          <w:i/>
          <w:sz w:val="28"/>
          <w:szCs w:val="28"/>
        </w:rPr>
        <w:t>трансгаз</w:t>
      </w:r>
      <w:proofErr w:type="spellEnd"/>
      <w:r w:rsidRPr="009E5146">
        <w:rPr>
          <w:rFonts w:ascii="Times New Roman" w:hAnsi="Times New Roman" w:cs="Times New Roman"/>
          <w:i/>
          <w:sz w:val="28"/>
          <w:szCs w:val="28"/>
        </w:rPr>
        <w:t xml:space="preserve"> Ухта» вышеперечисленное техногенное событие было </w:t>
      </w:r>
      <w:proofErr w:type="gramStart"/>
      <w:r w:rsidRPr="009E5146">
        <w:rPr>
          <w:rFonts w:ascii="Times New Roman" w:hAnsi="Times New Roman" w:cs="Times New Roman"/>
          <w:i/>
          <w:sz w:val="28"/>
          <w:szCs w:val="28"/>
        </w:rPr>
        <w:t>классифицировано</w:t>
      </w:r>
      <w:proofErr w:type="gramEnd"/>
      <w:r w:rsidRPr="009E5146">
        <w:rPr>
          <w:rFonts w:ascii="Times New Roman" w:hAnsi="Times New Roman" w:cs="Times New Roman"/>
          <w:i/>
          <w:sz w:val="28"/>
          <w:szCs w:val="28"/>
        </w:rPr>
        <w:t xml:space="preserve"> как авария и направлено оперативное сообщение об аварии.\</w:t>
      </w:r>
    </w:p>
    <w:p w:rsidR="008E7802" w:rsidRPr="009E5146" w:rsidRDefault="008E7802" w:rsidP="00C368D6">
      <w:pPr>
        <w:widowControl/>
        <w:spacing w:line="312" w:lineRule="auto"/>
        <w:ind w:firstLine="709"/>
        <w:jc w:val="both"/>
        <w:rPr>
          <w:rFonts w:ascii="Times New Roman" w:hAnsi="Times New Roman" w:cs="Times New Roman"/>
          <w:sz w:val="28"/>
          <w:szCs w:val="28"/>
          <w:u w:val="single"/>
        </w:rPr>
      </w:pPr>
      <w:r w:rsidRPr="009E5146">
        <w:rPr>
          <w:rFonts w:ascii="Times New Roman" w:hAnsi="Times New Roman" w:cs="Times New Roman"/>
          <w:sz w:val="28"/>
          <w:szCs w:val="28"/>
          <w:u w:val="single"/>
        </w:rPr>
        <w:t>Технические причины аварии:</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lastRenderedPageBreak/>
        <w:t xml:space="preserve">1) При проведении рентгенографического контроля кольцевого монтажного сварного шва между трубами № 13217 и № 13218 выявлены дефекты в виде цепочек пор, шлаковых включений, </w:t>
      </w:r>
      <w:proofErr w:type="spellStart"/>
      <w:r w:rsidRPr="009E5146">
        <w:rPr>
          <w:rFonts w:ascii="Times New Roman" w:hAnsi="Times New Roman" w:cs="Times New Roman"/>
          <w:sz w:val="28"/>
          <w:szCs w:val="28"/>
        </w:rPr>
        <w:t>несплавления</w:t>
      </w:r>
      <w:proofErr w:type="spellEnd"/>
      <w:r w:rsidRPr="009E5146">
        <w:rPr>
          <w:rFonts w:ascii="Times New Roman" w:hAnsi="Times New Roman" w:cs="Times New Roman"/>
          <w:sz w:val="28"/>
          <w:szCs w:val="28"/>
        </w:rPr>
        <w:t xml:space="preserve"> кромок </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 корне шва, глубокие подрезы. Из чего можно сделать вывод, что качество кольцевого монтажного сварного шва не соответствует требованиям СНиП III-Д.10-62.</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2) При проведении макроструктурного анализа на кольцевом монтажном сварном шве между трубами № 13217 и № 13218 выявлены трещины, уходящие перпендикулярно от внутренней стенки трубы на глубину до половины толщины стенки трубы, многочисленные подрезы и шлаковые включения. При детальном рассмотрении шлаковых включений зафиксировано зарождение трещины от шлакового образования. В свою очередь в </w:t>
      </w:r>
      <w:proofErr w:type="spellStart"/>
      <w:r w:rsidRPr="009E5146">
        <w:rPr>
          <w:rFonts w:ascii="Times New Roman" w:hAnsi="Times New Roman" w:cs="Times New Roman"/>
          <w:sz w:val="28"/>
          <w:szCs w:val="28"/>
        </w:rPr>
        <w:t>околошовной</w:t>
      </w:r>
      <w:proofErr w:type="spellEnd"/>
      <w:r w:rsidRPr="009E5146">
        <w:rPr>
          <w:rFonts w:ascii="Times New Roman" w:hAnsi="Times New Roman" w:cs="Times New Roman"/>
          <w:sz w:val="28"/>
          <w:szCs w:val="28"/>
        </w:rPr>
        <w:t xml:space="preserve"> зоне выявлены локальные следы язвенной коррозии.</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Исходя из вышеизложенного, можно сделать вывод, что выявленные дефекты сварного шва между трубами № 13217 и № 13218 получили развитие </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 процессе работы газопровода и, как следствие, привели к его разрушению.</w:t>
      </w:r>
    </w:p>
    <w:p w:rsidR="008E7802" w:rsidRPr="009E5146" w:rsidRDefault="008E7802" w:rsidP="00C368D6">
      <w:pPr>
        <w:widowControl/>
        <w:spacing w:line="312" w:lineRule="auto"/>
        <w:ind w:firstLine="709"/>
        <w:jc w:val="both"/>
        <w:rPr>
          <w:rFonts w:ascii="Times New Roman" w:hAnsi="Times New Roman" w:cs="Times New Roman"/>
          <w:sz w:val="28"/>
          <w:szCs w:val="28"/>
          <w:u w:val="single"/>
        </w:rPr>
      </w:pPr>
      <w:r w:rsidRPr="009E5146">
        <w:rPr>
          <w:rFonts w:ascii="Times New Roman" w:hAnsi="Times New Roman" w:cs="Times New Roman"/>
          <w:sz w:val="28"/>
          <w:szCs w:val="28"/>
          <w:u w:val="single"/>
        </w:rPr>
        <w:t>Организационные причины аварии:</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 заключени</w:t>
      </w:r>
      <w:proofErr w:type="gramStart"/>
      <w:r w:rsidRPr="009E5146">
        <w:rPr>
          <w:rFonts w:ascii="Times New Roman" w:hAnsi="Times New Roman" w:cs="Times New Roman"/>
          <w:sz w:val="28"/>
          <w:szCs w:val="28"/>
        </w:rPr>
        <w:t>и</w:t>
      </w:r>
      <w:proofErr w:type="gramEnd"/>
      <w:r w:rsidRPr="009E5146">
        <w:rPr>
          <w:rFonts w:ascii="Times New Roman" w:hAnsi="Times New Roman" w:cs="Times New Roman"/>
          <w:sz w:val="28"/>
          <w:szCs w:val="28"/>
        </w:rPr>
        <w:t xml:space="preserve"> экспертизы промышленной безопасности № 893-ТУ-406-14ПП033-04-14, выполненной ООО «Инженерно-технический центр - «Техническая квалификация» в 2014 году, не предусмотрены мероприятия по обеспечению надежной эксплуатации МГ «Ухта-Торжок I» на 634 км. </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С учетом отсутствия информации о дефектах на сварном соединении труб № 13217/13218 было выдано положительное заключение экспертизы промышленной безопасности, устанавливающее срок безопасной эксплуатации участка в 10 лет, проведение ремонта кольцевого шва в установленный период не требовалось.</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Согласно отчет</w:t>
      </w:r>
      <w:proofErr w:type="gramStart"/>
      <w:r w:rsidRPr="009E5146">
        <w:rPr>
          <w:rFonts w:ascii="Times New Roman" w:hAnsi="Times New Roman" w:cs="Times New Roman"/>
          <w:sz w:val="28"/>
          <w:szCs w:val="28"/>
        </w:rPr>
        <w:t>у ООО</w:t>
      </w:r>
      <w:proofErr w:type="gramEnd"/>
      <w:r w:rsidRPr="009E5146">
        <w:rPr>
          <w:rFonts w:ascii="Times New Roman" w:hAnsi="Times New Roman" w:cs="Times New Roman"/>
          <w:sz w:val="28"/>
          <w:szCs w:val="28"/>
        </w:rPr>
        <w:t xml:space="preserve"> «НПЦ «ВТД» по результатам ВТД 2018 года на участке разрушения, в том числе на сварном соединении труб № 13217/13218, дефекты не выявлены, что не позволило 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Ухта» присвоить степень опасности данному сварному соединению для организации и осуществления ремонтных работ по устранению дефекта.</w:t>
      </w:r>
    </w:p>
    <w:p w:rsidR="008E7802" w:rsidRPr="009E5146" w:rsidRDefault="008E7802" w:rsidP="00C368D6">
      <w:pPr>
        <w:widowControl/>
        <w:spacing w:line="312" w:lineRule="auto"/>
        <w:ind w:firstLine="709"/>
        <w:jc w:val="both"/>
        <w:rPr>
          <w:rFonts w:ascii="Times New Roman" w:hAnsi="Times New Roman" w:cs="Times New Roman"/>
          <w:sz w:val="28"/>
          <w:szCs w:val="28"/>
          <w:u w:val="single"/>
        </w:rPr>
      </w:pPr>
      <w:r w:rsidRPr="009E5146">
        <w:rPr>
          <w:rFonts w:ascii="Times New Roman" w:hAnsi="Times New Roman" w:cs="Times New Roman"/>
          <w:sz w:val="28"/>
          <w:szCs w:val="28"/>
          <w:u w:val="single"/>
        </w:rPr>
        <w:t>Мероприятия по устранению причин аварии:</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1.</w:t>
      </w:r>
      <w:r w:rsidRPr="009E5146">
        <w:rPr>
          <w:rFonts w:ascii="Times New Roman" w:hAnsi="Times New Roman" w:cs="Times New Roman"/>
          <w:sz w:val="28"/>
          <w:szCs w:val="28"/>
        </w:rPr>
        <w:tab/>
        <w:t xml:space="preserve">Выполнить обследование сварных стыков на участке МГ «Ухта-Торжок I» при проведении капитального ремонта объекта «Восстановление проектного положения газопровода км 634 </w:t>
      </w:r>
      <w:proofErr w:type="spellStart"/>
      <w:r w:rsidRPr="009E5146">
        <w:rPr>
          <w:rFonts w:ascii="Times New Roman" w:hAnsi="Times New Roman" w:cs="Times New Roman"/>
          <w:sz w:val="28"/>
          <w:szCs w:val="28"/>
        </w:rPr>
        <w:t>р</w:t>
      </w:r>
      <w:proofErr w:type="gramStart"/>
      <w:r w:rsidRPr="009E5146">
        <w:rPr>
          <w:rFonts w:ascii="Times New Roman" w:hAnsi="Times New Roman" w:cs="Times New Roman"/>
          <w:sz w:val="28"/>
          <w:szCs w:val="28"/>
        </w:rPr>
        <w:t>.Л</w:t>
      </w:r>
      <w:proofErr w:type="gramEnd"/>
      <w:r w:rsidRPr="009E5146">
        <w:rPr>
          <w:rFonts w:ascii="Times New Roman" w:hAnsi="Times New Roman" w:cs="Times New Roman"/>
          <w:sz w:val="28"/>
          <w:szCs w:val="28"/>
        </w:rPr>
        <w:t>ибеньга</w:t>
      </w:r>
      <w:proofErr w:type="spellEnd"/>
      <w:r w:rsidRPr="009E5146">
        <w:rPr>
          <w:rFonts w:ascii="Times New Roman" w:hAnsi="Times New Roman" w:cs="Times New Roman"/>
          <w:sz w:val="28"/>
          <w:szCs w:val="28"/>
        </w:rPr>
        <w:t xml:space="preserve">. </w:t>
      </w:r>
      <w:proofErr w:type="spellStart"/>
      <w:r w:rsidRPr="009E5146">
        <w:rPr>
          <w:rFonts w:ascii="Times New Roman" w:hAnsi="Times New Roman" w:cs="Times New Roman"/>
          <w:sz w:val="28"/>
          <w:szCs w:val="28"/>
        </w:rPr>
        <w:t>Нюксенское</w:t>
      </w:r>
      <w:proofErr w:type="spellEnd"/>
      <w:r w:rsidRPr="009E5146">
        <w:rPr>
          <w:rFonts w:ascii="Times New Roman" w:hAnsi="Times New Roman" w:cs="Times New Roman"/>
          <w:sz w:val="28"/>
          <w:szCs w:val="28"/>
        </w:rPr>
        <w:t xml:space="preserve"> ЛПУМГ». Срок выполнения – 30.09.2023 (на момент подписания акта - выполнено).</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lastRenderedPageBreak/>
        <w:t>2.</w:t>
      </w:r>
      <w:r w:rsidRPr="009E5146">
        <w:rPr>
          <w:rFonts w:ascii="Times New Roman" w:hAnsi="Times New Roman" w:cs="Times New Roman"/>
          <w:sz w:val="28"/>
          <w:szCs w:val="28"/>
        </w:rPr>
        <w:tab/>
        <w:t>Выполнить внутритрубную дефектоскопию МГ «Ухта-Торжок I» (1 нитка) на участке км 488 – км 653. Срок выполнения – 29.12.2023</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3.</w:t>
      </w:r>
      <w:r w:rsidRPr="009E5146">
        <w:rPr>
          <w:rFonts w:ascii="Times New Roman" w:hAnsi="Times New Roman" w:cs="Times New Roman"/>
          <w:sz w:val="28"/>
          <w:szCs w:val="28"/>
        </w:rPr>
        <w:tab/>
        <w:t xml:space="preserve">Выполнить экспертизу промышленной безопасности участка </w:t>
      </w:r>
      <w:proofErr w:type="gramStart"/>
      <w:r w:rsidRPr="009E5146">
        <w:rPr>
          <w:rFonts w:ascii="Times New Roman" w:hAnsi="Times New Roman" w:cs="Times New Roman"/>
          <w:sz w:val="28"/>
          <w:szCs w:val="28"/>
        </w:rPr>
        <w:t>км</w:t>
      </w:r>
      <w:proofErr w:type="gramEnd"/>
      <w:r w:rsidRPr="009E5146">
        <w:rPr>
          <w:rFonts w:ascii="Times New Roman" w:hAnsi="Times New Roman" w:cs="Times New Roman"/>
          <w:sz w:val="28"/>
          <w:szCs w:val="28"/>
        </w:rPr>
        <w:t xml:space="preserve"> 610 – км 642 МГ «Ухта-Торжок I». Срок выполнения – 29.12.2023</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4.</w:t>
      </w:r>
      <w:r w:rsidRPr="009E5146">
        <w:rPr>
          <w:rFonts w:ascii="Times New Roman" w:hAnsi="Times New Roman" w:cs="Times New Roman"/>
          <w:sz w:val="28"/>
          <w:szCs w:val="28"/>
        </w:rPr>
        <w:tab/>
        <w:t>Выполнить ремонт дефектных труб по результатам внутритрубной дефектоскопии МГ «Ухта-Торжок I» (1 нитка) на участке км 610 – км 642. Срок выполнения – 30.06.2024</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5. Провести анализ исполнительной документации, идентифицировать кольцевые швы  на участке </w:t>
      </w:r>
      <w:proofErr w:type="gramStart"/>
      <w:r w:rsidRPr="009E5146">
        <w:rPr>
          <w:rFonts w:ascii="Times New Roman" w:hAnsi="Times New Roman" w:cs="Times New Roman"/>
          <w:sz w:val="28"/>
          <w:szCs w:val="28"/>
        </w:rPr>
        <w:t>км</w:t>
      </w:r>
      <w:proofErr w:type="gramEnd"/>
      <w:r w:rsidRPr="009E5146">
        <w:rPr>
          <w:rFonts w:ascii="Times New Roman" w:hAnsi="Times New Roman" w:cs="Times New Roman"/>
          <w:sz w:val="28"/>
          <w:szCs w:val="28"/>
        </w:rPr>
        <w:t xml:space="preserve"> 610 – км 642 МГ «Ухта-Торжок I» (1 нитка), выполненные бригадой сварщиков сварного соединении труб № 13217/13218. Выполнить обследование данных стыков, с целью выявления дефектов, аналогичных сварному соединению труб № 13217/13218. Срок выполнения – 29.12.2023.</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6. При проведении анализа результатов ВТД применять «Методику определения степени опасности вмятин, механических повреждений и аномалий кольцевого шва, выявленных по результатам ВТД», утверждённую 10.02.2023 Членом Правления, начальником Департамента В.А. Михаленко. Срок выполнения – постоянно.</w:t>
      </w:r>
    </w:p>
    <w:p w:rsidR="008E7802" w:rsidRPr="009E5146" w:rsidRDefault="008E7802" w:rsidP="00C368D6">
      <w:pPr>
        <w:widowControl/>
        <w:spacing w:line="312" w:lineRule="auto"/>
        <w:ind w:firstLine="709"/>
        <w:jc w:val="both"/>
        <w:rPr>
          <w:rFonts w:ascii="Times New Roman" w:hAnsi="Times New Roman" w:cs="Times New Roman"/>
          <w:sz w:val="28"/>
          <w:szCs w:val="28"/>
          <w:u w:val="single"/>
        </w:rPr>
      </w:pPr>
      <w:r w:rsidRPr="009E5146">
        <w:rPr>
          <w:rFonts w:ascii="Times New Roman" w:hAnsi="Times New Roman" w:cs="Times New Roman"/>
          <w:sz w:val="28"/>
          <w:szCs w:val="28"/>
          <w:u w:val="single"/>
        </w:rPr>
        <w:t>Последствия от аварии.</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 результате аварии разрушено и повреждено 34,2 метра трубы диаметром 1220 мм и произошли потери газа объемом 2 100,389 тыс. м3.</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Пострадавших в результате аварии нет.</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Пожара, распространение горения на другие объекты не допущено. Расходы на ликвидацию аварии и его последствий, а также прямые потери на момент расследования аварии составили (без НДС):</w:t>
      </w:r>
    </w:p>
    <w:p w:rsidR="008E7802" w:rsidRPr="009E5146" w:rsidRDefault="008E7802" w:rsidP="00C368D6">
      <w:pPr>
        <w:widowControl/>
        <w:numPr>
          <w:ilvl w:val="0"/>
          <w:numId w:val="4"/>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убытки от потери газа в сумме – 9 493 758,28 руб.;</w:t>
      </w:r>
    </w:p>
    <w:p w:rsidR="008E7802" w:rsidRPr="009E5146" w:rsidRDefault="008E7802" w:rsidP="00C368D6">
      <w:pPr>
        <w:widowControl/>
        <w:numPr>
          <w:ilvl w:val="0"/>
          <w:numId w:val="4"/>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затраты на восстановление повреждённого имущества – 1 807 214,57 руб.;</w:t>
      </w:r>
    </w:p>
    <w:p w:rsidR="008E7802" w:rsidRPr="009E5146" w:rsidRDefault="008E7802" w:rsidP="00C368D6">
      <w:pPr>
        <w:widowControl/>
        <w:numPr>
          <w:ilvl w:val="0"/>
          <w:numId w:val="4"/>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расходы на услуги экспертной организации – 3 450 000 руб.;</w:t>
      </w:r>
    </w:p>
    <w:p w:rsidR="008E7802" w:rsidRPr="009E5146" w:rsidRDefault="008E7802" w:rsidP="00C368D6">
      <w:pPr>
        <w:widowControl/>
        <w:numPr>
          <w:ilvl w:val="0"/>
          <w:numId w:val="4"/>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ущерб от негативного воздействия на окружающую среду – 92 403,01 руб.</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Всего – 14 843 375,86 руб.</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За период локализации и ликвидации аварии технологический режим транспорта газа не нарушен, ограничений поставок газа потребителям не допущено, ущерба третьим лицам не допущено.</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lastRenderedPageBreak/>
        <w:t xml:space="preserve">Масса выброса опасного вещества (газ природный) в атмосферу при сжигании составила 0,73 </w:t>
      </w:r>
      <w:proofErr w:type="spellStart"/>
      <w:r w:rsidRPr="009E5146">
        <w:rPr>
          <w:rFonts w:ascii="Times New Roman" w:hAnsi="Times New Roman" w:cs="Times New Roman"/>
          <w:sz w:val="28"/>
          <w:szCs w:val="28"/>
        </w:rPr>
        <w:t>тн</w:t>
      </w:r>
      <w:proofErr w:type="spellEnd"/>
      <w:r w:rsidRPr="009E5146">
        <w:rPr>
          <w:rFonts w:ascii="Times New Roman" w:hAnsi="Times New Roman" w:cs="Times New Roman"/>
          <w:sz w:val="28"/>
          <w:szCs w:val="28"/>
        </w:rPr>
        <w:t xml:space="preserve"> (1044,349 м3).</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Расследование аварии завершено: акт технического расследования причин аварии на опасном производственном объекте </w:t>
      </w:r>
      <w:proofErr w:type="gramStart"/>
      <w:r w:rsidRPr="009E5146">
        <w:rPr>
          <w:rFonts w:ascii="Times New Roman" w:hAnsi="Times New Roman" w:cs="Times New Roman"/>
          <w:sz w:val="28"/>
          <w:szCs w:val="28"/>
        </w:rPr>
        <w:t>–М</w:t>
      </w:r>
      <w:proofErr w:type="gramEnd"/>
      <w:r w:rsidRPr="009E5146">
        <w:rPr>
          <w:rFonts w:ascii="Times New Roman" w:hAnsi="Times New Roman" w:cs="Times New Roman"/>
          <w:sz w:val="28"/>
          <w:szCs w:val="28"/>
        </w:rPr>
        <w:t xml:space="preserve">Г «Ухта-Торжок </w:t>
      </w:r>
      <w:r w:rsidRPr="009E5146">
        <w:rPr>
          <w:rFonts w:ascii="Times New Roman" w:hAnsi="Times New Roman" w:cs="Times New Roman"/>
          <w:sz w:val="28"/>
          <w:szCs w:val="28"/>
          <w:lang w:val="en-US"/>
        </w:rPr>
        <w:t>I</w:t>
      </w:r>
      <w:r w:rsidRPr="009E5146">
        <w:rPr>
          <w:rFonts w:ascii="Times New Roman" w:hAnsi="Times New Roman" w:cs="Times New Roman"/>
          <w:sz w:val="28"/>
          <w:szCs w:val="28"/>
        </w:rPr>
        <w:t xml:space="preserve"> (1 нитка) </w:t>
      </w:r>
      <w:proofErr w:type="spellStart"/>
      <w:r w:rsidRPr="009E5146">
        <w:rPr>
          <w:rFonts w:ascii="Times New Roman" w:hAnsi="Times New Roman" w:cs="Times New Roman"/>
          <w:sz w:val="28"/>
          <w:szCs w:val="28"/>
        </w:rPr>
        <w:t>Ду</w:t>
      </w:r>
      <w:proofErr w:type="spellEnd"/>
      <w:r w:rsidRPr="009E5146">
        <w:rPr>
          <w:rFonts w:ascii="Times New Roman" w:hAnsi="Times New Roman" w:cs="Times New Roman"/>
          <w:sz w:val="28"/>
          <w:szCs w:val="28"/>
        </w:rPr>
        <w:t xml:space="preserve"> 1200» км 634, 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Ухта», от 17.11.2023 №12-ПР-240-543-О-10/АВ.</w:t>
      </w:r>
    </w:p>
    <w:p w:rsidR="008E7802" w:rsidRPr="009E5146" w:rsidRDefault="008E7802" w:rsidP="00C368D6">
      <w:pPr>
        <w:widowControl/>
        <w:spacing w:line="312" w:lineRule="auto"/>
        <w:ind w:firstLine="709"/>
        <w:jc w:val="both"/>
        <w:rPr>
          <w:rFonts w:ascii="Times New Roman" w:hAnsi="Times New Roman" w:cs="Times New Roman"/>
          <w:sz w:val="28"/>
          <w:szCs w:val="28"/>
        </w:rPr>
      </w:pP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Также завершено расследование аварии, случившейся 19.11.2022 на опасном производственном объекте - участок магистрального газопровода </w:t>
      </w:r>
      <w:proofErr w:type="spellStart"/>
      <w:r w:rsidRPr="009E5146">
        <w:rPr>
          <w:rFonts w:ascii="Times New Roman" w:hAnsi="Times New Roman" w:cs="Times New Roman"/>
          <w:sz w:val="28"/>
          <w:szCs w:val="28"/>
        </w:rPr>
        <w:t>Белоусово</w:t>
      </w:r>
      <w:proofErr w:type="spellEnd"/>
      <w:r w:rsidRPr="009E5146">
        <w:rPr>
          <w:rFonts w:ascii="Times New Roman" w:hAnsi="Times New Roman" w:cs="Times New Roman"/>
          <w:sz w:val="28"/>
          <w:szCs w:val="28"/>
        </w:rPr>
        <w:t xml:space="preserve">-Ленинград DN 1020, км 782,  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Санкт-Петербург» (филиал Северное  ЛПУ МГ)</w:t>
      </w:r>
      <w:r w:rsidRPr="009E5146">
        <w:rPr>
          <w:rFonts w:ascii="Times New Roman" w:hAnsi="Times New Roman" w:cs="Times New Roman"/>
          <w:bCs/>
          <w:sz w:val="28"/>
          <w:szCs w:val="28"/>
        </w:rPr>
        <w:t xml:space="preserve">, </w:t>
      </w:r>
      <w:r w:rsidRPr="009E5146">
        <w:rPr>
          <w:rFonts w:ascii="Times New Roman" w:hAnsi="Times New Roman" w:cs="Times New Roman"/>
          <w:sz w:val="28"/>
          <w:szCs w:val="28"/>
        </w:rPr>
        <w:t xml:space="preserve">расположенного по адресу: Ленинградская область произошел неконтролируемый взрыв; выброс опасных веществ, разрушение технических устройств </w:t>
      </w:r>
      <w:r w:rsidRPr="009E5146">
        <w:rPr>
          <w:rFonts w:ascii="Times New Roman" w:hAnsi="Times New Roman" w:cs="Times New Roman"/>
          <w:sz w:val="28"/>
          <w:szCs w:val="28"/>
          <w:u w:val="single"/>
        </w:rPr>
        <w:t>согласно письму Ростехнадзора ТУ-240-1061 от 13.06.2023 (00-02-05/816 от 21.07.2023)</w:t>
      </w:r>
      <w:r w:rsidRPr="009E5146">
        <w:rPr>
          <w:rFonts w:ascii="Times New Roman" w:hAnsi="Times New Roman" w:cs="Times New Roman"/>
          <w:sz w:val="28"/>
          <w:szCs w:val="28"/>
        </w:rPr>
        <w:t xml:space="preserve">. </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Приказ о проведении дополнительного технического расследования причин аварии: №ПР-240-397-о от 02.08.2023.</w:t>
      </w:r>
    </w:p>
    <w:p w:rsidR="008E7802" w:rsidRPr="009E5146" w:rsidRDefault="008E7802" w:rsidP="00C368D6">
      <w:pPr>
        <w:widowControl/>
        <w:spacing w:line="312" w:lineRule="auto"/>
        <w:ind w:firstLine="709"/>
        <w:jc w:val="both"/>
        <w:rPr>
          <w:rFonts w:ascii="Times New Roman" w:hAnsi="Times New Roman" w:cs="Times New Roman"/>
          <w:sz w:val="28"/>
          <w:szCs w:val="28"/>
          <w:u w:val="single"/>
        </w:rPr>
      </w:pPr>
      <w:r w:rsidRPr="009E5146">
        <w:rPr>
          <w:rFonts w:ascii="Times New Roman" w:hAnsi="Times New Roman" w:cs="Times New Roman"/>
          <w:sz w:val="28"/>
          <w:szCs w:val="28"/>
          <w:u w:val="single"/>
        </w:rPr>
        <w:t>Технические причины аварии:</w:t>
      </w:r>
    </w:p>
    <w:p w:rsidR="008E7802" w:rsidRPr="009E5146" w:rsidRDefault="008E7802" w:rsidP="00C368D6">
      <w:pPr>
        <w:widowControl/>
        <w:spacing w:line="312" w:lineRule="auto"/>
        <w:ind w:firstLine="709"/>
        <w:jc w:val="both"/>
        <w:rPr>
          <w:rFonts w:ascii="Times New Roman" w:hAnsi="Times New Roman" w:cs="Times New Roman"/>
          <w:sz w:val="28"/>
          <w:szCs w:val="28"/>
          <w:lang w:eastAsia="en-US"/>
        </w:rPr>
      </w:pPr>
      <w:r w:rsidRPr="009E5146">
        <w:rPr>
          <w:rFonts w:ascii="Times New Roman" w:hAnsi="Times New Roman" w:cs="Times New Roman"/>
          <w:sz w:val="28"/>
          <w:szCs w:val="28"/>
          <w:lang w:eastAsia="en-US"/>
        </w:rPr>
        <w:t xml:space="preserve">1. На поверхности трубы, непосредственно в месте разрыва, имеются многочисленные следы </w:t>
      </w:r>
      <w:proofErr w:type="gramStart"/>
      <w:r w:rsidRPr="009E5146">
        <w:rPr>
          <w:rFonts w:ascii="Times New Roman" w:hAnsi="Times New Roman" w:cs="Times New Roman"/>
          <w:sz w:val="28"/>
          <w:szCs w:val="28"/>
          <w:lang w:eastAsia="en-US"/>
        </w:rPr>
        <w:t>механических</w:t>
      </w:r>
      <w:proofErr w:type="gramEnd"/>
      <w:r w:rsidRPr="009E5146">
        <w:rPr>
          <w:rFonts w:ascii="Times New Roman" w:hAnsi="Times New Roman" w:cs="Times New Roman"/>
          <w:sz w:val="28"/>
          <w:szCs w:val="28"/>
          <w:lang w:eastAsia="en-US"/>
        </w:rPr>
        <w:t xml:space="preserve">, продольно ориентированных </w:t>
      </w:r>
      <w:proofErr w:type="spellStart"/>
      <w:r w:rsidRPr="009E5146">
        <w:rPr>
          <w:rFonts w:ascii="Times New Roman" w:hAnsi="Times New Roman" w:cs="Times New Roman"/>
          <w:sz w:val="28"/>
          <w:szCs w:val="28"/>
          <w:lang w:eastAsia="en-US"/>
        </w:rPr>
        <w:t>задиров</w:t>
      </w:r>
      <w:proofErr w:type="spellEnd"/>
      <w:r w:rsidRPr="009E5146">
        <w:rPr>
          <w:rFonts w:ascii="Times New Roman" w:hAnsi="Times New Roman" w:cs="Times New Roman"/>
          <w:sz w:val="28"/>
          <w:szCs w:val="28"/>
          <w:lang w:eastAsia="en-US"/>
        </w:rPr>
        <w:t>, уменьшающих площадь поперечного сечения стенки трубы и, как следствие, способность выдерживать рабочую нагрузку;</w:t>
      </w:r>
    </w:p>
    <w:p w:rsidR="008E7802" w:rsidRPr="009E5146" w:rsidRDefault="008E7802" w:rsidP="00C368D6">
      <w:pPr>
        <w:widowControl/>
        <w:spacing w:line="312" w:lineRule="auto"/>
        <w:ind w:firstLine="709"/>
        <w:jc w:val="both"/>
        <w:rPr>
          <w:rFonts w:ascii="Times New Roman" w:hAnsi="Times New Roman" w:cs="Times New Roman"/>
          <w:sz w:val="28"/>
          <w:szCs w:val="28"/>
          <w:lang w:eastAsia="en-US"/>
        </w:rPr>
      </w:pPr>
      <w:r w:rsidRPr="009E5146">
        <w:rPr>
          <w:rFonts w:ascii="Times New Roman" w:hAnsi="Times New Roman" w:cs="Times New Roman"/>
          <w:sz w:val="28"/>
          <w:szCs w:val="28"/>
          <w:lang w:eastAsia="en-US"/>
        </w:rPr>
        <w:t xml:space="preserve">2. По механическим задирам, были выявлены индикаторные следы, соответствующие зарождающимся трещинам. Это подтверждено результатами макроструктурного исследования. На одном из механических </w:t>
      </w:r>
      <w:proofErr w:type="spellStart"/>
      <w:r w:rsidRPr="009E5146">
        <w:rPr>
          <w:rFonts w:ascii="Times New Roman" w:hAnsi="Times New Roman" w:cs="Times New Roman"/>
          <w:sz w:val="28"/>
          <w:szCs w:val="28"/>
          <w:lang w:eastAsia="en-US"/>
        </w:rPr>
        <w:t>задиров</w:t>
      </w:r>
      <w:proofErr w:type="spellEnd"/>
      <w:r w:rsidRPr="009E5146">
        <w:rPr>
          <w:rFonts w:ascii="Times New Roman" w:hAnsi="Times New Roman" w:cs="Times New Roman"/>
          <w:sz w:val="28"/>
          <w:szCs w:val="28"/>
          <w:lang w:eastAsia="en-US"/>
        </w:rPr>
        <w:t xml:space="preserve"> выявлена трещина, уходящая вглубь материала на глубину 1,14 мм;</w:t>
      </w:r>
    </w:p>
    <w:p w:rsidR="008E7802" w:rsidRPr="009E5146" w:rsidRDefault="008E7802" w:rsidP="00C368D6">
      <w:pPr>
        <w:widowControl/>
        <w:spacing w:line="312" w:lineRule="auto"/>
        <w:ind w:firstLine="709"/>
        <w:jc w:val="both"/>
        <w:rPr>
          <w:rFonts w:ascii="Times New Roman" w:hAnsi="Times New Roman" w:cs="Times New Roman"/>
          <w:sz w:val="28"/>
          <w:szCs w:val="28"/>
          <w:lang w:eastAsia="en-US"/>
        </w:rPr>
      </w:pPr>
      <w:r w:rsidRPr="009E5146">
        <w:rPr>
          <w:rFonts w:ascii="Times New Roman" w:hAnsi="Times New Roman" w:cs="Times New Roman"/>
          <w:sz w:val="28"/>
          <w:szCs w:val="28"/>
          <w:lang w:eastAsia="en-US"/>
        </w:rPr>
        <w:t>3. Значения ударной вязкости основного материала трубы соответствуют требованиям СНиП 2.05.06-75, однако на образцах после испытаний на процент вязкой составляющей в изломах испытанных образцов были замечены следы расслоения, при этом значения раскрытия доходят до 0,35 мм;</w:t>
      </w:r>
    </w:p>
    <w:p w:rsidR="008E7802" w:rsidRPr="009E5146" w:rsidRDefault="008E7802" w:rsidP="00C368D6">
      <w:pPr>
        <w:widowControl/>
        <w:spacing w:line="312" w:lineRule="auto"/>
        <w:ind w:firstLine="709"/>
        <w:jc w:val="both"/>
        <w:rPr>
          <w:rFonts w:ascii="Times New Roman" w:hAnsi="Times New Roman" w:cs="Times New Roman"/>
          <w:sz w:val="28"/>
          <w:szCs w:val="28"/>
          <w:lang w:eastAsia="en-US"/>
        </w:rPr>
      </w:pPr>
      <w:r w:rsidRPr="009E5146">
        <w:rPr>
          <w:rFonts w:ascii="Times New Roman" w:hAnsi="Times New Roman" w:cs="Times New Roman"/>
          <w:sz w:val="28"/>
          <w:szCs w:val="28"/>
          <w:lang w:eastAsia="en-US"/>
        </w:rPr>
        <w:t xml:space="preserve">4. Наличие загрязненности металла неметаллическими включениями по максимальному баллу равному 5 по ГОСТ 1778-70. Неметаллические включения ухудшают механические свойства стали, так как нарушают </w:t>
      </w:r>
      <w:proofErr w:type="spellStart"/>
      <w:r w:rsidRPr="009E5146">
        <w:rPr>
          <w:rFonts w:ascii="Times New Roman" w:hAnsi="Times New Roman" w:cs="Times New Roman"/>
          <w:sz w:val="28"/>
          <w:szCs w:val="28"/>
          <w:lang w:eastAsia="en-US"/>
        </w:rPr>
        <w:t>сплошность</w:t>
      </w:r>
      <w:proofErr w:type="spellEnd"/>
      <w:r w:rsidRPr="009E5146">
        <w:rPr>
          <w:rFonts w:ascii="Times New Roman" w:hAnsi="Times New Roman" w:cs="Times New Roman"/>
          <w:sz w:val="28"/>
          <w:szCs w:val="28"/>
          <w:lang w:eastAsia="en-US"/>
        </w:rPr>
        <w:t xml:space="preserve"> металла и образуют полости, в которых концентрируются напряжения. </w:t>
      </w:r>
    </w:p>
    <w:p w:rsidR="008E7802" w:rsidRPr="009E5146" w:rsidRDefault="008E7802" w:rsidP="00C368D6">
      <w:pPr>
        <w:widowControl/>
        <w:spacing w:line="312" w:lineRule="auto"/>
        <w:ind w:firstLine="709"/>
        <w:jc w:val="both"/>
        <w:rPr>
          <w:rFonts w:ascii="Times New Roman" w:hAnsi="Times New Roman" w:cs="Times New Roman"/>
          <w:sz w:val="28"/>
          <w:szCs w:val="28"/>
          <w:lang w:eastAsia="en-US"/>
        </w:rPr>
      </w:pPr>
      <w:r w:rsidRPr="009E5146">
        <w:rPr>
          <w:rFonts w:ascii="Times New Roman" w:hAnsi="Times New Roman" w:cs="Times New Roman"/>
          <w:sz w:val="28"/>
          <w:szCs w:val="28"/>
          <w:lang w:eastAsia="en-US"/>
        </w:rPr>
        <w:t xml:space="preserve">Исходя из вышеизложенного, можно сделать вывод, что трещины, образовавшиеся по механическим задирам в совокупности с вышеперечисленными факторами и эксплуатационными нагрузками, получили </w:t>
      </w:r>
      <w:r w:rsidRPr="009E5146">
        <w:rPr>
          <w:rFonts w:ascii="Times New Roman" w:hAnsi="Times New Roman" w:cs="Times New Roman"/>
          <w:sz w:val="28"/>
          <w:szCs w:val="28"/>
          <w:lang w:eastAsia="en-US"/>
        </w:rPr>
        <w:lastRenderedPageBreak/>
        <w:t>развитие в процессе эксплуатации газопровода и, как следствие, привели к его разрушению.</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Стоит отметить, что обнаруженные механические задиры частично покрыты слоем изоляционного покрытия. Это косвенно дает основание предположить, что появились эти задиры до нанесения изоляции.</w:t>
      </w:r>
    </w:p>
    <w:p w:rsidR="008E7802" w:rsidRPr="009E5146" w:rsidRDefault="008E7802" w:rsidP="00C368D6">
      <w:pPr>
        <w:widowControl/>
        <w:spacing w:line="312" w:lineRule="auto"/>
        <w:ind w:firstLine="709"/>
        <w:jc w:val="both"/>
        <w:rPr>
          <w:rFonts w:ascii="Times New Roman" w:hAnsi="Times New Roman" w:cs="Times New Roman"/>
          <w:sz w:val="28"/>
          <w:szCs w:val="28"/>
          <w:u w:val="single"/>
          <w:lang w:eastAsia="en-US"/>
        </w:rPr>
      </w:pPr>
      <w:r w:rsidRPr="009E5146">
        <w:rPr>
          <w:rFonts w:ascii="Times New Roman" w:hAnsi="Times New Roman" w:cs="Times New Roman"/>
          <w:sz w:val="28"/>
          <w:szCs w:val="28"/>
          <w:u w:val="single"/>
          <w:lang w:eastAsia="en-US"/>
        </w:rPr>
        <w:t>Организационные причины аварии:</w:t>
      </w:r>
    </w:p>
    <w:p w:rsidR="008E7802" w:rsidRPr="009E5146" w:rsidRDefault="008E7802" w:rsidP="00C368D6">
      <w:pPr>
        <w:widowControl/>
        <w:spacing w:line="312" w:lineRule="auto"/>
        <w:ind w:firstLine="709"/>
        <w:jc w:val="both"/>
        <w:rPr>
          <w:rFonts w:ascii="Times New Roman" w:hAnsi="Times New Roman" w:cs="Times New Roman"/>
          <w:sz w:val="28"/>
          <w:szCs w:val="28"/>
          <w:lang w:eastAsia="en-US"/>
        </w:rPr>
      </w:pPr>
      <w:proofErr w:type="gramStart"/>
      <w:r w:rsidRPr="009E5146">
        <w:rPr>
          <w:rFonts w:ascii="Times New Roman" w:hAnsi="Times New Roman" w:cs="Times New Roman"/>
          <w:sz w:val="28"/>
          <w:szCs w:val="28"/>
          <w:lang w:eastAsia="en-US"/>
        </w:rPr>
        <w:t xml:space="preserve">Основными организационными причинами произошедшей аварии является несоблюдение требований рабочей документации (проект по капитальному ремонту объекта «Газопровод 131.0 от 672.0 до 803 км </w:t>
      </w:r>
      <w:proofErr w:type="spellStart"/>
      <w:r w:rsidRPr="009E5146">
        <w:rPr>
          <w:rFonts w:ascii="Times New Roman" w:hAnsi="Times New Roman" w:cs="Times New Roman"/>
          <w:sz w:val="28"/>
          <w:szCs w:val="28"/>
          <w:lang w:eastAsia="en-US"/>
        </w:rPr>
        <w:t>Белоусово</w:t>
      </w:r>
      <w:proofErr w:type="spellEnd"/>
      <w:r w:rsidRPr="009E5146">
        <w:rPr>
          <w:rFonts w:ascii="Times New Roman" w:hAnsi="Times New Roman" w:cs="Times New Roman"/>
          <w:sz w:val="28"/>
          <w:szCs w:val="28"/>
          <w:lang w:eastAsia="en-US"/>
        </w:rPr>
        <w:t>-Ленинград.</w:t>
      </w:r>
      <w:proofErr w:type="gramEnd"/>
      <w:r w:rsidRPr="009E5146">
        <w:rPr>
          <w:rFonts w:ascii="Times New Roman" w:hAnsi="Times New Roman" w:cs="Times New Roman"/>
          <w:sz w:val="28"/>
          <w:szCs w:val="28"/>
          <w:lang w:eastAsia="en-US"/>
        </w:rPr>
        <w:t xml:space="preserve"> Инвентарный номер № 728 г. Сплошная </w:t>
      </w:r>
      <w:proofErr w:type="spellStart"/>
      <w:r w:rsidRPr="009E5146">
        <w:rPr>
          <w:rFonts w:ascii="Times New Roman" w:hAnsi="Times New Roman" w:cs="Times New Roman"/>
          <w:sz w:val="28"/>
          <w:szCs w:val="28"/>
          <w:lang w:eastAsia="en-US"/>
        </w:rPr>
        <w:t>переизоляция</w:t>
      </w:r>
      <w:proofErr w:type="spellEnd"/>
      <w:r w:rsidRPr="009E5146">
        <w:rPr>
          <w:rFonts w:ascii="Times New Roman" w:hAnsi="Times New Roman" w:cs="Times New Roman"/>
          <w:sz w:val="28"/>
          <w:szCs w:val="28"/>
          <w:lang w:eastAsia="en-US"/>
        </w:rPr>
        <w:t xml:space="preserve"> газопровода с заменой дефектных труб (50%) на участке: км 765.0-787.0 в Северном ЛПУМГ) и технологических карт на виды работ (ТК-ИМО-ОСИ на подъем и очистку газопровода от старой изоляции, ТК-ИМО-РДМ отбраковка и ремонта дефектных мест труб и ТК-ИМО-ТГМ нанесения изоляционного покрытия ТРАНСКОР-ГАЗ механизированным способом) со стороны ответственного лица за комплексом </w:t>
      </w:r>
      <w:proofErr w:type="gramStart"/>
      <w:r w:rsidRPr="009E5146">
        <w:rPr>
          <w:rFonts w:ascii="Times New Roman" w:hAnsi="Times New Roman" w:cs="Times New Roman"/>
          <w:sz w:val="28"/>
          <w:szCs w:val="28"/>
          <w:lang w:eastAsia="en-US"/>
        </w:rPr>
        <w:t>строительно – монтажных</w:t>
      </w:r>
      <w:proofErr w:type="gramEnd"/>
      <w:r w:rsidRPr="009E5146">
        <w:rPr>
          <w:rFonts w:ascii="Times New Roman" w:hAnsi="Times New Roman" w:cs="Times New Roman"/>
          <w:sz w:val="28"/>
          <w:szCs w:val="28"/>
          <w:lang w:eastAsia="en-US"/>
        </w:rPr>
        <w:t xml:space="preserve"> работ, проводившем капитальный ремонт ООО «</w:t>
      </w:r>
      <w:proofErr w:type="spellStart"/>
      <w:r w:rsidRPr="009E5146">
        <w:rPr>
          <w:rFonts w:ascii="Times New Roman" w:hAnsi="Times New Roman" w:cs="Times New Roman"/>
          <w:sz w:val="28"/>
          <w:szCs w:val="28"/>
          <w:lang w:eastAsia="en-US"/>
        </w:rPr>
        <w:t>Нефтегазстрой</w:t>
      </w:r>
      <w:proofErr w:type="spellEnd"/>
      <w:r w:rsidRPr="009E5146">
        <w:rPr>
          <w:rFonts w:ascii="Times New Roman" w:hAnsi="Times New Roman" w:cs="Times New Roman"/>
          <w:sz w:val="28"/>
          <w:szCs w:val="28"/>
          <w:lang w:eastAsia="en-US"/>
        </w:rPr>
        <w:t>», а также со стороны ответственного лица за осуществление технического надзора заказчика СУ «</w:t>
      </w:r>
      <w:proofErr w:type="spellStart"/>
      <w:r w:rsidRPr="009E5146">
        <w:rPr>
          <w:rFonts w:ascii="Times New Roman" w:hAnsi="Times New Roman" w:cs="Times New Roman"/>
          <w:sz w:val="28"/>
          <w:szCs w:val="28"/>
          <w:lang w:eastAsia="en-US"/>
        </w:rPr>
        <w:t>Леноргэнергогаз</w:t>
      </w:r>
      <w:proofErr w:type="spellEnd"/>
      <w:r w:rsidRPr="009E5146">
        <w:rPr>
          <w:rFonts w:ascii="Times New Roman" w:hAnsi="Times New Roman" w:cs="Times New Roman"/>
          <w:sz w:val="28"/>
          <w:szCs w:val="28"/>
          <w:lang w:eastAsia="en-US"/>
        </w:rPr>
        <w:t>»  - филиал ДОАО «</w:t>
      </w:r>
      <w:proofErr w:type="spellStart"/>
      <w:r w:rsidRPr="009E5146">
        <w:rPr>
          <w:rFonts w:ascii="Times New Roman" w:hAnsi="Times New Roman" w:cs="Times New Roman"/>
          <w:sz w:val="28"/>
          <w:szCs w:val="28"/>
          <w:lang w:eastAsia="en-US"/>
        </w:rPr>
        <w:t>Оргэнергогаз</w:t>
      </w:r>
      <w:proofErr w:type="spellEnd"/>
      <w:r w:rsidRPr="009E5146">
        <w:rPr>
          <w:rFonts w:ascii="Times New Roman" w:hAnsi="Times New Roman" w:cs="Times New Roman"/>
          <w:sz w:val="28"/>
          <w:szCs w:val="28"/>
          <w:lang w:eastAsia="en-US"/>
        </w:rPr>
        <w:t xml:space="preserve">» на основании договора от 13.06.2008 г. № 08Л062 с ООО «Газпром </w:t>
      </w:r>
      <w:proofErr w:type="spellStart"/>
      <w:r w:rsidRPr="009E5146">
        <w:rPr>
          <w:rFonts w:ascii="Times New Roman" w:hAnsi="Times New Roman" w:cs="Times New Roman"/>
          <w:sz w:val="28"/>
          <w:szCs w:val="28"/>
          <w:lang w:eastAsia="en-US"/>
        </w:rPr>
        <w:t>трансгаз</w:t>
      </w:r>
      <w:proofErr w:type="spellEnd"/>
      <w:r w:rsidRPr="009E5146">
        <w:rPr>
          <w:rFonts w:ascii="Times New Roman" w:hAnsi="Times New Roman" w:cs="Times New Roman"/>
          <w:sz w:val="28"/>
          <w:szCs w:val="28"/>
          <w:lang w:eastAsia="en-US"/>
        </w:rPr>
        <w:t xml:space="preserve"> Санкт-Петербург».</w:t>
      </w:r>
    </w:p>
    <w:p w:rsidR="008E7802" w:rsidRPr="009E5146" w:rsidRDefault="008E7802" w:rsidP="00C368D6">
      <w:pPr>
        <w:widowControl/>
        <w:spacing w:line="312" w:lineRule="auto"/>
        <w:ind w:firstLine="709"/>
        <w:jc w:val="both"/>
        <w:rPr>
          <w:rFonts w:ascii="Times New Roman" w:hAnsi="Times New Roman" w:cs="Times New Roman"/>
          <w:sz w:val="28"/>
          <w:szCs w:val="28"/>
          <w:u w:val="single"/>
          <w:lang w:eastAsia="en-US"/>
        </w:rPr>
      </w:pPr>
      <w:r w:rsidRPr="009E5146">
        <w:rPr>
          <w:rFonts w:ascii="Times New Roman" w:hAnsi="Times New Roman" w:cs="Times New Roman"/>
          <w:sz w:val="28"/>
          <w:szCs w:val="28"/>
          <w:u w:val="single"/>
          <w:lang w:eastAsia="en-US"/>
        </w:rPr>
        <w:t>Мероприятия по устранению причин аварии:</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1.</w:t>
      </w:r>
      <w:r w:rsidRPr="009E5146">
        <w:rPr>
          <w:rFonts w:ascii="Times New Roman" w:hAnsi="Times New Roman" w:cs="Times New Roman"/>
          <w:sz w:val="28"/>
          <w:szCs w:val="28"/>
        </w:rPr>
        <w:tab/>
        <w:t xml:space="preserve">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Санкт-Петербург» провести первичное ВТД МГ </w:t>
      </w:r>
      <w:proofErr w:type="spellStart"/>
      <w:r w:rsidRPr="009E5146">
        <w:rPr>
          <w:rFonts w:ascii="Times New Roman" w:hAnsi="Times New Roman" w:cs="Times New Roman"/>
          <w:sz w:val="28"/>
          <w:szCs w:val="28"/>
        </w:rPr>
        <w:t>Белоусово</w:t>
      </w:r>
      <w:proofErr w:type="spellEnd"/>
      <w:r w:rsidRPr="009E5146">
        <w:rPr>
          <w:rFonts w:ascii="Times New Roman" w:hAnsi="Times New Roman" w:cs="Times New Roman"/>
          <w:sz w:val="28"/>
          <w:szCs w:val="28"/>
        </w:rPr>
        <w:t xml:space="preserve"> - Ленинград от км 748 – км 787. Срок до 31.12.2024. </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2.</w:t>
      </w:r>
      <w:r w:rsidRPr="009E5146">
        <w:rPr>
          <w:rFonts w:ascii="Times New Roman" w:hAnsi="Times New Roman" w:cs="Times New Roman"/>
          <w:sz w:val="28"/>
          <w:szCs w:val="28"/>
        </w:rPr>
        <w:tab/>
        <w:t xml:space="preserve">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Санкт-Петербург» провести ЭПБ МГ </w:t>
      </w:r>
      <w:proofErr w:type="spellStart"/>
      <w:r w:rsidRPr="009E5146">
        <w:rPr>
          <w:rFonts w:ascii="Times New Roman" w:hAnsi="Times New Roman" w:cs="Times New Roman"/>
          <w:sz w:val="28"/>
          <w:szCs w:val="28"/>
        </w:rPr>
        <w:t>Белоусово</w:t>
      </w:r>
      <w:proofErr w:type="spellEnd"/>
      <w:r w:rsidRPr="009E5146">
        <w:rPr>
          <w:rFonts w:ascii="Times New Roman" w:hAnsi="Times New Roman" w:cs="Times New Roman"/>
          <w:sz w:val="28"/>
          <w:szCs w:val="28"/>
        </w:rPr>
        <w:t xml:space="preserve"> - Ленинград км 748 – км 803. Срок до 31.12.2023. </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3.</w:t>
      </w:r>
      <w:r w:rsidRPr="009E5146">
        <w:rPr>
          <w:rFonts w:ascii="Times New Roman" w:hAnsi="Times New Roman" w:cs="Times New Roman"/>
          <w:sz w:val="28"/>
          <w:szCs w:val="28"/>
        </w:rPr>
        <w:tab/>
        <w:t xml:space="preserve">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Санкт-Петербург» подать заявление в Северо-Западное управление Ростехнадзора об исключении Заключения №3512-ТУ-000000728-2016/ТЕКФ экспертизы промышленной безопасности «На магистральный газопровод «</w:t>
      </w:r>
      <w:proofErr w:type="spellStart"/>
      <w:r w:rsidRPr="009E5146">
        <w:rPr>
          <w:rFonts w:ascii="Times New Roman" w:hAnsi="Times New Roman" w:cs="Times New Roman"/>
          <w:sz w:val="28"/>
          <w:szCs w:val="28"/>
        </w:rPr>
        <w:t>Белоусово</w:t>
      </w:r>
      <w:proofErr w:type="spellEnd"/>
      <w:r w:rsidRPr="009E5146">
        <w:rPr>
          <w:rFonts w:ascii="Times New Roman" w:hAnsi="Times New Roman" w:cs="Times New Roman"/>
          <w:sz w:val="28"/>
          <w:szCs w:val="28"/>
        </w:rPr>
        <w:t>-Ленинград», 748,47-803 км, инвентарный номер 000000728 из реестра ЭПБ. Срок до 31.12.2023.</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4.</w:t>
      </w:r>
      <w:r w:rsidRPr="009E5146">
        <w:rPr>
          <w:rFonts w:ascii="Times New Roman" w:hAnsi="Times New Roman" w:cs="Times New Roman"/>
          <w:sz w:val="28"/>
          <w:szCs w:val="28"/>
        </w:rPr>
        <w:tab/>
        <w:t xml:space="preserve">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Санкт-Петербург» провести экспертную оценку заключений экспертиз промышленной безопасности, выполненных ООО «ИТЦ - «ТЕКФ» в период с 2016 года по настоящее время на эксплуатируемых опасных производственных объектах, относящихся к линейной части магистральных газопроводов. Срок до 01.03.2024.</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lastRenderedPageBreak/>
        <w:t>5.</w:t>
      </w:r>
      <w:r w:rsidRPr="009E5146">
        <w:rPr>
          <w:rFonts w:ascii="Times New Roman" w:hAnsi="Times New Roman" w:cs="Times New Roman"/>
          <w:sz w:val="28"/>
          <w:szCs w:val="28"/>
        </w:rPr>
        <w:tab/>
        <w:t xml:space="preserve">Строительный </w:t>
      </w:r>
      <w:proofErr w:type="gramStart"/>
      <w:r w:rsidRPr="009E5146">
        <w:rPr>
          <w:rFonts w:ascii="Times New Roman" w:hAnsi="Times New Roman" w:cs="Times New Roman"/>
          <w:sz w:val="28"/>
          <w:szCs w:val="28"/>
        </w:rPr>
        <w:t>контроль за</w:t>
      </w:r>
      <w:proofErr w:type="gramEnd"/>
      <w:r w:rsidRPr="009E5146">
        <w:rPr>
          <w:rFonts w:ascii="Times New Roman" w:hAnsi="Times New Roman" w:cs="Times New Roman"/>
          <w:sz w:val="28"/>
          <w:szCs w:val="28"/>
        </w:rPr>
        <w:t xml:space="preserve"> выполнением капитального ремонта объектов линейной части МГ 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Санкт-Петербург» выполнять собственными силами. Срок: постоянно.</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6.</w:t>
      </w:r>
      <w:r w:rsidRPr="009E5146">
        <w:rPr>
          <w:rFonts w:ascii="Times New Roman" w:hAnsi="Times New Roman" w:cs="Times New Roman"/>
          <w:sz w:val="28"/>
          <w:szCs w:val="28"/>
        </w:rPr>
        <w:tab/>
        <w:t xml:space="preserve">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Санкт-Петербург» обеспечить необходимое количество обученных и аттестованных специалистов строительного контроля для ведения строительного контроля на объектах капитального ремонта линейной части МГ. Срок: постоянно.</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7.</w:t>
      </w:r>
      <w:r w:rsidRPr="009E5146">
        <w:rPr>
          <w:rFonts w:ascii="Times New Roman" w:hAnsi="Times New Roman" w:cs="Times New Roman"/>
          <w:sz w:val="28"/>
          <w:szCs w:val="28"/>
        </w:rPr>
        <w:tab/>
        <w:t xml:space="preserve">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Санкт-Петербург» проводить своевременное обучение и аттестацию специалистов строительного контроля. Срок: постоянно.</w:t>
      </w:r>
    </w:p>
    <w:p w:rsidR="008E7802" w:rsidRPr="009E5146" w:rsidRDefault="008E7802" w:rsidP="00C368D6">
      <w:pPr>
        <w:widowControl/>
        <w:spacing w:line="312" w:lineRule="auto"/>
        <w:ind w:firstLine="709"/>
        <w:jc w:val="both"/>
        <w:rPr>
          <w:rFonts w:ascii="Times New Roman" w:hAnsi="Times New Roman" w:cs="Times New Roman"/>
          <w:sz w:val="28"/>
          <w:szCs w:val="28"/>
          <w:u w:val="single"/>
        </w:rPr>
      </w:pPr>
      <w:r w:rsidRPr="009E5146">
        <w:rPr>
          <w:rFonts w:ascii="Times New Roman" w:hAnsi="Times New Roman" w:cs="Times New Roman"/>
          <w:sz w:val="28"/>
          <w:szCs w:val="28"/>
          <w:u w:val="single"/>
        </w:rPr>
        <w:t>Последствия от аварии.</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 результате аварии разрушено и повреждено 8,3 метра трубы диаметром 1020 мм и произошли потери природного газа (метан) общим объемом 2 736,826 тыс. м3, в том числе:</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w:t>
      </w:r>
      <w:r w:rsidRPr="009E5146">
        <w:rPr>
          <w:rFonts w:ascii="Times New Roman" w:hAnsi="Times New Roman" w:cs="Times New Roman"/>
          <w:sz w:val="28"/>
          <w:szCs w:val="28"/>
        </w:rPr>
        <w:tab/>
        <w:t>потери природного газа при техногенном событии (аварийный выброс с возгоранием) – 2 542,102 тыс. м3;</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w:t>
      </w:r>
      <w:r w:rsidRPr="009E5146">
        <w:rPr>
          <w:rFonts w:ascii="Times New Roman" w:hAnsi="Times New Roman" w:cs="Times New Roman"/>
          <w:sz w:val="28"/>
          <w:szCs w:val="28"/>
        </w:rPr>
        <w:tab/>
        <w:t>стравливания природного газа через смежные участки, в том числе продувки, при заполнении отремонтированного и смежных участков – 194,724 тыс. м3.</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Плотность газа на момент техногенного события – 0,694 тонн/тыс.м3.</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Пострадавших в результате аварии нет.</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Расходы на ликвидацию авар</w:t>
      </w:r>
      <w:proofErr w:type="gramStart"/>
      <w:r w:rsidRPr="009E5146">
        <w:rPr>
          <w:rFonts w:ascii="Times New Roman" w:hAnsi="Times New Roman" w:cs="Times New Roman"/>
          <w:sz w:val="28"/>
          <w:szCs w:val="28"/>
        </w:rPr>
        <w:t>ии и её</w:t>
      </w:r>
      <w:proofErr w:type="gramEnd"/>
      <w:r w:rsidRPr="009E5146">
        <w:rPr>
          <w:rFonts w:ascii="Times New Roman" w:hAnsi="Times New Roman" w:cs="Times New Roman"/>
          <w:sz w:val="28"/>
          <w:szCs w:val="28"/>
        </w:rPr>
        <w:t xml:space="preserve"> последствий, а также прямые потери на момент расследования аварии составили (без НДС):</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w:t>
      </w:r>
      <w:r w:rsidRPr="009E5146">
        <w:rPr>
          <w:rFonts w:ascii="Times New Roman" w:hAnsi="Times New Roman" w:cs="Times New Roman"/>
          <w:sz w:val="28"/>
          <w:szCs w:val="28"/>
        </w:rPr>
        <w:tab/>
        <w:t>убытки от потери газа в сумме – 13 998 864,99 руб.;</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w:t>
      </w:r>
      <w:r w:rsidRPr="009E5146">
        <w:rPr>
          <w:rFonts w:ascii="Times New Roman" w:hAnsi="Times New Roman" w:cs="Times New Roman"/>
          <w:sz w:val="28"/>
          <w:szCs w:val="28"/>
        </w:rPr>
        <w:tab/>
        <w:t>расходы по устранению аварии – 2 908 573,05 руб.;</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w:t>
      </w:r>
      <w:r w:rsidRPr="009E5146">
        <w:rPr>
          <w:rFonts w:ascii="Times New Roman" w:hAnsi="Times New Roman" w:cs="Times New Roman"/>
          <w:sz w:val="28"/>
          <w:szCs w:val="28"/>
        </w:rPr>
        <w:tab/>
        <w:t>расходы на экспертизу по разрушению трубы – 3 650 000 руб.;</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w:t>
      </w:r>
      <w:r w:rsidRPr="009E5146">
        <w:rPr>
          <w:rFonts w:ascii="Times New Roman" w:hAnsi="Times New Roman" w:cs="Times New Roman"/>
          <w:sz w:val="28"/>
          <w:szCs w:val="28"/>
        </w:rPr>
        <w:tab/>
        <w:t xml:space="preserve">плата </w:t>
      </w:r>
      <w:proofErr w:type="gramStart"/>
      <w:r w:rsidRPr="009E5146">
        <w:rPr>
          <w:rFonts w:ascii="Times New Roman" w:hAnsi="Times New Roman" w:cs="Times New Roman"/>
          <w:sz w:val="28"/>
          <w:szCs w:val="28"/>
        </w:rPr>
        <w:t>за негативное воздействие на окружающую среду за выбросы загрязняющих веществ в атмосферный воздух в результате</w:t>
      </w:r>
      <w:proofErr w:type="gramEnd"/>
      <w:r w:rsidRPr="009E5146">
        <w:rPr>
          <w:rFonts w:ascii="Times New Roman" w:hAnsi="Times New Roman" w:cs="Times New Roman"/>
          <w:sz w:val="28"/>
          <w:szCs w:val="28"/>
        </w:rPr>
        <w:t xml:space="preserve"> техногенного события, а также за стравливания природного газа через смежные участки, в том числе продувки, при заполнении отремонтированного и смежных участков – 122 842,86 руб., в том числе за аварийный выброс – 105 474,87 руб.;</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w:t>
      </w:r>
      <w:r w:rsidRPr="009E5146">
        <w:rPr>
          <w:rFonts w:ascii="Times New Roman" w:hAnsi="Times New Roman" w:cs="Times New Roman"/>
          <w:sz w:val="28"/>
          <w:szCs w:val="28"/>
        </w:rPr>
        <w:tab/>
        <w:t>вред, причинённый лесу (</w:t>
      </w:r>
      <w:proofErr w:type="spellStart"/>
      <w:r w:rsidRPr="009E5146">
        <w:rPr>
          <w:rFonts w:ascii="Times New Roman" w:hAnsi="Times New Roman" w:cs="Times New Roman"/>
          <w:sz w:val="28"/>
          <w:szCs w:val="28"/>
        </w:rPr>
        <w:t>Всеволожское</w:t>
      </w:r>
      <w:proofErr w:type="spellEnd"/>
      <w:r w:rsidRPr="009E5146">
        <w:rPr>
          <w:rFonts w:ascii="Times New Roman" w:hAnsi="Times New Roman" w:cs="Times New Roman"/>
          <w:sz w:val="28"/>
          <w:szCs w:val="28"/>
        </w:rPr>
        <w:t xml:space="preserve"> лесничество - филиала ЛОГКУ «</w:t>
      </w:r>
      <w:proofErr w:type="spellStart"/>
      <w:r w:rsidRPr="009E5146">
        <w:rPr>
          <w:rFonts w:ascii="Times New Roman" w:hAnsi="Times New Roman" w:cs="Times New Roman"/>
          <w:sz w:val="28"/>
          <w:szCs w:val="28"/>
        </w:rPr>
        <w:t>Ленобллес</w:t>
      </w:r>
      <w:proofErr w:type="spellEnd"/>
      <w:r w:rsidRPr="009E5146">
        <w:rPr>
          <w:rFonts w:ascii="Times New Roman" w:hAnsi="Times New Roman" w:cs="Times New Roman"/>
          <w:sz w:val="28"/>
          <w:szCs w:val="28"/>
        </w:rPr>
        <w:t>») – 520 807 руб.</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w:t>
      </w:r>
      <w:r w:rsidRPr="009E5146">
        <w:rPr>
          <w:rFonts w:ascii="Times New Roman" w:hAnsi="Times New Roman" w:cs="Times New Roman"/>
          <w:sz w:val="28"/>
          <w:szCs w:val="28"/>
        </w:rPr>
        <w:tab/>
        <w:t>Затраты АО «Газпром газораспределение Ленинградская область», понесенные на восстановление газоснабжения потребителей – 16 223 287,26 руб.</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Всего – 37 424 375,16 руб.</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lastRenderedPageBreak/>
        <w:t xml:space="preserve">За период ликвидации аварии временно сокращены поставки газа потребителям ГРС Северная, ГРС </w:t>
      </w:r>
      <w:proofErr w:type="spellStart"/>
      <w:r w:rsidRPr="009E5146">
        <w:rPr>
          <w:rFonts w:ascii="Times New Roman" w:hAnsi="Times New Roman" w:cs="Times New Roman"/>
          <w:sz w:val="28"/>
          <w:szCs w:val="28"/>
        </w:rPr>
        <w:t>Кузьмолово</w:t>
      </w:r>
      <w:proofErr w:type="spellEnd"/>
      <w:r w:rsidRPr="009E5146">
        <w:rPr>
          <w:rFonts w:ascii="Times New Roman" w:hAnsi="Times New Roman" w:cs="Times New Roman"/>
          <w:sz w:val="28"/>
          <w:szCs w:val="28"/>
        </w:rPr>
        <w:t xml:space="preserve">, ГРС Северная ТЭЦ, ГРС Восточная, ГРС </w:t>
      </w:r>
      <w:proofErr w:type="spellStart"/>
      <w:r w:rsidRPr="009E5146">
        <w:rPr>
          <w:rFonts w:ascii="Times New Roman" w:hAnsi="Times New Roman" w:cs="Times New Roman"/>
          <w:sz w:val="28"/>
          <w:szCs w:val="28"/>
        </w:rPr>
        <w:t>Ржевка</w:t>
      </w:r>
      <w:proofErr w:type="spellEnd"/>
      <w:r w:rsidRPr="009E5146">
        <w:rPr>
          <w:rFonts w:ascii="Times New Roman" w:hAnsi="Times New Roman" w:cs="Times New Roman"/>
          <w:sz w:val="28"/>
          <w:szCs w:val="28"/>
        </w:rPr>
        <w:t xml:space="preserve">, ГРС Русский Дизель, ГРС Романовка, ГРС Всеволожск, ГРС Невская Дубровка, ГРС Свердлова. ГРС Северная переведена на МГ Л-В-Г-1, ГРС </w:t>
      </w:r>
      <w:proofErr w:type="spellStart"/>
      <w:r w:rsidRPr="009E5146">
        <w:rPr>
          <w:rFonts w:ascii="Times New Roman" w:hAnsi="Times New Roman" w:cs="Times New Roman"/>
          <w:sz w:val="28"/>
          <w:szCs w:val="28"/>
        </w:rPr>
        <w:t>Кузьмолово</w:t>
      </w:r>
      <w:proofErr w:type="spellEnd"/>
      <w:r w:rsidRPr="009E5146">
        <w:rPr>
          <w:rFonts w:ascii="Times New Roman" w:hAnsi="Times New Roman" w:cs="Times New Roman"/>
          <w:sz w:val="28"/>
          <w:szCs w:val="28"/>
        </w:rPr>
        <w:t xml:space="preserve">, ГРС Северная ТЭЦ, ГРС </w:t>
      </w:r>
      <w:proofErr w:type="spellStart"/>
      <w:r w:rsidRPr="009E5146">
        <w:rPr>
          <w:rFonts w:ascii="Times New Roman" w:hAnsi="Times New Roman" w:cs="Times New Roman"/>
          <w:sz w:val="28"/>
          <w:szCs w:val="28"/>
        </w:rPr>
        <w:t>Ржевка</w:t>
      </w:r>
      <w:proofErr w:type="spellEnd"/>
      <w:r w:rsidRPr="009E5146">
        <w:rPr>
          <w:rFonts w:ascii="Times New Roman" w:hAnsi="Times New Roman" w:cs="Times New Roman"/>
          <w:sz w:val="28"/>
          <w:szCs w:val="28"/>
        </w:rPr>
        <w:t xml:space="preserve">, ГРС Романовка, ГРС Всеволожск, ГРС Русский Дизель, на МГ Конная </w:t>
      </w:r>
      <w:proofErr w:type="spellStart"/>
      <w:r w:rsidRPr="009E5146">
        <w:rPr>
          <w:rFonts w:ascii="Times New Roman" w:hAnsi="Times New Roman" w:cs="Times New Roman"/>
          <w:sz w:val="28"/>
          <w:szCs w:val="28"/>
        </w:rPr>
        <w:t>Лахта</w:t>
      </w:r>
      <w:proofErr w:type="spellEnd"/>
      <w:r w:rsidRPr="009E5146">
        <w:rPr>
          <w:rFonts w:ascii="Times New Roman" w:hAnsi="Times New Roman" w:cs="Times New Roman"/>
          <w:sz w:val="28"/>
          <w:szCs w:val="28"/>
        </w:rPr>
        <w:t xml:space="preserve">. ГРС Невская Дубровка на МГ Грязовец-Ленинград-2, ГРС Свердлова, ГРС Восточная на МГ </w:t>
      </w:r>
      <w:proofErr w:type="spellStart"/>
      <w:r w:rsidRPr="009E5146">
        <w:rPr>
          <w:rFonts w:ascii="Times New Roman" w:hAnsi="Times New Roman" w:cs="Times New Roman"/>
          <w:sz w:val="28"/>
          <w:szCs w:val="28"/>
        </w:rPr>
        <w:t>Белоусово</w:t>
      </w:r>
      <w:proofErr w:type="spellEnd"/>
      <w:r w:rsidRPr="009E5146">
        <w:rPr>
          <w:rFonts w:ascii="Times New Roman" w:hAnsi="Times New Roman" w:cs="Times New Roman"/>
          <w:sz w:val="28"/>
          <w:szCs w:val="28"/>
        </w:rPr>
        <w:t>-Ленинград.</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u w:val="single"/>
        </w:rPr>
        <w:t xml:space="preserve">Расследование аварии завершено: </w:t>
      </w:r>
      <w:r w:rsidRPr="009E5146">
        <w:rPr>
          <w:rFonts w:ascii="Times New Roman" w:hAnsi="Times New Roman" w:cs="Times New Roman"/>
          <w:sz w:val="28"/>
          <w:szCs w:val="28"/>
        </w:rPr>
        <w:t xml:space="preserve">акт дополнительного технического расследования причин аварии на опасном производственном объекте – магистральный газопровод </w:t>
      </w:r>
      <w:proofErr w:type="spellStart"/>
      <w:r w:rsidRPr="009E5146">
        <w:rPr>
          <w:rFonts w:ascii="Times New Roman" w:hAnsi="Times New Roman" w:cs="Times New Roman"/>
          <w:sz w:val="28"/>
          <w:szCs w:val="28"/>
        </w:rPr>
        <w:t>Белоусово</w:t>
      </w:r>
      <w:proofErr w:type="spellEnd"/>
      <w:r w:rsidRPr="009E5146">
        <w:rPr>
          <w:rFonts w:ascii="Times New Roman" w:hAnsi="Times New Roman" w:cs="Times New Roman"/>
          <w:sz w:val="28"/>
          <w:szCs w:val="28"/>
        </w:rPr>
        <w:t xml:space="preserve">-Ленинград, </w:t>
      </w:r>
      <w:r w:rsidRPr="009E5146">
        <w:rPr>
          <w:rFonts w:ascii="Times New Roman" w:hAnsi="Times New Roman" w:cs="Times New Roman"/>
          <w:sz w:val="28"/>
          <w:szCs w:val="28"/>
          <w:lang w:val="en-US"/>
        </w:rPr>
        <w:t>DN</w:t>
      </w:r>
      <w:r w:rsidRPr="009E5146">
        <w:rPr>
          <w:rFonts w:ascii="Times New Roman" w:hAnsi="Times New Roman" w:cs="Times New Roman"/>
          <w:sz w:val="28"/>
          <w:szCs w:val="28"/>
        </w:rPr>
        <w:t xml:space="preserve"> 1020, км 782 Северного ЛПУМГ 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Санкт-</w:t>
      </w:r>
      <w:proofErr w:type="spellStart"/>
      <w:r w:rsidRPr="009E5146">
        <w:rPr>
          <w:rFonts w:ascii="Times New Roman" w:hAnsi="Times New Roman" w:cs="Times New Roman"/>
          <w:sz w:val="28"/>
          <w:szCs w:val="28"/>
        </w:rPr>
        <w:t>Петребург</w:t>
      </w:r>
      <w:proofErr w:type="spellEnd"/>
      <w:r w:rsidRPr="009E5146">
        <w:rPr>
          <w:rFonts w:ascii="Times New Roman" w:hAnsi="Times New Roman" w:cs="Times New Roman"/>
          <w:sz w:val="28"/>
          <w:szCs w:val="28"/>
        </w:rPr>
        <w:t>», от 01.12.2023 №12-ПР-240-561-о13/АВ.</w:t>
      </w:r>
    </w:p>
    <w:p w:rsidR="008E7802" w:rsidRPr="009E5146" w:rsidRDefault="008E7802" w:rsidP="00C368D6">
      <w:pPr>
        <w:widowControl/>
        <w:spacing w:line="312" w:lineRule="auto"/>
        <w:ind w:firstLine="709"/>
        <w:jc w:val="both"/>
        <w:rPr>
          <w:rFonts w:ascii="Times New Roman" w:hAnsi="Times New Roman" w:cs="Times New Roman"/>
          <w:sz w:val="28"/>
          <w:szCs w:val="28"/>
        </w:rPr>
      </w:pP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При эксплуатации опасных производственных объектов за 12 месяцев 2023 года инцидентов не было, однако произошел 1 несчастный случай с тяжелым исходом.</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24.07.2023 г. 12:35, в 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Ухта» на объекте Воркутинского ЛПУ МГ, КЦ-2 КС-42 «</w:t>
      </w:r>
      <w:proofErr w:type="spellStart"/>
      <w:r w:rsidRPr="009E5146">
        <w:rPr>
          <w:rFonts w:ascii="Times New Roman" w:hAnsi="Times New Roman" w:cs="Times New Roman"/>
          <w:sz w:val="28"/>
          <w:szCs w:val="28"/>
        </w:rPr>
        <w:t>Ярынская</w:t>
      </w:r>
      <w:proofErr w:type="spellEnd"/>
      <w:r w:rsidRPr="009E5146">
        <w:rPr>
          <w:rFonts w:ascii="Times New Roman" w:hAnsi="Times New Roman" w:cs="Times New Roman"/>
          <w:sz w:val="28"/>
          <w:szCs w:val="28"/>
        </w:rPr>
        <w:t>» (район АВО газа 2-ая группа) проводились работы по подъему давления природного газа в контуре компрессорного цеха. На момент события давление в контуре цеха составляло – 40 кг/см</w:t>
      </w:r>
      <w:proofErr w:type="gramStart"/>
      <w:r w:rsidRPr="009E5146">
        <w:rPr>
          <w:rFonts w:ascii="Times New Roman" w:hAnsi="Times New Roman" w:cs="Times New Roman"/>
          <w:sz w:val="28"/>
          <w:szCs w:val="28"/>
        </w:rPr>
        <w:t>2</w:t>
      </w:r>
      <w:proofErr w:type="gramEnd"/>
      <w:r w:rsidRPr="009E5146">
        <w:rPr>
          <w:rFonts w:ascii="Times New Roman" w:hAnsi="Times New Roman" w:cs="Times New Roman"/>
          <w:sz w:val="28"/>
          <w:szCs w:val="28"/>
        </w:rPr>
        <w:t xml:space="preserve">. Во время обхода оборудования компрессорного цеха машинист технологических компрессоров 5 разряда </w:t>
      </w:r>
      <w:proofErr w:type="spellStart"/>
      <w:r w:rsidRPr="009E5146">
        <w:rPr>
          <w:rFonts w:ascii="Times New Roman" w:hAnsi="Times New Roman" w:cs="Times New Roman"/>
          <w:sz w:val="28"/>
          <w:szCs w:val="28"/>
        </w:rPr>
        <w:t>Софин</w:t>
      </w:r>
      <w:proofErr w:type="spellEnd"/>
      <w:r w:rsidRPr="009E5146">
        <w:rPr>
          <w:rFonts w:ascii="Times New Roman" w:hAnsi="Times New Roman" w:cs="Times New Roman"/>
          <w:sz w:val="28"/>
          <w:szCs w:val="28"/>
        </w:rPr>
        <w:t xml:space="preserve"> Иван Александрович (03.07.1981 г.р.) получил удар в затылочную часть головы заглушкой, установленной на </w:t>
      </w:r>
      <w:proofErr w:type="spellStart"/>
      <w:r w:rsidRPr="009E5146">
        <w:rPr>
          <w:rFonts w:ascii="Times New Roman" w:hAnsi="Times New Roman" w:cs="Times New Roman"/>
          <w:sz w:val="28"/>
          <w:szCs w:val="28"/>
        </w:rPr>
        <w:t>азотопроводе</w:t>
      </w:r>
      <w:proofErr w:type="spellEnd"/>
      <w:r w:rsidRPr="009E5146">
        <w:rPr>
          <w:rFonts w:ascii="Times New Roman" w:hAnsi="Times New Roman" w:cs="Times New Roman"/>
          <w:sz w:val="28"/>
          <w:szCs w:val="28"/>
        </w:rPr>
        <w:t xml:space="preserve"> </w:t>
      </w:r>
      <w:proofErr w:type="spellStart"/>
      <w:r w:rsidRPr="009E5146">
        <w:rPr>
          <w:rFonts w:ascii="Times New Roman" w:hAnsi="Times New Roman" w:cs="Times New Roman"/>
          <w:sz w:val="28"/>
          <w:szCs w:val="28"/>
        </w:rPr>
        <w:t>Ду</w:t>
      </w:r>
      <w:proofErr w:type="spellEnd"/>
      <w:r w:rsidRPr="009E5146">
        <w:rPr>
          <w:rFonts w:ascii="Times New Roman" w:hAnsi="Times New Roman" w:cs="Times New Roman"/>
          <w:sz w:val="28"/>
          <w:szCs w:val="28"/>
        </w:rPr>
        <w:t xml:space="preserve"> 50. Согласно медицинскому заключению ГБУЗ РК «ВБСМП» №1858 от 25.07.2023 указан диагноз: ушиб головного мозга тяжелой степени. Перелом костей свода черепа. </w:t>
      </w:r>
      <w:proofErr w:type="gramStart"/>
      <w:r w:rsidRPr="009E5146">
        <w:rPr>
          <w:rFonts w:ascii="Times New Roman" w:hAnsi="Times New Roman" w:cs="Times New Roman"/>
          <w:sz w:val="28"/>
          <w:szCs w:val="28"/>
        </w:rPr>
        <w:t xml:space="preserve">Ушибленные раны затылочной, лобной областей. </w:t>
      </w:r>
      <w:proofErr w:type="gramEnd"/>
    </w:p>
    <w:p w:rsidR="008E7802" w:rsidRPr="009E5146" w:rsidRDefault="008E7802" w:rsidP="00C368D6">
      <w:pPr>
        <w:widowControl/>
        <w:spacing w:line="312" w:lineRule="auto"/>
        <w:ind w:firstLine="709"/>
        <w:jc w:val="both"/>
        <w:rPr>
          <w:rFonts w:ascii="Times New Roman" w:hAnsi="Times New Roman" w:cs="Times New Roman"/>
          <w:sz w:val="28"/>
          <w:szCs w:val="28"/>
          <w:u w:val="single"/>
        </w:rPr>
      </w:pPr>
      <w:r w:rsidRPr="009E5146">
        <w:rPr>
          <w:rFonts w:ascii="Times New Roman" w:hAnsi="Times New Roman" w:cs="Times New Roman"/>
          <w:sz w:val="28"/>
          <w:szCs w:val="28"/>
          <w:u w:val="single"/>
        </w:rPr>
        <w:t xml:space="preserve">Причины несчастного случая: </w:t>
      </w:r>
    </w:p>
    <w:p w:rsidR="008E7802" w:rsidRPr="009E5146" w:rsidRDefault="008E7802" w:rsidP="00C368D6">
      <w:pPr>
        <w:widowControl/>
        <w:spacing w:line="312" w:lineRule="auto"/>
        <w:ind w:firstLine="709"/>
        <w:jc w:val="both"/>
        <w:rPr>
          <w:rFonts w:ascii="Times New Roman" w:hAnsi="Times New Roman" w:cs="Times New Roman"/>
          <w:sz w:val="28"/>
          <w:szCs w:val="28"/>
        </w:rPr>
      </w:pPr>
      <w:proofErr w:type="gramStart"/>
      <w:r w:rsidRPr="009E5146">
        <w:rPr>
          <w:rFonts w:ascii="Times New Roman" w:hAnsi="Times New Roman" w:cs="Times New Roman"/>
          <w:sz w:val="28"/>
          <w:szCs w:val="28"/>
        </w:rPr>
        <w:t xml:space="preserve">Конструктивные недостатки и недостаточная надежность машин, механизмов, </w:t>
      </w:r>
      <w:proofErr w:type="spellStart"/>
      <w:r w:rsidRPr="009E5146">
        <w:rPr>
          <w:rFonts w:ascii="Times New Roman" w:hAnsi="Times New Roman" w:cs="Times New Roman"/>
          <w:sz w:val="28"/>
          <w:szCs w:val="28"/>
        </w:rPr>
        <w:t>технологичического</w:t>
      </w:r>
      <w:proofErr w:type="spellEnd"/>
      <w:r w:rsidRPr="009E5146">
        <w:rPr>
          <w:rFonts w:ascii="Times New Roman" w:hAnsi="Times New Roman" w:cs="Times New Roman"/>
          <w:sz w:val="28"/>
          <w:szCs w:val="28"/>
        </w:rPr>
        <w:t xml:space="preserve"> оборудования, выразившегося в разрушении заглушки напорной ГЗ-50, установленной на </w:t>
      </w:r>
      <w:proofErr w:type="spellStart"/>
      <w:r w:rsidRPr="009E5146">
        <w:rPr>
          <w:rFonts w:ascii="Times New Roman" w:hAnsi="Times New Roman" w:cs="Times New Roman"/>
          <w:sz w:val="28"/>
          <w:szCs w:val="28"/>
        </w:rPr>
        <w:t>азотопроводе</w:t>
      </w:r>
      <w:proofErr w:type="spellEnd"/>
      <w:r w:rsidRPr="009E5146">
        <w:rPr>
          <w:rFonts w:ascii="Times New Roman" w:hAnsi="Times New Roman" w:cs="Times New Roman"/>
          <w:sz w:val="28"/>
          <w:szCs w:val="28"/>
        </w:rPr>
        <w:t xml:space="preserve"> </w:t>
      </w:r>
      <w:r w:rsidRPr="009E5146">
        <w:rPr>
          <w:rFonts w:ascii="Times New Roman" w:hAnsi="Times New Roman" w:cs="Times New Roman"/>
          <w:sz w:val="28"/>
          <w:szCs w:val="28"/>
          <w:lang w:val="en-US"/>
        </w:rPr>
        <w:t>DN</w:t>
      </w:r>
      <w:r w:rsidRPr="009E5146">
        <w:rPr>
          <w:rFonts w:ascii="Times New Roman" w:hAnsi="Times New Roman" w:cs="Times New Roman"/>
          <w:sz w:val="28"/>
          <w:szCs w:val="28"/>
        </w:rPr>
        <w:t>50 секции аппарата воздушного охлаждения газа, вследствие принятых проектных решения, не обеспечивающих безопасность при эксплуатации ОПО «Площадка компрессорной станции».</w:t>
      </w:r>
      <w:proofErr w:type="gramEnd"/>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Несовершенство технологического процесса. Недостатки в изложении требований безопасности в технологической документации, разработанной на </w:t>
      </w:r>
      <w:r w:rsidRPr="009E5146">
        <w:rPr>
          <w:rFonts w:ascii="Times New Roman" w:hAnsi="Times New Roman" w:cs="Times New Roman"/>
          <w:sz w:val="28"/>
          <w:szCs w:val="28"/>
        </w:rPr>
        <w:lastRenderedPageBreak/>
        <w:t>основании проектной, выразившихся в отсутствии стационарно установленных контрольно-измерительных приборов для контроля избыточного давления транспортируемой среды в конечных участках трубопровода между отсечённой трубопроводной арматурой и заглушкой.</w:t>
      </w:r>
    </w:p>
    <w:p w:rsidR="008E7802" w:rsidRPr="009E5146" w:rsidRDefault="008E7802" w:rsidP="00C368D6">
      <w:pPr>
        <w:widowControl/>
        <w:spacing w:line="312" w:lineRule="auto"/>
        <w:ind w:firstLine="709"/>
        <w:jc w:val="both"/>
        <w:rPr>
          <w:rFonts w:ascii="Times New Roman" w:hAnsi="Times New Roman" w:cs="Times New Roman"/>
          <w:sz w:val="28"/>
          <w:szCs w:val="28"/>
          <w:u w:val="single"/>
        </w:rPr>
      </w:pPr>
      <w:r w:rsidRPr="009E5146">
        <w:rPr>
          <w:rFonts w:ascii="Times New Roman" w:hAnsi="Times New Roman" w:cs="Times New Roman"/>
          <w:sz w:val="28"/>
          <w:szCs w:val="28"/>
          <w:u w:val="single"/>
        </w:rPr>
        <w:t>Мероприятия по устранению причин, способствующих наступлению несчастного случая:</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Довести обстоятельства несчастного случая, произошедшего 24.07.2023 н ОПО «Площадка компрессорной станции Воркутинского ЛПУМГ» 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Ухта» до сведения всех работников организации под подпись.</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Провести внеплановый инструктаж по охране труда с работниками Воркутинского ЛПУМГ ООО «Газпром </w:t>
      </w:r>
      <w:proofErr w:type="spellStart"/>
      <w:r w:rsidRPr="009E5146">
        <w:rPr>
          <w:rFonts w:ascii="Times New Roman" w:hAnsi="Times New Roman" w:cs="Times New Roman"/>
          <w:sz w:val="28"/>
          <w:szCs w:val="28"/>
        </w:rPr>
        <w:t>трансгаз</w:t>
      </w:r>
      <w:proofErr w:type="spellEnd"/>
      <w:r w:rsidRPr="009E5146">
        <w:rPr>
          <w:rFonts w:ascii="Times New Roman" w:hAnsi="Times New Roman" w:cs="Times New Roman"/>
          <w:sz w:val="28"/>
          <w:szCs w:val="28"/>
        </w:rPr>
        <w:t xml:space="preserve"> Ухта» </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 связи с произошедшим на рабочем месте несчастным случаем провести внеплановую специальную оценку труда на данном рабочем месте.</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Разработать мероприятия по демонтажу герметизирующих устройств, смонтированных на конечных участках газопроводов, при отсутствии возможности контроля избыточного давления транспортируемой среды в газопроводе контрольно-измерительным прибором, стационарно установленным между отсеченной трубопроводной арматурой и герметизирующим устройством.</w:t>
      </w:r>
    </w:p>
    <w:p w:rsidR="008E7802" w:rsidRPr="009E5146" w:rsidRDefault="008E7802" w:rsidP="00C368D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u w:val="single"/>
        </w:rPr>
        <w:t xml:space="preserve">Расследование несчастного случая завершено: </w:t>
      </w:r>
      <w:r w:rsidRPr="009E5146">
        <w:rPr>
          <w:rFonts w:ascii="Times New Roman" w:hAnsi="Times New Roman" w:cs="Times New Roman"/>
          <w:sz w:val="28"/>
          <w:szCs w:val="28"/>
        </w:rPr>
        <w:t>акт №11-ПР-240-245-о-10/НС от 05.09.2023</w:t>
      </w:r>
    </w:p>
    <w:p w:rsidR="008E7802" w:rsidRPr="009E5146" w:rsidRDefault="008E7802" w:rsidP="00C368D6">
      <w:pPr>
        <w:tabs>
          <w:tab w:val="left" w:pos="0"/>
          <w:tab w:val="left" w:pos="284"/>
        </w:tabs>
        <w:snapToGrid w:val="0"/>
        <w:spacing w:line="312" w:lineRule="auto"/>
        <w:ind w:firstLine="426"/>
        <w:jc w:val="both"/>
        <w:rPr>
          <w:rFonts w:ascii="Times New Roman" w:hAnsi="Times New Roman" w:cs="Times New Roman"/>
          <w:sz w:val="28"/>
          <w:szCs w:val="28"/>
        </w:rPr>
      </w:pPr>
      <w:r w:rsidRPr="009E5146">
        <w:rPr>
          <w:rFonts w:ascii="Times New Roman" w:hAnsi="Times New Roman" w:cs="Times New Roman"/>
          <w:sz w:val="28"/>
          <w:szCs w:val="28"/>
        </w:rPr>
        <w:tab/>
        <w:t>За 12 месяцев 2023 года в подконтрольных отделу организациях проводится   работа по защищенности опасных производственных объектов от террористических актов.</w:t>
      </w:r>
    </w:p>
    <w:p w:rsidR="008E7802" w:rsidRPr="009E5146" w:rsidRDefault="008E7802" w:rsidP="00C368D6">
      <w:pPr>
        <w:snapToGrid w:val="0"/>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Проведены обследования по выполнению подконтрольными организациями мероприятий по антитеррористической деятельности с отражением в актах результатов вышеуказанной работы. </w:t>
      </w:r>
    </w:p>
    <w:p w:rsidR="008E7802" w:rsidRPr="009E5146" w:rsidRDefault="008E7802" w:rsidP="00C368D6">
      <w:pPr>
        <w:tabs>
          <w:tab w:val="left" w:pos="540"/>
        </w:tabs>
        <w:snapToGrid w:val="0"/>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На опасных производственных объектах (ОПО) уделяется должное внимание  разработке мероприятий по антитеррористической деятельности.</w:t>
      </w:r>
    </w:p>
    <w:p w:rsidR="008E7802" w:rsidRPr="009E5146" w:rsidRDefault="008E7802" w:rsidP="00C368D6">
      <w:pPr>
        <w:snapToGrid w:val="0"/>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Согласованы вопросы взаимодействия по выработке и реализации эффективных мер по предупреждению и пресечению антитеррористической деятельности между органами внутренних дел субъектов РФ и подразделениями охраны опасных производственных объектов.</w:t>
      </w:r>
    </w:p>
    <w:p w:rsidR="008E7802" w:rsidRPr="009E5146" w:rsidRDefault="008E7802" w:rsidP="00C368D6">
      <w:pPr>
        <w:tabs>
          <w:tab w:val="left" w:pos="4678"/>
        </w:tabs>
        <w:snapToGrid w:val="0"/>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Планы комплексных мероприятий по защите опасных производственных объектов от террористических действий на предприятиях имеются. Графики обхода охранных территорий опасных производственных объектов периодически меняются, результаты обхода фиксируются в специальных журналах. Имеются в </w:t>
      </w:r>
      <w:r w:rsidRPr="009E5146">
        <w:rPr>
          <w:rFonts w:ascii="Times New Roman" w:hAnsi="Times New Roman" w:cs="Times New Roman"/>
          <w:sz w:val="28"/>
          <w:szCs w:val="28"/>
        </w:rPr>
        <w:lastRenderedPageBreak/>
        <w:t xml:space="preserve">наличии специальные журналы, где фиксируются  все лица, пребывающие на ОПО. Проводится круглосуточная запись на видео пленку обстановки на территории опасных производственных объектов с передачей информации на диспетчерские пункты предприятий. На каждом опасном производственном объекте имеются специальные службы по пресечению антитеррористических действий, с которыми проводятся плановые тренировочные занятия согласно графику. В ходе строительства, реконструкции и капитального ремонта опасных производственных объектов устанавливаются новые, более совершенные системы сигнализации, системы видео наблюдения и ограждения периметров опасных производственных объектов.   </w:t>
      </w:r>
      <w:r w:rsidRPr="009E5146">
        <w:rPr>
          <w:rFonts w:ascii="Times New Roman" w:hAnsi="Times New Roman" w:cs="Times New Roman"/>
          <w:sz w:val="28"/>
          <w:szCs w:val="28"/>
        </w:rPr>
        <w:br/>
        <w:t xml:space="preserve">        </w:t>
      </w:r>
    </w:p>
    <w:p w:rsidR="008E7802" w:rsidRPr="009E5146" w:rsidRDefault="008E7802" w:rsidP="008E7802">
      <w:pPr>
        <w:tabs>
          <w:tab w:val="left" w:pos="4678"/>
        </w:tabs>
        <w:snapToGrid w:val="0"/>
        <w:spacing w:line="276" w:lineRule="auto"/>
        <w:ind w:firstLine="709"/>
        <w:jc w:val="both"/>
        <w:rPr>
          <w:rFonts w:ascii="Times New Roman" w:hAnsi="Times New Roman" w:cs="Times New Roman"/>
          <w:sz w:val="16"/>
          <w:szCs w:val="20"/>
        </w:rPr>
      </w:pPr>
    </w:p>
    <w:p w:rsidR="008E7802" w:rsidRPr="009E5146" w:rsidRDefault="008E7802" w:rsidP="009E5146">
      <w:pPr>
        <w:widowControl/>
        <w:spacing w:line="312" w:lineRule="auto"/>
        <w:ind w:left="360"/>
        <w:jc w:val="center"/>
        <w:rPr>
          <w:rFonts w:ascii="Times New Roman" w:hAnsi="Times New Roman" w:cs="Times New Roman"/>
          <w:sz w:val="28"/>
          <w:szCs w:val="28"/>
        </w:rPr>
      </w:pPr>
      <w:r w:rsidRPr="009E5146">
        <w:rPr>
          <w:rFonts w:ascii="Times New Roman" w:hAnsi="Times New Roman" w:cs="Times New Roman"/>
          <w:b/>
          <w:sz w:val="32"/>
          <w:szCs w:val="32"/>
        </w:rPr>
        <w:t>Строительство.</w:t>
      </w:r>
    </w:p>
    <w:p w:rsidR="008E7802" w:rsidRPr="009E5146" w:rsidRDefault="008E7802" w:rsidP="009E5146">
      <w:pPr>
        <w:widowControl/>
        <w:spacing w:after="240"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Межрегиональный отдел по надзору за объектами магистрального трубопроводного транспорта осуществляет федеральный государственный строительный надзор. </w:t>
      </w:r>
    </w:p>
    <w:p w:rsidR="008E7802" w:rsidRPr="009E5146" w:rsidRDefault="008E7802" w:rsidP="009E5146">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 xml:space="preserve">Проведено проверок: </w:t>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t>Количество нарушений:</w:t>
      </w:r>
    </w:p>
    <w:tbl>
      <w:tblPr>
        <w:tblW w:w="9456" w:type="dxa"/>
        <w:tblLook w:val="01E0" w:firstRow="1" w:lastRow="1" w:firstColumn="1" w:lastColumn="1" w:noHBand="0" w:noVBand="0"/>
      </w:tblPr>
      <w:tblGrid>
        <w:gridCol w:w="2518"/>
        <w:gridCol w:w="2693"/>
        <w:gridCol w:w="258"/>
        <w:gridCol w:w="2217"/>
        <w:gridCol w:w="1770"/>
      </w:tblGrid>
      <w:tr w:rsidR="008E7802" w:rsidRPr="009E5146" w:rsidTr="008E7802">
        <w:trPr>
          <w:trHeight w:val="323"/>
        </w:trPr>
        <w:tc>
          <w:tcPr>
            <w:tcW w:w="2518" w:type="dxa"/>
            <w:tcBorders>
              <w:top w:val="single" w:sz="4" w:space="0" w:color="auto"/>
              <w:left w:val="single" w:sz="4" w:space="0" w:color="auto"/>
              <w:bottom w:val="single" w:sz="4" w:space="0" w:color="auto"/>
              <w:right w:val="single" w:sz="4" w:space="0" w:color="auto"/>
            </w:tcBorders>
            <w:hideMark/>
          </w:tcPr>
          <w:p w:rsidR="008E7802" w:rsidRPr="009E5146" w:rsidRDefault="008E7802" w:rsidP="009E5146">
            <w:pPr>
              <w:widowControl/>
              <w:spacing w:line="312" w:lineRule="auto"/>
              <w:jc w:val="center"/>
              <w:rPr>
                <w:rFonts w:ascii="Times New Roman" w:hAnsi="Times New Roman" w:cs="Times New Roman"/>
                <w:sz w:val="24"/>
                <w:szCs w:val="24"/>
              </w:rPr>
            </w:pPr>
            <w:r w:rsidRPr="009E5146">
              <w:rPr>
                <w:rFonts w:ascii="Times New Roman" w:hAnsi="Times New Roman" w:cs="Times New Roman"/>
                <w:sz w:val="24"/>
                <w:szCs w:val="24"/>
              </w:rPr>
              <w:t>12-2022</w:t>
            </w:r>
          </w:p>
        </w:tc>
        <w:tc>
          <w:tcPr>
            <w:tcW w:w="2693" w:type="dxa"/>
            <w:tcBorders>
              <w:top w:val="single" w:sz="4" w:space="0" w:color="auto"/>
              <w:left w:val="single" w:sz="4" w:space="0" w:color="auto"/>
              <w:bottom w:val="single" w:sz="4" w:space="0" w:color="auto"/>
              <w:right w:val="single" w:sz="4" w:space="0" w:color="auto"/>
            </w:tcBorders>
            <w:hideMark/>
          </w:tcPr>
          <w:p w:rsidR="008E7802" w:rsidRPr="009E5146" w:rsidRDefault="008E7802" w:rsidP="009E5146">
            <w:pPr>
              <w:widowControl/>
              <w:spacing w:line="312" w:lineRule="auto"/>
              <w:jc w:val="center"/>
              <w:rPr>
                <w:rFonts w:ascii="Times New Roman" w:hAnsi="Times New Roman" w:cs="Times New Roman"/>
                <w:sz w:val="24"/>
                <w:szCs w:val="24"/>
              </w:rPr>
            </w:pPr>
            <w:r w:rsidRPr="009E5146">
              <w:rPr>
                <w:rFonts w:ascii="Times New Roman" w:hAnsi="Times New Roman" w:cs="Times New Roman"/>
                <w:sz w:val="24"/>
                <w:szCs w:val="24"/>
              </w:rPr>
              <w:t>12-2023</w:t>
            </w:r>
          </w:p>
        </w:tc>
        <w:tc>
          <w:tcPr>
            <w:tcW w:w="258" w:type="dxa"/>
            <w:tcBorders>
              <w:top w:val="single" w:sz="4" w:space="0" w:color="auto"/>
              <w:left w:val="single" w:sz="4" w:space="0" w:color="auto"/>
              <w:bottom w:val="single" w:sz="4" w:space="0" w:color="auto"/>
              <w:right w:val="nil"/>
            </w:tcBorders>
          </w:tcPr>
          <w:p w:rsidR="008E7802" w:rsidRPr="009E5146" w:rsidRDefault="008E7802" w:rsidP="009E5146">
            <w:pPr>
              <w:widowControl/>
              <w:spacing w:line="312" w:lineRule="auto"/>
              <w:jc w:val="center"/>
              <w:rPr>
                <w:rFonts w:ascii="Times New Roman" w:hAnsi="Times New Roman" w:cs="Times New Roman"/>
                <w:sz w:val="24"/>
                <w:szCs w:val="24"/>
              </w:rPr>
            </w:pPr>
          </w:p>
        </w:tc>
        <w:tc>
          <w:tcPr>
            <w:tcW w:w="2217" w:type="dxa"/>
            <w:tcBorders>
              <w:top w:val="single" w:sz="4" w:space="0" w:color="auto"/>
              <w:left w:val="nil"/>
              <w:bottom w:val="single" w:sz="4" w:space="0" w:color="auto"/>
              <w:right w:val="single" w:sz="4" w:space="0" w:color="auto"/>
            </w:tcBorders>
            <w:hideMark/>
          </w:tcPr>
          <w:p w:rsidR="008E7802" w:rsidRPr="009E5146" w:rsidRDefault="008E7802" w:rsidP="009E5146">
            <w:pPr>
              <w:widowControl/>
              <w:spacing w:line="312" w:lineRule="auto"/>
              <w:jc w:val="center"/>
              <w:rPr>
                <w:rFonts w:ascii="Times New Roman" w:hAnsi="Times New Roman" w:cs="Times New Roman"/>
                <w:sz w:val="24"/>
                <w:szCs w:val="24"/>
              </w:rPr>
            </w:pPr>
            <w:r w:rsidRPr="009E5146">
              <w:rPr>
                <w:rFonts w:ascii="Times New Roman" w:hAnsi="Times New Roman" w:cs="Times New Roman"/>
                <w:sz w:val="24"/>
                <w:szCs w:val="24"/>
              </w:rPr>
              <w:t>12-2022</w:t>
            </w:r>
          </w:p>
        </w:tc>
        <w:tc>
          <w:tcPr>
            <w:tcW w:w="1770" w:type="dxa"/>
            <w:tcBorders>
              <w:top w:val="single" w:sz="4" w:space="0" w:color="auto"/>
              <w:left w:val="nil"/>
              <w:bottom w:val="single" w:sz="4" w:space="0" w:color="auto"/>
              <w:right w:val="single" w:sz="4" w:space="0" w:color="auto"/>
            </w:tcBorders>
            <w:hideMark/>
          </w:tcPr>
          <w:p w:rsidR="008E7802" w:rsidRPr="009E5146" w:rsidRDefault="008E7802" w:rsidP="009E5146">
            <w:pPr>
              <w:widowControl/>
              <w:spacing w:line="312" w:lineRule="auto"/>
              <w:jc w:val="center"/>
              <w:rPr>
                <w:rFonts w:ascii="Times New Roman" w:hAnsi="Times New Roman" w:cs="Times New Roman"/>
                <w:sz w:val="24"/>
                <w:szCs w:val="24"/>
              </w:rPr>
            </w:pPr>
            <w:r w:rsidRPr="009E5146">
              <w:rPr>
                <w:rFonts w:ascii="Times New Roman" w:hAnsi="Times New Roman" w:cs="Times New Roman"/>
                <w:sz w:val="24"/>
                <w:szCs w:val="24"/>
              </w:rPr>
              <w:t>12-2023</w:t>
            </w:r>
          </w:p>
        </w:tc>
      </w:tr>
      <w:tr w:rsidR="008E7802" w:rsidRPr="009E5146" w:rsidTr="008E7802">
        <w:trPr>
          <w:trHeight w:val="253"/>
        </w:trPr>
        <w:tc>
          <w:tcPr>
            <w:tcW w:w="2518" w:type="dxa"/>
            <w:tcBorders>
              <w:top w:val="single" w:sz="4" w:space="0" w:color="auto"/>
              <w:left w:val="single" w:sz="4" w:space="0" w:color="auto"/>
              <w:bottom w:val="single" w:sz="4" w:space="0" w:color="auto"/>
              <w:right w:val="single" w:sz="4" w:space="0" w:color="auto"/>
            </w:tcBorders>
            <w:hideMark/>
          </w:tcPr>
          <w:p w:rsidR="008E7802" w:rsidRPr="009E5146" w:rsidRDefault="008E7802" w:rsidP="009E5146">
            <w:pPr>
              <w:widowControl/>
              <w:spacing w:line="312" w:lineRule="auto"/>
              <w:jc w:val="center"/>
              <w:rPr>
                <w:rFonts w:ascii="Times New Roman" w:hAnsi="Times New Roman" w:cs="Times New Roman"/>
                <w:sz w:val="24"/>
                <w:szCs w:val="24"/>
              </w:rPr>
            </w:pPr>
            <w:r w:rsidRPr="009E5146">
              <w:rPr>
                <w:rFonts w:ascii="Times New Roman" w:hAnsi="Times New Roman" w:cs="Times New Roman"/>
                <w:sz w:val="24"/>
                <w:szCs w:val="24"/>
              </w:rPr>
              <w:t>83</w:t>
            </w:r>
          </w:p>
        </w:tc>
        <w:tc>
          <w:tcPr>
            <w:tcW w:w="2693" w:type="dxa"/>
            <w:tcBorders>
              <w:top w:val="single" w:sz="4" w:space="0" w:color="auto"/>
              <w:left w:val="single" w:sz="4" w:space="0" w:color="auto"/>
              <w:bottom w:val="single" w:sz="4" w:space="0" w:color="auto"/>
              <w:right w:val="single" w:sz="4" w:space="0" w:color="auto"/>
            </w:tcBorders>
            <w:hideMark/>
          </w:tcPr>
          <w:p w:rsidR="008E7802" w:rsidRPr="009E5146" w:rsidRDefault="008E7802" w:rsidP="009E5146">
            <w:pPr>
              <w:widowControl/>
              <w:spacing w:line="312" w:lineRule="auto"/>
              <w:jc w:val="center"/>
              <w:rPr>
                <w:rFonts w:ascii="Times New Roman" w:hAnsi="Times New Roman" w:cs="Times New Roman"/>
                <w:sz w:val="24"/>
                <w:szCs w:val="24"/>
              </w:rPr>
            </w:pPr>
            <w:r w:rsidRPr="009E5146">
              <w:rPr>
                <w:rFonts w:ascii="Times New Roman" w:hAnsi="Times New Roman" w:cs="Times New Roman"/>
                <w:sz w:val="24"/>
                <w:szCs w:val="24"/>
              </w:rPr>
              <w:t>86</w:t>
            </w:r>
          </w:p>
        </w:tc>
        <w:tc>
          <w:tcPr>
            <w:tcW w:w="258" w:type="dxa"/>
            <w:tcBorders>
              <w:top w:val="single" w:sz="4" w:space="0" w:color="auto"/>
              <w:left w:val="single" w:sz="4" w:space="0" w:color="auto"/>
              <w:bottom w:val="single" w:sz="4" w:space="0" w:color="auto"/>
              <w:right w:val="nil"/>
            </w:tcBorders>
          </w:tcPr>
          <w:p w:rsidR="008E7802" w:rsidRPr="009E5146" w:rsidRDefault="008E7802" w:rsidP="009E5146">
            <w:pPr>
              <w:widowControl/>
              <w:spacing w:line="312" w:lineRule="auto"/>
              <w:jc w:val="center"/>
              <w:rPr>
                <w:rFonts w:ascii="Times New Roman" w:hAnsi="Times New Roman" w:cs="Times New Roman"/>
                <w:sz w:val="24"/>
                <w:szCs w:val="24"/>
              </w:rPr>
            </w:pPr>
          </w:p>
        </w:tc>
        <w:tc>
          <w:tcPr>
            <w:tcW w:w="2217" w:type="dxa"/>
            <w:tcBorders>
              <w:top w:val="single" w:sz="4" w:space="0" w:color="auto"/>
              <w:left w:val="nil"/>
              <w:bottom w:val="single" w:sz="4" w:space="0" w:color="auto"/>
              <w:right w:val="single" w:sz="4" w:space="0" w:color="auto"/>
            </w:tcBorders>
            <w:hideMark/>
          </w:tcPr>
          <w:p w:rsidR="008E7802" w:rsidRPr="009E5146" w:rsidRDefault="008E7802" w:rsidP="009E5146">
            <w:pPr>
              <w:widowControl/>
              <w:spacing w:line="312" w:lineRule="auto"/>
              <w:jc w:val="center"/>
              <w:rPr>
                <w:rFonts w:ascii="Times New Roman" w:hAnsi="Times New Roman" w:cs="Times New Roman"/>
                <w:sz w:val="24"/>
                <w:szCs w:val="24"/>
              </w:rPr>
            </w:pPr>
            <w:r w:rsidRPr="009E5146">
              <w:rPr>
                <w:rFonts w:ascii="Times New Roman" w:hAnsi="Times New Roman" w:cs="Times New Roman"/>
                <w:sz w:val="24"/>
                <w:szCs w:val="24"/>
              </w:rPr>
              <w:t>231</w:t>
            </w:r>
          </w:p>
        </w:tc>
        <w:tc>
          <w:tcPr>
            <w:tcW w:w="1770" w:type="dxa"/>
            <w:tcBorders>
              <w:top w:val="single" w:sz="4" w:space="0" w:color="auto"/>
              <w:left w:val="nil"/>
              <w:bottom w:val="single" w:sz="4" w:space="0" w:color="auto"/>
              <w:right w:val="single" w:sz="4" w:space="0" w:color="auto"/>
            </w:tcBorders>
            <w:hideMark/>
          </w:tcPr>
          <w:p w:rsidR="008E7802" w:rsidRPr="009E5146" w:rsidRDefault="008E7802" w:rsidP="009E5146">
            <w:pPr>
              <w:widowControl/>
              <w:spacing w:line="312" w:lineRule="auto"/>
              <w:jc w:val="center"/>
              <w:rPr>
                <w:rFonts w:ascii="Times New Roman" w:hAnsi="Times New Roman" w:cs="Times New Roman"/>
                <w:sz w:val="24"/>
                <w:szCs w:val="24"/>
              </w:rPr>
            </w:pPr>
            <w:r w:rsidRPr="009E5146">
              <w:rPr>
                <w:rFonts w:ascii="Times New Roman" w:hAnsi="Times New Roman" w:cs="Times New Roman"/>
                <w:sz w:val="24"/>
                <w:szCs w:val="24"/>
              </w:rPr>
              <w:t>255</w:t>
            </w:r>
          </w:p>
        </w:tc>
      </w:tr>
    </w:tbl>
    <w:p w:rsidR="008E7802" w:rsidRPr="009E5146" w:rsidRDefault="008E7802" w:rsidP="009E5146">
      <w:pPr>
        <w:widowControl/>
        <w:spacing w:line="312" w:lineRule="auto"/>
        <w:jc w:val="both"/>
        <w:rPr>
          <w:rFonts w:ascii="Times New Roman" w:hAnsi="Times New Roman" w:cs="Times New Roman"/>
          <w:sz w:val="28"/>
          <w:szCs w:val="28"/>
        </w:rPr>
      </w:pPr>
    </w:p>
    <w:p w:rsidR="008E7802" w:rsidRPr="009E5146" w:rsidRDefault="008E7802"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Количество предписаний, выданных по результатам проверок за 12 месяцев 2023 года – 51.</w:t>
      </w:r>
    </w:p>
    <w:p w:rsidR="008E7802" w:rsidRPr="009E5146" w:rsidRDefault="008E7802" w:rsidP="009E5146">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Назначено административных наказаний –21 в виде штрафов:- 9; в виде предупреждений – 12.</w:t>
      </w:r>
    </w:p>
    <w:p w:rsidR="008E7802" w:rsidRPr="009E5146" w:rsidRDefault="008E7802" w:rsidP="009E5146">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Общая сумма  наложенных  административных штрафов – </w:t>
      </w:r>
      <w:r w:rsidRPr="009E5146">
        <w:rPr>
          <w:rFonts w:ascii="Times New Roman" w:hAnsi="Times New Roman" w:cs="Times New Roman"/>
          <w:color w:val="000000"/>
          <w:sz w:val="28"/>
          <w:szCs w:val="28"/>
        </w:rPr>
        <w:t>2 450 000 рублей</w:t>
      </w:r>
      <w:r w:rsidRPr="009E5146">
        <w:rPr>
          <w:rFonts w:ascii="Times New Roman" w:hAnsi="Times New Roman" w:cs="Times New Roman"/>
          <w:sz w:val="28"/>
          <w:szCs w:val="28"/>
        </w:rPr>
        <w:t xml:space="preserve"> из них: </w:t>
      </w:r>
      <w:r w:rsidRPr="009E5146">
        <w:rPr>
          <w:rFonts w:ascii="Times New Roman" w:hAnsi="Times New Roman" w:cs="Times New Roman"/>
          <w:b/>
          <w:sz w:val="28"/>
          <w:szCs w:val="28"/>
        </w:rPr>
        <w:sym w:font="Symbol" w:char="F0BE"/>
      </w:r>
      <w:r w:rsidRPr="009E5146">
        <w:rPr>
          <w:rFonts w:ascii="Times New Roman" w:hAnsi="Times New Roman" w:cs="Times New Roman"/>
          <w:b/>
          <w:sz w:val="28"/>
          <w:szCs w:val="28"/>
        </w:rPr>
        <w:t xml:space="preserve"> </w:t>
      </w:r>
      <w:r w:rsidRPr="009E5146">
        <w:rPr>
          <w:rFonts w:ascii="Times New Roman" w:hAnsi="Times New Roman" w:cs="Times New Roman"/>
          <w:sz w:val="28"/>
          <w:szCs w:val="28"/>
        </w:rPr>
        <w:t xml:space="preserve">на юридические лица 2 450 000 рублей; </w:t>
      </w:r>
    </w:p>
    <w:p w:rsidR="008E7802" w:rsidRPr="009E5146" w:rsidRDefault="008E7802" w:rsidP="009E5146">
      <w:pPr>
        <w:widowControl/>
        <w:numPr>
          <w:ilvl w:val="0"/>
          <w:numId w:val="5"/>
        </w:numPr>
        <w:spacing w:line="312" w:lineRule="auto"/>
        <w:ind w:left="1418" w:hanging="425"/>
        <w:jc w:val="both"/>
        <w:rPr>
          <w:rFonts w:ascii="Times New Roman" w:hAnsi="Times New Roman" w:cs="Times New Roman"/>
          <w:sz w:val="28"/>
          <w:szCs w:val="28"/>
        </w:rPr>
      </w:pPr>
      <w:r w:rsidRPr="009E5146">
        <w:rPr>
          <w:rFonts w:ascii="Times New Roman" w:hAnsi="Times New Roman" w:cs="Times New Roman"/>
          <w:sz w:val="28"/>
          <w:szCs w:val="28"/>
        </w:rPr>
        <w:t>должностные лица – 0 рублей.</w:t>
      </w:r>
    </w:p>
    <w:p w:rsidR="008E7802" w:rsidRPr="009E5146" w:rsidRDefault="008E7802" w:rsidP="009E5146">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Взыскано: 1475 000 рублей</w:t>
      </w:r>
      <w:r w:rsidRPr="009E5146">
        <w:rPr>
          <w:rFonts w:ascii="Times New Roman" w:hAnsi="Times New Roman" w:cs="Times New Roman"/>
          <w:b/>
          <w:sz w:val="28"/>
          <w:szCs w:val="28"/>
        </w:rPr>
        <w:t>.</w:t>
      </w:r>
      <w:r w:rsidRPr="009E5146">
        <w:rPr>
          <w:rFonts w:ascii="Times New Roman" w:hAnsi="Times New Roman" w:cs="Times New Roman"/>
          <w:sz w:val="28"/>
          <w:szCs w:val="28"/>
        </w:rPr>
        <w:t xml:space="preserve"> По 7 штрафам оплата произведена в двадцатидневный срок в размере половины суммы согласно части 1.3-3 ст.32.2 КоАП.</w:t>
      </w:r>
    </w:p>
    <w:p w:rsidR="008E7802" w:rsidRPr="009E5146" w:rsidRDefault="008E7802" w:rsidP="009E5146">
      <w:pPr>
        <w:widowControl/>
        <w:spacing w:line="312" w:lineRule="auto"/>
        <w:jc w:val="both"/>
        <w:rPr>
          <w:rFonts w:ascii="Times New Roman" w:hAnsi="Times New Roman" w:cs="Times New Roman"/>
          <w:sz w:val="28"/>
          <w:szCs w:val="28"/>
        </w:rPr>
      </w:pPr>
    </w:p>
    <w:p w:rsidR="008E7802" w:rsidRPr="009E5146" w:rsidRDefault="008E7802"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Количество выданных заключений о соответствии объекта капитального строительства –20.</w:t>
      </w:r>
    </w:p>
    <w:p w:rsidR="008E7802" w:rsidRPr="009E5146" w:rsidRDefault="008E7802"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На объектах капитального строительства за 12 месяцев 2023 года аварий не было. </w:t>
      </w:r>
    </w:p>
    <w:p w:rsidR="008E7802" w:rsidRPr="009E5146" w:rsidRDefault="008E7802"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lastRenderedPageBreak/>
        <w:t>Одним из грубейших нарушений при строительстве является несоблюдение требований проектной документации, действующих федеральных законов и принятыми в соответствии с ними нормативными правовыми актами РФ, а также нарушение установленного порядка строительства.</w:t>
      </w:r>
    </w:p>
    <w:p w:rsidR="00522435" w:rsidRPr="009E5146" w:rsidRDefault="00522435" w:rsidP="009E5146">
      <w:pPr>
        <w:widowControl/>
        <w:tabs>
          <w:tab w:val="num" w:pos="0"/>
        </w:tabs>
        <w:spacing w:line="312" w:lineRule="auto"/>
        <w:ind w:firstLine="709"/>
        <w:jc w:val="both"/>
        <w:rPr>
          <w:rFonts w:ascii="Times New Roman" w:hAnsi="Times New Roman" w:cs="Times New Roman"/>
          <w:sz w:val="26"/>
          <w:szCs w:val="26"/>
        </w:rPr>
      </w:pPr>
      <w:r w:rsidRPr="009E5146">
        <w:rPr>
          <w:rFonts w:ascii="Times New Roman" w:hAnsi="Times New Roman" w:cs="Times New Roman"/>
          <w:sz w:val="26"/>
          <w:szCs w:val="26"/>
        </w:rPr>
        <w:t>Анализ показателей лицензирования. Наиболее серьёзные выявленные нарушения лицензионных требований, которые приводили к приостановке действия лицензий или обращению в суд по вопросу аннулирования лицензии (с примерами).</w:t>
      </w:r>
    </w:p>
    <w:p w:rsidR="00522435" w:rsidRPr="009E5146" w:rsidRDefault="00522435" w:rsidP="009E5146">
      <w:pPr>
        <w:widowControl/>
        <w:spacing w:before="120" w:after="120" w:line="312" w:lineRule="auto"/>
        <w:ind w:firstLine="709"/>
        <w:jc w:val="both"/>
        <w:rPr>
          <w:rFonts w:ascii="Times New Roman" w:hAnsi="Times New Roman" w:cs="Times New Roman"/>
          <w:b/>
          <w:bCs/>
          <w:sz w:val="26"/>
          <w:szCs w:val="26"/>
        </w:rPr>
      </w:pPr>
      <w:r w:rsidRPr="009E5146">
        <w:rPr>
          <w:rFonts w:ascii="Times New Roman" w:hAnsi="Times New Roman" w:cs="Times New Roman"/>
          <w:b/>
          <w:bCs/>
          <w:sz w:val="26"/>
          <w:szCs w:val="26"/>
        </w:rPr>
        <w:t>2.4. Маркшейдерские работы и безопасность недропользования</w:t>
      </w:r>
    </w:p>
    <w:p w:rsidR="00501F86" w:rsidRPr="009E5146" w:rsidRDefault="00501F86" w:rsidP="009E5146">
      <w:pPr>
        <w:widowControl/>
        <w:tabs>
          <w:tab w:val="num" w:pos="180"/>
        </w:tabs>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Северо-Западное управление Ростехнадзора  осуществляет контроль и надзор  в сфере безопасного пользования недрами и геолого-маркшейдерского контроля. На подконтрольной территории  в настоящее время находятся  363  поднадзорных организаций,  в том числе 71 специализированная маркшейдерская организация, 483 поднадзорных объектов.</w:t>
      </w:r>
    </w:p>
    <w:p w:rsidR="00501F86" w:rsidRPr="009E5146" w:rsidRDefault="00501F86" w:rsidP="009E5146">
      <w:pPr>
        <w:widowControl/>
        <w:tabs>
          <w:tab w:val="num" w:pos="180"/>
        </w:tabs>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По Санкт-Петербургу и Ленинградской области за отчетный период было проведено 9 плановых проверок соблюдения лицензиатом лицензионных требований по производству маркшейдерских работ и 5 внеплановых выездных оценки  соискателей лицензии. В ходе проведения проверок пять юридических лиц были привлечены к административной ответственности и назначены наказания в виде предупреждений. По результатам проведения выездных оценок выданы две лицензии на производство маркшейдерских работ.</w:t>
      </w:r>
    </w:p>
    <w:p w:rsidR="00501F86" w:rsidRPr="009E5146" w:rsidRDefault="00501F86"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За отчетный период профилактические мероприятия, направленные на обеспечение должного уровня эксплуатационной устойчивости на объектах маркшейдерских работ и безопасного пользования недрами, предупреждения на них аварийности и смертельного травматизма  реализовывались  Управлением путем консультирования и проведения профилактических визитов. </w:t>
      </w:r>
    </w:p>
    <w:p w:rsidR="00501F86" w:rsidRPr="009E5146" w:rsidRDefault="00501F86" w:rsidP="009E5146">
      <w:pPr>
        <w:widowControl/>
        <w:spacing w:line="312" w:lineRule="auto"/>
        <w:ind w:firstLine="708"/>
        <w:jc w:val="both"/>
        <w:rPr>
          <w:rFonts w:ascii="Times New Roman" w:hAnsi="Times New Roman" w:cs="Times New Roman"/>
          <w:color w:val="000000"/>
          <w:sz w:val="28"/>
          <w:szCs w:val="28"/>
        </w:rPr>
      </w:pPr>
      <w:r w:rsidRPr="009E5146">
        <w:rPr>
          <w:rFonts w:ascii="Times New Roman" w:hAnsi="Times New Roman" w:cs="Times New Roman"/>
          <w:color w:val="000000"/>
          <w:sz w:val="28"/>
          <w:szCs w:val="28"/>
        </w:rPr>
        <w:t>За отчетный период количество поданных заявлений на оформление (переоформление) документов, удостоверяющих уточнённые границы горного отвода-59, из них оформлено (переоформлено) 44;</w:t>
      </w:r>
      <w:r w:rsidRPr="009E5146">
        <w:rPr>
          <w:rFonts w:ascii="Times New Roman" w:hAnsi="Times New Roman" w:cs="Times New Roman"/>
          <w:color w:val="FF0000"/>
          <w:sz w:val="28"/>
          <w:szCs w:val="28"/>
        </w:rPr>
        <w:t xml:space="preserve"> </w:t>
      </w:r>
      <w:r w:rsidRPr="009E5146">
        <w:rPr>
          <w:rFonts w:ascii="Times New Roman" w:hAnsi="Times New Roman" w:cs="Times New Roman"/>
          <w:color w:val="000000"/>
          <w:sz w:val="28"/>
          <w:szCs w:val="28"/>
        </w:rPr>
        <w:t>количество документов, удостоверяющих уточнённые границы горного отвода, поступивших для регистрации в реестре от органа исполнительной власти субъекта Российской Федерации - 22, из них зарегистрировано - 18.</w:t>
      </w:r>
    </w:p>
    <w:p w:rsidR="00501F86" w:rsidRPr="009E5146" w:rsidRDefault="00501F86"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За отчетный период на территории Республики Карелия  лицензии на производство маркшейдерских работ имеют  36  организаций. Из них 14 организаций являются специализированными маркшейдерскими организациями.</w:t>
      </w:r>
    </w:p>
    <w:p w:rsidR="00501F86" w:rsidRPr="009E5146" w:rsidRDefault="00501F86"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Количество предприятий, поднадзорных отделу промышленной безопасности  по Республике Карелия Северо-Западного управления </w:t>
      </w:r>
      <w:r w:rsidRPr="009E5146">
        <w:rPr>
          <w:rFonts w:ascii="Times New Roman" w:hAnsi="Times New Roman" w:cs="Times New Roman"/>
          <w:sz w:val="28"/>
          <w:szCs w:val="28"/>
        </w:rPr>
        <w:lastRenderedPageBreak/>
        <w:t xml:space="preserve">Ростехнадзора, имеющих собственные маркшейдерские службы, составляет 28% от общего количества поднадзорных предприятий (16/58), осуществляющих разработку месторождений полезных ископаемых. Остальные предприятия обеспечиваются на договорной основе. </w:t>
      </w:r>
    </w:p>
    <w:p w:rsidR="00501F86" w:rsidRPr="009E5146" w:rsidRDefault="00501F86"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В течение 12 месяцев  2023 года на предприятиях, поднадзорных   отделу, осуществлялся </w:t>
      </w:r>
      <w:proofErr w:type="gramStart"/>
      <w:r w:rsidRPr="009E5146">
        <w:rPr>
          <w:rFonts w:ascii="Times New Roman" w:hAnsi="Times New Roman" w:cs="Times New Roman"/>
          <w:sz w:val="28"/>
          <w:szCs w:val="28"/>
        </w:rPr>
        <w:t>контроль за</w:t>
      </w:r>
      <w:proofErr w:type="gramEnd"/>
      <w:r w:rsidRPr="009E5146">
        <w:rPr>
          <w:rFonts w:ascii="Times New Roman" w:hAnsi="Times New Roman" w:cs="Times New Roman"/>
          <w:sz w:val="28"/>
          <w:szCs w:val="28"/>
        </w:rPr>
        <w:t xml:space="preserve"> соблюдением лицензиатами лицензионных требований и условий при производстве маркшейдерских работ,  а также контроль и надзор за безопасным ведением работ, связанных  с пользованием недрами, маркшейдерским обеспечением горных работ.</w:t>
      </w:r>
    </w:p>
    <w:p w:rsidR="00501F86" w:rsidRPr="009E5146" w:rsidRDefault="00501F86"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За отчетный период проведено 15 проверок:</w:t>
      </w:r>
    </w:p>
    <w:p w:rsidR="00501F86" w:rsidRPr="009E5146" w:rsidRDefault="00501F86"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- 5 плановых проверки соблюдения требований промышленной безопасности;</w:t>
      </w:r>
    </w:p>
    <w:p w:rsidR="00501F86" w:rsidRPr="009E5146" w:rsidRDefault="00501F86" w:rsidP="009E5146">
      <w:pPr>
        <w:widowControl/>
        <w:spacing w:line="312" w:lineRule="auto"/>
        <w:ind w:left="142" w:firstLine="566"/>
        <w:jc w:val="both"/>
        <w:rPr>
          <w:rFonts w:ascii="Times New Roman" w:hAnsi="Times New Roman" w:cs="Times New Roman"/>
          <w:sz w:val="28"/>
          <w:szCs w:val="28"/>
        </w:rPr>
      </w:pPr>
      <w:r w:rsidRPr="009E5146">
        <w:rPr>
          <w:rFonts w:ascii="Times New Roman" w:hAnsi="Times New Roman" w:cs="Times New Roman"/>
          <w:sz w:val="28"/>
          <w:szCs w:val="28"/>
        </w:rPr>
        <w:t>- 7 внеплановых проверок на основании заявления соискателя лицензии   (1 -  на осуществление производства маркшейдерских работ; 2 - деятельность, связанная с обращением взрывчатых материалов промышленного назначения; 4 - на осуществление деятельности по эксплуатации взрывопожароопасных и химически опасных производственных объектов I, II и III классов опасности.);</w:t>
      </w:r>
    </w:p>
    <w:p w:rsidR="00501F86" w:rsidRPr="009E5146" w:rsidRDefault="00501F86" w:rsidP="009E5146">
      <w:pPr>
        <w:widowControl/>
        <w:spacing w:line="312" w:lineRule="auto"/>
        <w:ind w:left="142" w:firstLine="566"/>
        <w:jc w:val="both"/>
        <w:rPr>
          <w:rFonts w:ascii="Times New Roman" w:hAnsi="Times New Roman" w:cs="Times New Roman"/>
          <w:sz w:val="28"/>
          <w:szCs w:val="28"/>
        </w:rPr>
      </w:pPr>
      <w:proofErr w:type="gramStart"/>
      <w:r w:rsidRPr="009E5146">
        <w:rPr>
          <w:rFonts w:ascii="Times New Roman" w:hAnsi="Times New Roman" w:cs="Times New Roman"/>
          <w:sz w:val="28"/>
          <w:szCs w:val="28"/>
        </w:rPr>
        <w:t>- 2 внеплановых проверки  по индикатору риска (отсутствие в реестре лицензий сведений о лицензии юридического лица (индивидуального предпринимателя) на эксплуатацию взрывопожароопасных и химически опасных производственных объектов I, II и III классов опасности в течение 4 месяцев с даты регистрации в государственном реестре опасных производственных объектов таким юридическим лицом (индивидуальным предпринимателем) опасного производственного объекта, деятельность по эксплуатации которого подлежит лицензированию);</w:t>
      </w:r>
      <w:proofErr w:type="gramEnd"/>
    </w:p>
    <w:p w:rsidR="00501F86" w:rsidRPr="009E5146" w:rsidRDefault="00501F86" w:rsidP="009E5146">
      <w:pPr>
        <w:widowControl/>
        <w:spacing w:line="312" w:lineRule="auto"/>
        <w:ind w:left="142" w:firstLine="566"/>
        <w:jc w:val="both"/>
        <w:rPr>
          <w:rFonts w:ascii="Times New Roman" w:hAnsi="Times New Roman" w:cs="Times New Roman"/>
          <w:sz w:val="28"/>
          <w:szCs w:val="28"/>
        </w:rPr>
      </w:pPr>
      <w:r w:rsidRPr="009E5146">
        <w:rPr>
          <w:rFonts w:ascii="Times New Roman" w:hAnsi="Times New Roman" w:cs="Times New Roman"/>
          <w:sz w:val="28"/>
          <w:szCs w:val="28"/>
        </w:rPr>
        <w:t>- 1 внеплановая проверка соблюдения требований промышленной безопасности.</w:t>
      </w:r>
    </w:p>
    <w:p w:rsidR="00501F86" w:rsidRPr="009E5146" w:rsidRDefault="00501F86"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По Мурманской области в рамках государственного контроля и надзора проведено:</w:t>
      </w:r>
    </w:p>
    <w:p w:rsidR="00501F86" w:rsidRPr="009E5146" w:rsidRDefault="00501F86" w:rsidP="009E5146">
      <w:pPr>
        <w:widowControl/>
        <w:shd w:val="clear" w:color="auto" w:fill="FFFFFF"/>
        <w:spacing w:line="312" w:lineRule="auto"/>
        <w:ind w:right="7" w:firstLine="540"/>
        <w:jc w:val="both"/>
        <w:rPr>
          <w:rFonts w:ascii="Times New Roman" w:hAnsi="Times New Roman" w:cs="Times New Roman"/>
          <w:sz w:val="28"/>
          <w:szCs w:val="28"/>
        </w:rPr>
      </w:pPr>
      <w:r w:rsidRPr="009E5146">
        <w:rPr>
          <w:rFonts w:ascii="Times New Roman" w:hAnsi="Times New Roman" w:cs="Times New Roman"/>
          <w:sz w:val="28"/>
          <w:szCs w:val="28"/>
        </w:rPr>
        <w:t>В рамках государственного контроля и надзора проведено:</w:t>
      </w:r>
    </w:p>
    <w:p w:rsidR="00501F86" w:rsidRPr="009E5146" w:rsidRDefault="00501F86" w:rsidP="009E5146">
      <w:pPr>
        <w:widowControl/>
        <w:shd w:val="clear" w:color="auto" w:fill="FFFFFF"/>
        <w:spacing w:line="312" w:lineRule="auto"/>
        <w:ind w:right="7"/>
        <w:jc w:val="both"/>
        <w:rPr>
          <w:rFonts w:ascii="Times New Roman" w:hAnsi="Times New Roman" w:cs="Times New Roman"/>
          <w:sz w:val="28"/>
          <w:szCs w:val="28"/>
        </w:rPr>
      </w:pPr>
      <w:r w:rsidRPr="009E5146">
        <w:rPr>
          <w:rFonts w:ascii="Times New Roman" w:hAnsi="Times New Roman" w:cs="Times New Roman"/>
          <w:sz w:val="28"/>
          <w:szCs w:val="28"/>
        </w:rPr>
        <w:t>- 6 проверок, проведенных в порядке осуществления режима постоянного государственного надзора;</w:t>
      </w:r>
    </w:p>
    <w:p w:rsidR="00501F86" w:rsidRPr="009E5146" w:rsidRDefault="00501F86" w:rsidP="009E5146">
      <w:pPr>
        <w:widowControl/>
        <w:shd w:val="clear" w:color="auto" w:fill="FFFFFF"/>
        <w:spacing w:line="312" w:lineRule="auto"/>
        <w:ind w:right="7"/>
        <w:jc w:val="both"/>
        <w:rPr>
          <w:rFonts w:ascii="Times New Roman" w:hAnsi="Times New Roman" w:cs="Times New Roman"/>
          <w:sz w:val="28"/>
          <w:szCs w:val="28"/>
        </w:rPr>
      </w:pPr>
      <w:r w:rsidRPr="009E5146">
        <w:rPr>
          <w:rFonts w:ascii="Times New Roman" w:hAnsi="Times New Roman" w:cs="Times New Roman"/>
          <w:sz w:val="28"/>
          <w:szCs w:val="28"/>
        </w:rPr>
        <w:t>- 3 плановые проверки в рамках федерального государственного промышленного надзора</w:t>
      </w:r>
    </w:p>
    <w:p w:rsidR="00501F86" w:rsidRPr="009E5146" w:rsidRDefault="00501F86" w:rsidP="009E5146">
      <w:pPr>
        <w:widowControl/>
        <w:shd w:val="clear" w:color="auto" w:fill="FFFFFF"/>
        <w:spacing w:line="312" w:lineRule="auto"/>
        <w:ind w:right="7"/>
        <w:jc w:val="both"/>
        <w:rPr>
          <w:rFonts w:ascii="Times New Roman" w:hAnsi="Times New Roman" w:cs="Times New Roman"/>
          <w:sz w:val="28"/>
          <w:szCs w:val="28"/>
        </w:rPr>
      </w:pPr>
      <w:r w:rsidRPr="009E5146">
        <w:rPr>
          <w:rFonts w:ascii="Times New Roman" w:hAnsi="Times New Roman" w:cs="Times New Roman"/>
          <w:sz w:val="28"/>
          <w:szCs w:val="28"/>
        </w:rPr>
        <w:t>- 3 плановые проверки в рамках лицензионного контроля соблюдения лицензиатом лицензионных требований.</w:t>
      </w:r>
    </w:p>
    <w:p w:rsidR="00501F86" w:rsidRPr="009E5146" w:rsidRDefault="00501F86" w:rsidP="009E5146">
      <w:pPr>
        <w:widowControl/>
        <w:shd w:val="clear" w:color="auto" w:fill="FFFFFF"/>
        <w:spacing w:line="312" w:lineRule="auto"/>
        <w:ind w:right="7" w:firstLine="540"/>
        <w:jc w:val="both"/>
        <w:rPr>
          <w:rFonts w:ascii="Times New Roman" w:hAnsi="Times New Roman" w:cs="Times New Roman"/>
          <w:sz w:val="28"/>
          <w:szCs w:val="28"/>
        </w:rPr>
      </w:pPr>
      <w:r w:rsidRPr="009E5146">
        <w:rPr>
          <w:rFonts w:ascii="Times New Roman" w:hAnsi="Times New Roman" w:cs="Times New Roman"/>
          <w:sz w:val="28"/>
          <w:szCs w:val="28"/>
        </w:rPr>
        <w:lastRenderedPageBreak/>
        <w:t xml:space="preserve">Всего в ходе проведения проверок выявлено: 108 нарушений требований промышленной безопасности, из них в ходе постоянного надзора 45, </w:t>
      </w:r>
      <w:proofErr w:type="gramStart"/>
      <w:r w:rsidRPr="009E5146">
        <w:rPr>
          <w:rFonts w:ascii="Times New Roman" w:hAnsi="Times New Roman" w:cs="Times New Roman"/>
          <w:sz w:val="28"/>
          <w:szCs w:val="28"/>
        </w:rPr>
        <w:t>при</w:t>
      </w:r>
      <w:proofErr w:type="gramEnd"/>
      <w:r w:rsidRPr="009E5146">
        <w:rPr>
          <w:rFonts w:ascii="Times New Roman" w:hAnsi="Times New Roman" w:cs="Times New Roman"/>
          <w:sz w:val="28"/>
          <w:szCs w:val="28"/>
        </w:rPr>
        <w:t xml:space="preserve"> плановых 63 нарушений.</w:t>
      </w:r>
    </w:p>
    <w:p w:rsidR="00501F86" w:rsidRPr="009E5146" w:rsidRDefault="00501F86"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bCs/>
          <w:sz w:val="28"/>
          <w:szCs w:val="28"/>
        </w:rPr>
        <w:t xml:space="preserve">По состоянию на 31 декабря 2023 года на территории Вологодской области </w:t>
      </w:r>
      <w:r w:rsidRPr="009E5146">
        <w:rPr>
          <w:rFonts w:ascii="Times New Roman" w:hAnsi="Times New Roman" w:cs="Times New Roman"/>
          <w:sz w:val="28"/>
          <w:szCs w:val="28"/>
        </w:rPr>
        <w:t xml:space="preserve">13 организаций осуществляют деятельность по ведению маркшейдерских работ, из них 12 внесены в реестр МСП, к опасным производственным объектам не относятся. Из 13 организаций 3 являются </w:t>
      </w:r>
      <w:proofErr w:type="spellStart"/>
      <w:r w:rsidRPr="009E5146">
        <w:rPr>
          <w:rFonts w:ascii="Times New Roman" w:hAnsi="Times New Roman" w:cs="Times New Roman"/>
          <w:sz w:val="28"/>
          <w:szCs w:val="28"/>
        </w:rPr>
        <w:t>недропользователями</w:t>
      </w:r>
      <w:proofErr w:type="spellEnd"/>
      <w:r w:rsidRPr="009E5146">
        <w:rPr>
          <w:rFonts w:ascii="Times New Roman" w:hAnsi="Times New Roman" w:cs="Times New Roman"/>
          <w:sz w:val="28"/>
          <w:szCs w:val="28"/>
        </w:rPr>
        <w:t>, 10 организаций оказывают услуги по маркшейдерскому сопровождению добычных работ на месторождениях ОПИ.</w:t>
      </w:r>
    </w:p>
    <w:p w:rsidR="00501F86" w:rsidRPr="009E5146" w:rsidRDefault="00501F86"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В реестре не ОПО числится 191 объект по разработке месторождений ОПИ (94 организации), 24 объекта добычи подземных вод (19 организаций), один объект по разработке месторождения лечебных грязей. </w:t>
      </w:r>
    </w:p>
    <w:p w:rsidR="00501F86" w:rsidRPr="009E5146" w:rsidRDefault="00501F86"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За истекший период 2023 года проверки не проводились. </w:t>
      </w:r>
    </w:p>
    <w:p w:rsidR="00501F86" w:rsidRPr="009E5146" w:rsidRDefault="00501F86"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Проведена 1 внеплановая выездная оценка соискателя лицензии на производство маркшейдерских работ (МК) в отношен</w:t>
      </w:r>
      <w:proofErr w:type="gramStart"/>
      <w:r w:rsidRPr="009E5146">
        <w:rPr>
          <w:rFonts w:ascii="Times New Roman" w:hAnsi="Times New Roman" w:cs="Times New Roman"/>
          <w:sz w:val="28"/>
          <w:szCs w:val="28"/>
        </w:rPr>
        <w:t>ии ООО</w:t>
      </w:r>
      <w:proofErr w:type="gramEnd"/>
      <w:r w:rsidRPr="009E5146">
        <w:rPr>
          <w:rFonts w:ascii="Times New Roman" w:hAnsi="Times New Roman" w:cs="Times New Roman"/>
          <w:sz w:val="28"/>
          <w:szCs w:val="28"/>
        </w:rPr>
        <w:t xml:space="preserve"> «ЗПБ», являющейся специализированной маркшейдерской организацией, решение положительное, выдана лицензия. </w:t>
      </w:r>
    </w:p>
    <w:p w:rsidR="00501F86" w:rsidRPr="009E5146" w:rsidRDefault="00501F86" w:rsidP="009E5146">
      <w:pPr>
        <w:widowControl/>
        <w:spacing w:line="312" w:lineRule="auto"/>
        <w:ind w:firstLine="708"/>
        <w:jc w:val="both"/>
        <w:rPr>
          <w:rFonts w:ascii="Times New Roman" w:hAnsi="Times New Roman" w:cs="Times New Roman"/>
          <w:color w:val="FF0000"/>
          <w:sz w:val="28"/>
          <w:szCs w:val="28"/>
        </w:rPr>
      </w:pPr>
      <w:r w:rsidRPr="009E5146">
        <w:rPr>
          <w:rFonts w:ascii="Times New Roman" w:hAnsi="Times New Roman" w:cs="Times New Roman"/>
          <w:color w:val="000000"/>
          <w:sz w:val="28"/>
          <w:szCs w:val="28"/>
        </w:rPr>
        <w:t xml:space="preserve">За 12 месяцев 2023 года </w:t>
      </w:r>
      <w:proofErr w:type="spellStart"/>
      <w:r w:rsidRPr="009E5146">
        <w:rPr>
          <w:rFonts w:ascii="Times New Roman" w:hAnsi="Times New Roman" w:cs="Times New Roman"/>
          <w:color w:val="000000"/>
          <w:sz w:val="28"/>
          <w:szCs w:val="28"/>
        </w:rPr>
        <w:t>недропользователями</w:t>
      </w:r>
      <w:proofErr w:type="spellEnd"/>
      <w:r w:rsidRPr="009E5146">
        <w:rPr>
          <w:rFonts w:ascii="Times New Roman" w:hAnsi="Times New Roman" w:cs="Times New Roman"/>
          <w:color w:val="000000"/>
          <w:sz w:val="28"/>
          <w:szCs w:val="28"/>
        </w:rPr>
        <w:t xml:space="preserve"> подано 174 заявления на согласование планов и схем развития горных работ (в том числе за 4 квартал 10),</w:t>
      </w:r>
      <w:r w:rsidRPr="009E5146">
        <w:rPr>
          <w:rFonts w:ascii="Times New Roman" w:hAnsi="Times New Roman" w:cs="Times New Roman"/>
          <w:color w:val="FF0000"/>
          <w:sz w:val="28"/>
          <w:szCs w:val="28"/>
        </w:rPr>
        <w:t xml:space="preserve"> </w:t>
      </w:r>
      <w:r w:rsidRPr="009E5146">
        <w:rPr>
          <w:rFonts w:ascii="Times New Roman" w:hAnsi="Times New Roman" w:cs="Times New Roman"/>
          <w:color w:val="000000"/>
          <w:sz w:val="28"/>
          <w:szCs w:val="28"/>
        </w:rPr>
        <w:t>согласовано 171 планов и схем развития горных работ</w:t>
      </w:r>
      <w:r w:rsidRPr="009E5146">
        <w:rPr>
          <w:rFonts w:ascii="Times New Roman" w:hAnsi="Times New Roman" w:cs="Times New Roman"/>
          <w:color w:val="FF0000"/>
          <w:sz w:val="28"/>
          <w:szCs w:val="28"/>
        </w:rPr>
        <w:t xml:space="preserve"> </w:t>
      </w:r>
      <w:r w:rsidRPr="009E5146">
        <w:rPr>
          <w:rFonts w:ascii="Times New Roman" w:hAnsi="Times New Roman" w:cs="Times New Roman"/>
          <w:color w:val="000000"/>
          <w:sz w:val="28"/>
          <w:szCs w:val="28"/>
        </w:rPr>
        <w:t>(в том числе за квартал – 103) по месторождениям общераспространенных полезных ископаемых, отказано в рассмотрении - 1.</w:t>
      </w:r>
    </w:p>
    <w:p w:rsidR="00501F86" w:rsidRPr="009E5146" w:rsidRDefault="00501F86" w:rsidP="009E5146">
      <w:pPr>
        <w:widowControl/>
        <w:spacing w:line="312" w:lineRule="auto"/>
        <w:ind w:firstLine="708"/>
        <w:jc w:val="both"/>
        <w:rPr>
          <w:rFonts w:ascii="Times New Roman" w:hAnsi="Times New Roman" w:cs="Times New Roman"/>
          <w:color w:val="000000"/>
          <w:sz w:val="28"/>
          <w:szCs w:val="28"/>
        </w:rPr>
      </w:pPr>
      <w:r w:rsidRPr="009E5146">
        <w:rPr>
          <w:rFonts w:ascii="Times New Roman" w:hAnsi="Times New Roman" w:cs="Times New Roman"/>
          <w:color w:val="000000"/>
          <w:sz w:val="28"/>
          <w:szCs w:val="28"/>
        </w:rPr>
        <w:t xml:space="preserve">За 12 месяцев 2023 года на переоформление </w:t>
      </w:r>
      <w:proofErr w:type="gramStart"/>
      <w:r w:rsidRPr="009E5146">
        <w:rPr>
          <w:rFonts w:ascii="Times New Roman" w:hAnsi="Times New Roman" w:cs="Times New Roman"/>
          <w:color w:val="000000"/>
          <w:sz w:val="28"/>
          <w:szCs w:val="28"/>
        </w:rPr>
        <w:t>документов, удостоверяющих уточненные границы горного отвода подано</w:t>
      </w:r>
      <w:proofErr w:type="gramEnd"/>
      <w:r w:rsidRPr="009E5146">
        <w:rPr>
          <w:rFonts w:ascii="Times New Roman" w:hAnsi="Times New Roman" w:cs="Times New Roman"/>
          <w:color w:val="000000"/>
          <w:sz w:val="28"/>
          <w:szCs w:val="28"/>
        </w:rPr>
        <w:t xml:space="preserve"> 1 заявление, рассмотрен и переоформлен 1 горный отвод</w:t>
      </w:r>
      <w:r w:rsidRPr="009E5146">
        <w:rPr>
          <w:rFonts w:ascii="Times New Roman" w:hAnsi="Times New Roman" w:cs="Times New Roman"/>
          <w:color w:val="FF0000"/>
          <w:sz w:val="28"/>
          <w:szCs w:val="28"/>
        </w:rPr>
        <w:t xml:space="preserve"> </w:t>
      </w:r>
      <w:r w:rsidRPr="009E5146">
        <w:rPr>
          <w:rFonts w:ascii="Times New Roman" w:hAnsi="Times New Roman" w:cs="Times New Roman"/>
          <w:color w:val="000000"/>
          <w:sz w:val="28"/>
          <w:szCs w:val="28"/>
        </w:rPr>
        <w:t>на месторождение нерудного полезного ископаемого.</w:t>
      </w:r>
    </w:p>
    <w:p w:rsidR="00501F86" w:rsidRPr="009E5146" w:rsidRDefault="00501F86" w:rsidP="009E5146">
      <w:pPr>
        <w:widowControl/>
        <w:spacing w:line="312" w:lineRule="auto"/>
        <w:ind w:firstLine="708"/>
        <w:jc w:val="both"/>
        <w:rPr>
          <w:rFonts w:ascii="Times New Roman" w:hAnsi="Times New Roman" w:cs="Times New Roman"/>
          <w:color w:val="000000"/>
          <w:sz w:val="28"/>
          <w:szCs w:val="28"/>
        </w:rPr>
      </w:pPr>
      <w:r w:rsidRPr="009E5146">
        <w:rPr>
          <w:rFonts w:ascii="Times New Roman" w:hAnsi="Times New Roman" w:cs="Times New Roman"/>
          <w:color w:val="000000"/>
          <w:sz w:val="28"/>
          <w:szCs w:val="28"/>
        </w:rPr>
        <w:t xml:space="preserve">От органа исполнительной власти субъекта поступило на регистрацию 45 горных отводов (в том числе за квартал – 5). </w:t>
      </w:r>
    </w:p>
    <w:p w:rsidR="00501F86" w:rsidRPr="009E5146" w:rsidRDefault="00501F86"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На территории Архангельской области за отчетный период 2023 г.:</w:t>
      </w:r>
    </w:p>
    <w:p w:rsidR="00501F86" w:rsidRPr="009E5146" w:rsidRDefault="00501F86"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За отчетный период:</w:t>
      </w:r>
    </w:p>
    <w:p w:rsidR="00501F86" w:rsidRPr="009E5146" w:rsidRDefault="00501F86"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Проведено проверок – 1;</w:t>
      </w:r>
    </w:p>
    <w:p w:rsidR="00501F86" w:rsidRPr="009E5146" w:rsidRDefault="00501F86"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Наложено административных наказаний – 1.</w:t>
      </w:r>
    </w:p>
    <w:p w:rsidR="00501F86" w:rsidRPr="009E5146" w:rsidRDefault="00501F86"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Профилактические мероприятия: в рамках осуществления горного надзора проведено профилактических визитов – 60; выдано предостережений – 52; проведено консультирований в ходе проведения мероприятия по лицензионному контролю – 1.</w:t>
      </w:r>
    </w:p>
    <w:p w:rsidR="00501F86" w:rsidRPr="009E5146" w:rsidRDefault="00501F86"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lastRenderedPageBreak/>
        <w:t xml:space="preserve">За отчетный период 2023 г. проведена 1 плановая проверка. </w:t>
      </w:r>
    </w:p>
    <w:p w:rsidR="00501F86" w:rsidRPr="009E5146" w:rsidRDefault="00501F86"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С 16 по 29 марта 2023 г. проведена плановая выездная проверка деятельности юридического лица ПАО «Северо-Онежский бокситовый рудник» в рамках федерального государственного лицензионного контроля (надзора) за производством маркшейдерских работ. По результатам выявлено 3 нарушения лицензионных требований, к административной ответственности привлечено 1 должностное лицо по ст. 14.1 ч. 3 КоАП РФ.</w:t>
      </w:r>
    </w:p>
    <w:p w:rsidR="00501F86" w:rsidRPr="009E5146" w:rsidRDefault="00501F86" w:rsidP="009E5146">
      <w:pPr>
        <w:widowControl/>
        <w:tabs>
          <w:tab w:val="left" w:pos="180"/>
          <w:tab w:val="num" w:pos="540"/>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В отчетном периоде должностным лицом Управления проведена выездная оценка  соблюдения лицензионных требований ООО «Сонар» на осуществление деятельности  по производству маркшейдерских работ. </w:t>
      </w:r>
      <w:proofErr w:type="gramStart"/>
      <w:r w:rsidRPr="009E5146">
        <w:rPr>
          <w:rFonts w:ascii="Times New Roman" w:hAnsi="Times New Roman" w:cs="Times New Roman"/>
          <w:sz w:val="28"/>
          <w:szCs w:val="28"/>
        </w:rPr>
        <w:t>В ходе оценки выявлено несоответствие соискателя лицензии лицензионным требованиям, установленными   Положения о лицензировании производства маркшейдерских работ, утв. постановлением Правительства Российской Федерации от 16.09.2020 № 1467.</w:t>
      </w:r>
      <w:proofErr w:type="gramEnd"/>
    </w:p>
    <w:p w:rsidR="00501F86" w:rsidRPr="009E5146" w:rsidRDefault="00501F86"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За отчетный период</w:t>
      </w:r>
      <w:r w:rsidRPr="009E5146">
        <w:rPr>
          <w:sz w:val="28"/>
          <w:szCs w:val="28"/>
        </w:rPr>
        <w:t xml:space="preserve"> </w:t>
      </w:r>
      <w:r w:rsidRPr="009E5146">
        <w:rPr>
          <w:rFonts w:ascii="Times New Roman" w:hAnsi="Times New Roman" w:cs="Times New Roman"/>
          <w:sz w:val="28"/>
          <w:szCs w:val="28"/>
        </w:rPr>
        <w:t xml:space="preserve">выдано 5 горных отводов, оформлено 5 отказов, и зарегистрировано 80 горных отводов, выданных Министерством природных ресурсов и лесопромышленного комплекса по Архангельской области. </w:t>
      </w:r>
    </w:p>
    <w:p w:rsidR="00501F86" w:rsidRPr="009E5146" w:rsidRDefault="00501F86"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За отчетный период на территории Калининградской области  9 организаций осуществляют деятельность по ведению маркшейдерских работ, из них 4 внесены в реестр МСП, к опасным производственным объектам не относятся. Из 4 организаций 3 являются </w:t>
      </w:r>
      <w:proofErr w:type="spellStart"/>
      <w:r w:rsidRPr="009E5146">
        <w:rPr>
          <w:rFonts w:ascii="Times New Roman" w:hAnsi="Times New Roman" w:cs="Times New Roman"/>
          <w:sz w:val="28"/>
          <w:szCs w:val="28"/>
        </w:rPr>
        <w:t>недропользователями</w:t>
      </w:r>
      <w:proofErr w:type="spellEnd"/>
      <w:r w:rsidRPr="009E5146">
        <w:rPr>
          <w:rFonts w:ascii="Times New Roman" w:hAnsi="Times New Roman" w:cs="Times New Roman"/>
          <w:sz w:val="28"/>
          <w:szCs w:val="28"/>
        </w:rPr>
        <w:t xml:space="preserve">, 5 организаций оказывают услуги по маркшейдерскому сопровождению добычных работ на месторождениях ОПИ. </w:t>
      </w:r>
    </w:p>
    <w:p w:rsidR="00501F86" w:rsidRPr="009E5146" w:rsidRDefault="00501F86"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В </w:t>
      </w:r>
      <w:r w:rsidRPr="009E5146">
        <w:rPr>
          <w:rFonts w:ascii="Times New Roman" w:hAnsi="Times New Roman" w:cs="Times New Roman"/>
          <w:sz w:val="28"/>
          <w:szCs w:val="28"/>
          <w:lang w:val="en-US"/>
        </w:rPr>
        <w:t>III</w:t>
      </w:r>
      <w:r w:rsidRPr="009E5146">
        <w:rPr>
          <w:rFonts w:ascii="Times New Roman" w:hAnsi="Times New Roman" w:cs="Times New Roman"/>
          <w:sz w:val="28"/>
          <w:szCs w:val="28"/>
        </w:rPr>
        <w:t xml:space="preserve"> квартале 2023 года проведена 1лицензионная оценка соответствия лицензиата лицензионным требованиям. Проведено 13 консультирований при личном приеме по вопросам соблюдения требований промышленной безопасности при ведении горных работ. </w:t>
      </w:r>
    </w:p>
    <w:p w:rsidR="00501F86" w:rsidRPr="009E5146" w:rsidRDefault="00501F86" w:rsidP="009E5146">
      <w:pPr>
        <w:widowControl/>
        <w:spacing w:line="312" w:lineRule="auto"/>
        <w:ind w:firstLine="708"/>
        <w:jc w:val="both"/>
        <w:rPr>
          <w:rFonts w:ascii="Times New Roman" w:hAnsi="Times New Roman" w:cs="Times New Roman"/>
          <w:color w:val="FF0000"/>
          <w:sz w:val="28"/>
          <w:szCs w:val="28"/>
        </w:rPr>
      </w:pPr>
      <w:r w:rsidRPr="009E5146">
        <w:rPr>
          <w:rFonts w:ascii="Times New Roman" w:hAnsi="Times New Roman" w:cs="Times New Roman"/>
          <w:color w:val="000000"/>
          <w:sz w:val="28"/>
          <w:szCs w:val="28"/>
        </w:rPr>
        <w:t xml:space="preserve">За 12 месяцев 2023 года </w:t>
      </w:r>
      <w:proofErr w:type="spellStart"/>
      <w:r w:rsidRPr="009E5146">
        <w:rPr>
          <w:rFonts w:ascii="Times New Roman" w:hAnsi="Times New Roman" w:cs="Times New Roman"/>
          <w:color w:val="000000"/>
          <w:sz w:val="28"/>
          <w:szCs w:val="28"/>
        </w:rPr>
        <w:t>недропользователями</w:t>
      </w:r>
      <w:proofErr w:type="spellEnd"/>
      <w:r w:rsidRPr="009E5146">
        <w:rPr>
          <w:rFonts w:ascii="Times New Roman" w:hAnsi="Times New Roman" w:cs="Times New Roman"/>
          <w:color w:val="000000"/>
          <w:sz w:val="28"/>
          <w:szCs w:val="28"/>
        </w:rPr>
        <w:t xml:space="preserve"> подано 34 заявления на согласование планов развития горных работ, согласовано 68 планов развития горных работ.</w:t>
      </w:r>
    </w:p>
    <w:p w:rsidR="00501F86" w:rsidRPr="009E5146" w:rsidRDefault="00501F86" w:rsidP="009E5146">
      <w:pPr>
        <w:widowControl/>
        <w:spacing w:line="312" w:lineRule="auto"/>
        <w:ind w:firstLine="708"/>
        <w:jc w:val="both"/>
        <w:rPr>
          <w:rFonts w:ascii="Times New Roman" w:hAnsi="Times New Roman" w:cs="Times New Roman"/>
          <w:color w:val="FF0000"/>
          <w:sz w:val="28"/>
          <w:szCs w:val="28"/>
        </w:rPr>
      </w:pPr>
      <w:r w:rsidRPr="009E5146">
        <w:rPr>
          <w:rFonts w:ascii="Times New Roman" w:hAnsi="Times New Roman" w:cs="Times New Roman"/>
          <w:color w:val="000000"/>
          <w:sz w:val="28"/>
          <w:szCs w:val="28"/>
        </w:rPr>
        <w:t xml:space="preserve">На переоформление </w:t>
      </w:r>
      <w:proofErr w:type="gramStart"/>
      <w:r w:rsidRPr="009E5146">
        <w:rPr>
          <w:rFonts w:ascii="Times New Roman" w:hAnsi="Times New Roman" w:cs="Times New Roman"/>
          <w:color w:val="000000"/>
          <w:sz w:val="28"/>
          <w:szCs w:val="28"/>
        </w:rPr>
        <w:t>документов, удостоверяющих уточненные границы горного отвода подано</w:t>
      </w:r>
      <w:proofErr w:type="gramEnd"/>
      <w:r w:rsidRPr="009E5146">
        <w:rPr>
          <w:rFonts w:ascii="Times New Roman" w:hAnsi="Times New Roman" w:cs="Times New Roman"/>
          <w:color w:val="000000"/>
          <w:sz w:val="28"/>
          <w:szCs w:val="28"/>
        </w:rPr>
        <w:t xml:space="preserve"> 13 заявлений, переоформлено 12 горноотводной документации.</w:t>
      </w:r>
    </w:p>
    <w:p w:rsidR="00501F86" w:rsidRPr="009E5146" w:rsidRDefault="00501F86"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color w:val="000000"/>
          <w:sz w:val="28"/>
          <w:szCs w:val="28"/>
        </w:rPr>
        <w:t xml:space="preserve">От органа исполнительной власти субъекта поступило на регистрацию 4 </w:t>
      </w:r>
      <w:r w:rsidRPr="009E5146">
        <w:rPr>
          <w:rFonts w:ascii="Times New Roman" w:hAnsi="Times New Roman" w:cs="Times New Roman"/>
          <w:sz w:val="28"/>
          <w:szCs w:val="28"/>
        </w:rPr>
        <w:t xml:space="preserve">горных отводов. </w:t>
      </w:r>
    </w:p>
    <w:p w:rsidR="00501F86" w:rsidRPr="009E5146" w:rsidRDefault="00501F86" w:rsidP="009E5146">
      <w:pPr>
        <w:widowControl/>
        <w:spacing w:line="312" w:lineRule="auto"/>
        <w:ind w:right="140" w:firstLine="708"/>
        <w:jc w:val="both"/>
        <w:rPr>
          <w:rFonts w:ascii="Times New Roman" w:hAnsi="Times New Roman" w:cs="Times New Roman"/>
          <w:sz w:val="28"/>
          <w:szCs w:val="28"/>
        </w:rPr>
      </w:pPr>
      <w:r w:rsidRPr="009E5146">
        <w:rPr>
          <w:rFonts w:ascii="Times New Roman" w:hAnsi="Times New Roman" w:cs="Times New Roman"/>
          <w:sz w:val="28"/>
          <w:szCs w:val="28"/>
        </w:rPr>
        <w:lastRenderedPageBreak/>
        <w:t>За 12 месяцев 2023 года аварий, инцидентов и случаев травматизма не происходило, как и за аналогичный период прошлого года.</w:t>
      </w:r>
    </w:p>
    <w:p w:rsidR="00501F86" w:rsidRPr="009E5146" w:rsidRDefault="00501F86" w:rsidP="009E5146">
      <w:pPr>
        <w:widowControl/>
        <w:spacing w:line="312" w:lineRule="auto"/>
        <w:ind w:right="140"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За </w:t>
      </w:r>
      <w:r w:rsidRPr="009E5146">
        <w:rPr>
          <w:rFonts w:ascii="Times New Roman" w:hAnsi="Times New Roman" w:cs="Times New Roman"/>
          <w:sz w:val="28"/>
          <w:szCs w:val="28"/>
          <w:lang w:val="en-US"/>
        </w:rPr>
        <w:t>IV</w:t>
      </w:r>
      <w:r w:rsidRPr="009E5146">
        <w:rPr>
          <w:rFonts w:ascii="Times New Roman" w:hAnsi="Times New Roman" w:cs="Times New Roman"/>
          <w:sz w:val="28"/>
          <w:szCs w:val="28"/>
        </w:rPr>
        <w:t xml:space="preserve"> квартал 2023 года в 2-х поднадзорных организациях проведен  профилактический визит.</w:t>
      </w:r>
    </w:p>
    <w:p w:rsidR="00501F86" w:rsidRPr="009E5146" w:rsidRDefault="00501F86"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За </w:t>
      </w:r>
      <w:r w:rsidRPr="009E5146">
        <w:rPr>
          <w:rFonts w:ascii="Times New Roman" w:hAnsi="Times New Roman" w:cs="Times New Roman"/>
          <w:sz w:val="28"/>
          <w:szCs w:val="28"/>
          <w:lang w:val="en-US"/>
        </w:rPr>
        <w:t>IV</w:t>
      </w:r>
      <w:r w:rsidRPr="009E5146">
        <w:rPr>
          <w:rFonts w:ascii="Times New Roman" w:hAnsi="Times New Roman" w:cs="Times New Roman"/>
          <w:sz w:val="28"/>
          <w:szCs w:val="28"/>
        </w:rPr>
        <w:t xml:space="preserve"> квартал 2023 года предостережения не выдавались.</w:t>
      </w:r>
    </w:p>
    <w:p w:rsidR="00501F86" w:rsidRPr="009E5146" w:rsidRDefault="00501F86"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Безаварийная работа предприятий является следствием  совершенствования контрольно-профилактической работы и разрешительной (лицензионной) деятельности, направленной на принятие мер к выполнению требований Федеральных законов «О промышленной безопасности опасных производственных объектов», «О недрах» в части </w:t>
      </w:r>
      <w:proofErr w:type="gramStart"/>
      <w:r w:rsidRPr="009E5146">
        <w:rPr>
          <w:rFonts w:ascii="Times New Roman" w:hAnsi="Times New Roman" w:cs="Times New Roman"/>
          <w:sz w:val="28"/>
          <w:szCs w:val="28"/>
        </w:rPr>
        <w:t>контроля за</w:t>
      </w:r>
      <w:proofErr w:type="gramEnd"/>
      <w:r w:rsidRPr="009E5146">
        <w:rPr>
          <w:rFonts w:ascii="Times New Roman" w:hAnsi="Times New Roman" w:cs="Times New Roman"/>
          <w:sz w:val="28"/>
          <w:szCs w:val="28"/>
        </w:rPr>
        <w:t xml:space="preserve"> эффективностью функционирования систем геологического и маркшейдерского контроля за соблюдением требований безопасного недропользования.</w:t>
      </w:r>
    </w:p>
    <w:p w:rsidR="00501F86" w:rsidRPr="009E5146" w:rsidRDefault="00501F86" w:rsidP="009E5146">
      <w:pPr>
        <w:widowControl/>
        <w:tabs>
          <w:tab w:val="num" w:pos="180"/>
        </w:tabs>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 xml:space="preserve">Эта работа  проводилась в несколько этапов, в том числе: </w:t>
      </w:r>
    </w:p>
    <w:p w:rsidR="00501F86" w:rsidRPr="009E5146" w:rsidRDefault="00501F86" w:rsidP="009E5146">
      <w:pPr>
        <w:widowControl/>
        <w:tabs>
          <w:tab w:val="num" w:pos="180"/>
        </w:tabs>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 xml:space="preserve">-при согласовании планов развития горных работ обращалось внимание на наличие действующей разрешительной, проектной и технической документации, соответствие планов развития горных работ техническим решениям проектов на разработку месторождений в части направлений горных работ и параметров горных выработок, соответствие применяемой горной техники проектным решениям,  укомплектованность объектов недропользования кадрами, отвечающими установленным требованиям, а также на наличие </w:t>
      </w:r>
      <w:proofErr w:type="gramStart"/>
      <w:r w:rsidRPr="009E5146">
        <w:rPr>
          <w:rFonts w:ascii="Times New Roman" w:hAnsi="Times New Roman" w:cs="Times New Roman"/>
          <w:sz w:val="28"/>
          <w:szCs w:val="28"/>
        </w:rPr>
        <w:t>договоров</w:t>
      </w:r>
      <w:proofErr w:type="gramEnd"/>
      <w:r w:rsidRPr="009E5146">
        <w:rPr>
          <w:rFonts w:ascii="Times New Roman" w:hAnsi="Times New Roman" w:cs="Times New Roman"/>
          <w:sz w:val="28"/>
          <w:szCs w:val="28"/>
        </w:rPr>
        <w:t xml:space="preserve"> на маркшейдерское обслуживание сторонними организациями у предприятий, не имеющих собственных маркшейдерских служб, наличие у </w:t>
      </w:r>
      <w:proofErr w:type="spellStart"/>
      <w:r w:rsidRPr="009E5146">
        <w:rPr>
          <w:rFonts w:ascii="Times New Roman" w:hAnsi="Times New Roman" w:cs="Times New Roman"/>
          <w:sz w:val="28"/>
          <w:szCs w:val="28"/>
        </w:rPr>
        <w:t>недропользователей</w:t>
      </w:r>
      <w:proofErr w:type="spellEnd"/>
      <w:r w:rsidRPr="009E5146">
        <w:rPr>
          <w:rFonts w:ascii="Times New Roman" w:hAnsi="Times New Roman" w:cs="Times New Roman"/>
          <w:sz w:val="28"/>
          <w:szCs w:val="28"/>
        </w:rPr>
        <w:t xml:space="preserve"> разработанных и согласованных в установленном порядке проектов производства маркшейдерских работ,  выполнение решений протоколов по рассмотрению планов развития горных работ за предыдущий год;</w:t>
      </w:r>
    </w:p>
    <w:p w:rsidR="00501F86" w:rsidRPr="009E5146" w:rsidRDefault="00501F86" w:rsidP="009E5146">
      <w:pPr>
        <w:widowControl/>
        <w:tabs>
          <w:tab w:val="num" w:pos="180"/>
        </w:tabs>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 в ходе плановых проверок предприятий проверялись соответствие фактического положения горных работ техническим проектам на разработку месторождений полезных ископаемых и согласованным планам развития горных работ при производстве маркшейдерских работ. Кроме того, проверялось качество функционирования геолого-маркшейдерского обеспечения промышленной безопасности и охраны недр, проведение маркшейдерских работ в строгом соответствии с проектной документацией на пользование недрами и в соответствии с проектными решениями «Проектов производства маркшейдерских работ»;</w:t>
      </w:r>
    </w:p>
    <w:p w:rsidR="00501F86" w:rsidRPr="009E5146" w:rsidRDefault="00501F86" w:rsidP="009E5146">
      <w:pPr>
        <w:widowControl/>
        <w:tabs>
          <w:tab w:val="num" w:pos="180"/>
        </w:tabs>
        <w:spacing w:line="312" w:lineRule="auto"/>
        <w:ind w:firstLine="540"/>
        <w:jc w:val="both"/>
        <w:rPr>
          <w:rFonts w:ascii="Times New Roman" w:hAnsi="Times New Roman" w:cs="Times New Roman"/>
          <w:sz w:val="28"/>
          <w:szCs w:val="28"/>
        </w:rPr>
      </w:pPr>
      <w:r w:rsidRPr="009E5146">
        <w:rPr>
          <w:rFonts w:ascii="Times New Roman" w:hAnsi="Times New Roman" w:cs="Times New Roman"/>
          <w:sz w:val="28"/>
          <w:szCs w:val="28"/>
        </w:rPr>
        <w:t xml:space="preserve">- в ходе плановых лицензионных проверок предприятий проверялись качество выполнения маркшейдерских работ, соответствие специалистов, </w:t>
      </w:r>
      <w:r w:rsidRPr="009E5146">
        <w:rPr>
          <w:rFonts w:ascii="Times New Roman" w:hAnsi="Times New Roman" w:cs="Times New Roman"/>
          <w:sz w:val="28"/>
          <w:szCs w:val="28"/>
        </w:rPr>
        <w:lastRenderedPageBreak/>
        <w:t xml:space="preserve">выполняющих маркшейдерские работы, лицензионным требованиям, полнота и качество ведения маркшейдерской документации при пользовании недрами.  </w:t>
      </w:r>
    </w:p>
    <w:p w:rsidR="00501F86" w:rsidRPr="009E5146" w:rsidRDefault="00501F86" w:rsidP="009E5146">
      <w:pPr>
        <w:widowControl/>
        <w:tabs>
          <w:tab w:val="num" w:pos="180"/>
        </w:tabs>
        <w:spacing w:line="312" w:lineRule="auto"/>
        <w:ind w:firstLine="540"/>
        <w:jc w:val="both"/>
        <w:rPr>
          <w:rFonts w:ascii="Times New Roman" w:hAnsi="Times New Roman" w:cs="Times New Roman"/>
          <w:b/>
          <w:sz w:val="28"/>
          <w:szCs w:val="28"/>
        </w:rPr>
      </w:pPr>
    </w:p>
    <w:p w:rsidR="00522435" w:rsidRPr="009E5146" w:rsidRDefault="00522435" w:rsidP="009E5146">
      <w:pPr>
        <w:spacing w:line="312" w:lineRule="auto"/>
      </w:pPr>
    </w:p>
    <w:p w:rsidR="00522435" w:rsidRPr="009E5146" w:rsidRDefault="00522435" w:rsidP="009E5146">
      <w:pPr>
        <w:widowControl/>
        <w:spacing w:before="120" w:after="120" w:line="312" w:lineRule="auto"/>
        <w:ind w:firstLine="709"/>
        <w:jc w:val="both"/>
        <w:rPr>
          <w:rFonts w:ascii="Times New Roman" w:hAnsi="Times New Roman" w:cs="Times New Roman"/>
          <w:b/>
          <w:bCs/>
          <w:sz w:val="26"/>
          <w:szCs w:val="26"/>
        </w:rPr>
      </w:pPr>
      <w:r w:rsidRPr="009E5146">
        <w:rPr>
          <w:rFonts w:ascii="Times New Roman" w:hAnsi="Times New Roman" w:cs="Times New Roman"/>
          <w:b/>
          <w:bCs/>
          <w:sz w:val="26"/>
          <w:szCs w:val="26"/>
        </w:rPr>
        <w:t>2.5. Объекты нефтехимической и нефтеперерабатывающей промышленности</w:t>
      </w:r>
    </w:p>
    <w:p w:rsidR="00377E8A" w:rsidRPr="00377E8A" w:rsidRDefault="00377E8A" w:rsidP="009E5146">
      <w:pPr>
        <w:suppressAutoHyphens/>
        <w:autoSpaceDE w:val="0"/>
        <w:autoSpaceDN w:val="0"/>
        <w:adjustRightInd w:val="0"/>
        <w:spacing w:line="312" w:lineRule="auto"/>
        <w:ind w:firstLine="709"/>
        <w:jc w:val="both"/>
        <w:rPr>
          <w:b/>
          <w:bCs/>
          <w:sz w:val="28"/>
          <w:szCs w:val="28"/>
        </w:rPr>
      </w:pPr>
      <w:r w:rsidRPr="00377E8A">
        <w:rPr>
          <w:rFonts w:ascii="Times New Roman" w:hAnsi="Times New Roman" w:cs="Times New Roman"/>
          <w:sz w:val="28"/>
          <w:szCs w:val="28"/>
        </w:rPr>
        <w:t xml:space="preserve">При осуществлении надзора </w:t>
      </w:r>
      <w:r w:rsidRPr="00377E8A">
        <w:rPr>
          <w:rFonts w:ascii="Times New Roman" w:hAnsi="Times New Roman" w:cs="Times New Roman"/>
          <w:bCs/>
          <w:sz w:val="28"/>
          <w:szCs w:val="28"/>
        </w:rPr>
        <w:t xml:space="preserve">за объектами нефтехимической, нефтеперерабатывающей промышленности и объектами нефтепродуктообеспечения </w:t>
      </w:r>
      <w:r w:rsidRPr="00377E8A">
        <w:rPr>
          <w:rFonts w:ascii="Times New Roman" w:hAnsi="Times New Roman" w:cs="Times New Roman"/>
          <w:sz w:val="28"/>
          <w:szCs w:val="28"/>
        </w:rPr>
        <w:t>соблюдалось исполнение главных принципов функционирования системы государственного надзора в области промышленной безопасности: системность и планирование надзорной деятельности, гласность и открытость надзорной деятельности, обеспечение соблюдения законодательства Российской Федерации при осуществлении государственного надзора</w:t>
      </w:r>
      <w:r w:rsidRPr="00377E8A">
        <w:rPr>
          <w:b/>
          <w:sz w:val="28"/>
          <w:szCs w:val="28"/>
        </w:rPr>
        <w:t>.</w:t>
      </w:r>
      <w:r w:rsidRPr="00377E8A">
        <w:rPr>
          <w:b/>
          <w:bCs/>
          <w:sz w:val="28"/>
          <w:szCs w:val="28"/>
        </w:rPr>
        <w:t xml:space="preserve"> </w:t>
      </w:r>
    </w:p>
    <w:p w:rsidR="00377E8A" w:rsidRPr="00377E8A" w:rsidRDefault="00377E8A" w:rsidP="009E5146">
      <w:pPr>
        <w:suppressAutoHyphens/>
        <w:autoSpaceDE w:val="0"/>
        <w:autoSpaceDN w:val="0"/>
        <w:adjustRightInd w:val="0"/>
        <w:spacing w:line="312" w:lineRule="auto"/>
        <w:ind w:firstLine="709"/>
        <w:jc w:val="both"/>
        <w:rPr>
          <w:rFonts w:ascii="Times New Roman" w:hAnsi="Times New Roman" w:cs="Times New Roman"/>
          <w:bCs/>
          <w:sz w:val="28"/>
          <w:szCs w:val="28"/>
        </w:rPr>
      </w:pPr>
      <w:r w:rsidRPr="00377E8A">
        <w:rPr>
          <w:rFonts w:ascii="Times New Roman" w:hAnsi="Times New Roman" w:cs="Times New Roman"/>
          <w:bCs/>
          <w:sz w:val="28"/>
          <w:szCs w:val="28"/>
        </w:rPr>
        <w:t xml:space="preserve">В соответствии с постановлением Правительства РФ от 10.03.2022 г.               № 336 «Об особенностях организации и осуществления государственного  контроля (надзора), муниципального контроля» установлены запреты и ограничения на проведение контрольных (надзорных) мероприятий в 2023 году. Так, из плана проведения плановых проверок на 2023 год исключены плановые проверки исполнения требований промышленной безопасности и лицензионных требований объектов III класса опасности. Проверки исполнения ранее выданных предписаний, в соответствии с вышеуказанным постановлением Правительства, после 10 марта 2022 года так же не проводились. </w:t>
      </w:r>
    </w:p>
    <w:p w:rsidR="00377E8A" w:rsidRPr="00377E8A" w:rsidRDefault="00377E8A" w:rsidP="009E5146">
      <w:pPr>
        <w:widowControl/>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Информация по выполнению приказов, указаний, постановлений и мероприятий, планов работ, представлялась в Федеральную службу в полном объеме и в установленные сроки. Все информационные письма и указания Ростехнадзора своевременно доводятся до сведения подконтрольных предприятий и организаций, а их исполнение контролируется инспекторским составом.</w:t>
      </w:r>
    </w:p>
    <w:p w:rsidR="00377E8A" w:rsidRPr="00377E8A" w:rsidRDefault="00377E8A" w:rsidP="009E5146">
      <w:pPr>
        <w:widowControl/>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В течение отчетного периода Северо-Западным управлением Ростехнадзора осуществлялось взаимодействие с территориальными органами федеральных органов исполнительной власти, органами исполнительной власти субъектов Российской Федерации в части предоставления информации по вопросам, находящимся в компетенции Ростехнадзора.</w:t>
      </w:r>
    </w:p>
    <w:p w:rsidR="00377E8A" w:rsidRPr="00377E8A" w:rsidRDefault="00377E8A" w:rsidP="009E5146">
      <w:pPr>
        <w:suppressAutoHyphens/>
        <w:autoSpaceDE w:val="0"/>
        <w:autoSpaceDN w:val="0"/>
        <w:adjustRightInd w:val="0"/>
        <w:spacing w:before="240" w:line="312" w:lineRule="auto"/>
        <w:ind w:firstLine="709"/>
        <w:jc w:val="center"/>
        <w:rPr>
          <w:rFonts w:ascii="Times New Roman" w:hAnsi="Times New Roman" w:cs="Times New Roman"/>
          <w:b/>
          <w:bCs/>
          <w:sz w:val="28"/>
          <w:szCs w:val="28"/>
        </w:rPr>
      </w:pPr>
      <w:r w:rsidRPr="00377E8A">
        <w:rPr>
          <w:rFonts w:ascii="Times New Roman" w:hAnsi="Times New Roman" w:cs="Times New Roman"/>
          <w:b/>
          <w:bCs/>
          <w:sz w:val="28"/>
          <w:szCs w:val="28"/>
        </w:rPr>
        <w:t>2. Характеристика состояния промышленной безопасности</w:t>
      </w:r>
    </w:p>
    <w:p w:rsidR="00377E8A" w:rsidRPr="00377E8A" w:rsidRDefault="00377E8A" w:rsidP="009E5146">
      <w:pPr>
        <w:widowControl/>
        <w:suppressAutoHyphens/>
        <w:spacing w:before="240" w:after="240"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Надзорная деятельность Северо-Западного управления Ростехнадзора</w:t>
      </w:r>
      <w:r w:rsidRPr="00377E8A">
        <w:rPr>
          <w:rFonts w:ascii="Times New Roman" w:hAnsi="Times New Roman" w:cs="Times New Roman"/>
          <w:b/>
          <w:sz w:val="28"/>
          <w:szCs w:val="28"/>
        </w:rPr>
        <w:t xml:space="preserve"> </w:t>
      </w:r>
      <w:r w:rsidRPr="00377E8A">
        <w:rPr>
          <w:rFonts w:ascii="Times New Roman" w:hAnsi="Times New Roman" w:cs="Times New Roman"/>
          <w:sz w:val="28"/>
          <w:szCs w:val="28"/>
        </w:rPr>
        <w:t xml:space="preserve">на объектах нефтехимической и нефтеперерабатывающей промышленности </w:t>
      </w:r>
      <w:r w:rsidRPr="00377E8A">
        <w:rPr>
          <w:rFonts w:ascii="Times New Roman" w:hAnsi="Times New Roman" w:cs="Times New Roman"/>
          <w:sz w:val="28"/>
          <w:szCs w:val="28"/>
        </w:rPr>
        <w:lastRenderedPageBreak/>
        <w:t xml:space="preserve">осуществляется в 9 субъектах Российской Федерации: </w:t>
      </w:r>
      <w:proofErr w:type="gramStart"/>
      <w:r w:rsidRPr="00377E8A">
        <w:rPr>
          <w:rFonts w:ascii="Times New Roman" w:hAnsi="Times New Roman" w:cs="Times New Roman"/>
          <w:sz w:val="28"/>
          <w:szCs w:val="28"/>
        </w:rPr>
        <w:t>Санкт-Петербурге, Ленинградской области, Псковской области, Новгородской области, Республике Карелия, Вологодской области, Мурманской области, Архангельской области, Калининградской области.</w:t>
      </w:r>
      <w:proofErr w:type="gramEnd"/>
      <w:r w:rsidRPr="00377E8A">
        <w:rPr>
          <w:rFonts w:ascii="Times New Roman" w:hAnsi="Times New Roman" w:cs="Times New Roman"/>
          <w:sz w:val="28"/>
          <w:szCs w:val="28"/>
        </w:rPr>
        <w:t xml:space="preserve"> По Северо-Западному управлению Ростехнадзора под надзором находится 315 предприятий нефтехимической и нефтеперерабатывающей промышленности, предприятий нефтепродуктообеспечения, из них:</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8"/>
        <w:gridCol w:w="1277"/>
      </w:tblGrid>
      <w:tr w:rsidR="00377E8A" w:rsidRPr="00377E8A" w:rsidTr="00377E8A">
        <w:trPr>
          <w:trHeight w:val="20"/>
        </w:trPr>
        <w:tc>
          <w:tcPr>
            <w:tcW w:w="8363"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suppressAutoHyphens/>
              <w:spacing w:after="240" w:line="312" w:lineRule="auto"/>
              <w:jc w:val="both"/>
              <w:rPr>
                <w:rFonts w:ascii="Times New Roman" w:hAnsi="Times New Roman" w:cs="Times New Roman"/>
                <w:sz w:val="28"/>
                <w:szCs w:val="28"/>
              </w:rPr>
            </w:pPr>
            <w:r w:rsidRPr="00377E8A">
              <w:rPr>
                <w:rFonts w:ascii="Times New Roman" w:hAnsi="Times New Roman" w:cs="Times New Roman"/>
                <w:sz w:val="28"/>
                <w:szCs w:val="28"/>
              </w:rPr>
              <w:t>Число поднадзорных организаций (юридических лиц), эксплуатирующих ОПО,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suppressAutoHyphens/>
              <w:spacing w:after="240" w:line="312" w:lineRule="auto"/>
              <w:jc w:val="center"/>
              <w:rPr>
                <w:rFonts w:ascii="Times New Roman" w:hAnsi="Times New Roman" w:cs="Times New Roman"/>
                <w:sz w:val="28"/>
                <w:szCs w:val="28"/>
              </w:rPr>
            </w:pPr>
            <w:r w:rsidRPr="00377E8A">
              <w:rPr>
                <w:rFonts w:ascii="Times New Roman" w:hAnsi="Times New Roman" w:cs="Times New Roman"/>
                <w:sz w:val="28"/>
                <w:szCs w:val="28"/>
              </w:rPr>
              <w:t>315</w:t>
            </w:r>
          </w:p>
        </w:tc>
      </w:tr>
      <w:tr w:rsidR="00377E8A" w:rsidRPr="00377E8A" w:rsidTr="00377E8A">
        <w:trPr>
          <w:trHeight w:val="20"/>
        </w:trPr>
        <w:tc>
          <w:tcPr>
            <w:tcW w:w="8363"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suppressAutoHyphens/>
              <w:spacing w:after="240" w:line="312" w:lineRule="auto"/>
              <w:jc w:val="both"/>
              <w:rPr>
                <w:rFonts w:ascii="Times New Roman" w:hAnsi="Times New Roman" w:cs="Times New Roman"/>
                <w:sz w:val="28"/>
                <w:szCs w:val="28"/>
              </w:rPr>
            </w:pPr>
            <w:proofErr w:type="gramStart"/>
            <w:r w:rsidRPr="00377E8A">
              <w:rPr>
                <w:rFonts w:ascii="Times New Roman" w:hAnsi="Times New Roman" w:cs="Times New Roman"/>
                <w:sz w:val="28"/>
                <w:szCs w:val="28"/>
              </w:rPr>
              <w:t>Нефтехимические (цех, участок, площадка производства (установки)</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widowControl/>
              <w:spacing w:line="312" w:lineRule="auto"/>
              <w:jc w:val="center"/>
              <w:rPr>
                <w:rFonts w:ascii="Times New Roman" w:hAnsi="Times New Roman" w:cs="Times New Roman"/>
                <w:sz w:val="28"/>
                <w:szCs w:val="28"/>
              </w:rPr>
            </w:pPr>
            <w:r w:rsidRPr="00377E8A">
              <w:rPr>
                <w:rFonts w:ascii="Times New Roman" w:hAnsi="Times New Roman" w:cs="Times New Roman"/>
                <w:sz w:val="28"/>
                <w:szCs w:val="28"/>
              </w:rPr>
              <w:t>3</w:t>
            </w:r>
          </w:p>
        </w:tc>
      </w:tr>
      <w:tr w:rsidR="00377E8A" w:rsidRPr="00377E8A" w:rsidTr="00377E8A">
        <w:trPr>
          <w:trHeight w:val="20"/>
        </w:trPr>
        <w:tc>
          <w:tcPr>
            <w:tcW w:w="8363"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suppressAutoHyphens/>
              <w:spacing w:line="312" w:lineRule="auto"/>
              <w:jc w:val="both"/>
              <w:rPr>
                <w:rFonts w:ascii="Times New Roman" w:hAnsi="Times New Roman" w:cs="Times New Roman"/>
                <w:sz w:val="28"/>
                <w:szCs w:val="28"/>
              </w:rPr>
            </w:pPr>
            <w:proofErr w:type="gramStart"/>
            <w:r w:rsidRPr="00377E8A">
              <w:rPr>
                <w:rFonts w:ascii="Times New Roman" w:hAnsi="Times New Roman" w:cs="Times New Roman"/>
                <w:sz w:val="28"/>
                <w:szCs w:val="28"/>
              </w:rPr>
              <w:t xml:space="preserve">Нефтегазоперерабатывающие (цех, участок, площадка производства (установки), в том числе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widowControl/>
              <w:spacing w:line="312" w:lineRule="auto"/>
              <w:jc w:val="center"/>
              <w:rPr>
                <w:rFonts w:ascii="Times New Roman" w:hAnsi="Times New Roman" w:cs="Times New Roman"/>
                <w:sz w:val="28"/>
                <w:szCs w:val="28"/>
              </w:rPr>
            </w:pPr>
            <w:r w:rsidRPr="00377E8A">
              <w:rPr>
                <w:rFonts w:ascii="Times New Roman" w:hAnsi="Times New Roman" w:cs="Times New Roman"/>
                <w:sz w:val="28"/>
                <w:szCs w:val="28"/>
              </w:rPr>
              <w:t>21</w:t>
            </w:r>
          </w:p>
        </w:tc>
      </w:tr>
      <w:tr w:rsidR="00377E8A" w:rsidRPr="00377E8A" w:rsidTr="00377E8A">
        <w:trPr>
          <w:trHeight w:val="20"/>
        </w:trPr>
        <w:tc>
          <w:tcPr>
            <w:tcW w:w="8363"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мини-</w:t>
            </w:r>
            <w:proofErr w:type="spellStart"/>
            <w:r w:rsidRPr="00377E8A">
              <w:rPr>
                <w:rFonts w:ascii="Times New Roman" w:hAnsi="Times New Roman" w:cs="Times New Roman"/>
                <w:sz w:val="28"/>
                <w:szCs w:val="28"/>
              </w:rPr>
              <w:t>нпз</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widowControl/>
              <w:spacing w:line="312" w:lineRule="auto"/>
              <w:jc w:val="center"/>
              <w:rPr>
                <w:rFonts w:ascii="Times New Roman" w:hAnsi="Times New Roman" w:cs="Times New Roman"/>
                <w:sz w:val="28"/>
                <w:szCs w:val="28"/>
              </w:rPr>
            </w:pPr>
            <w:r w:rsidRPr="00377E8A">
              <w:rPr>
                <w:rFonts w:ascii="Times New Roman" w:hAnsi="Times New Roman" w:cs="Times New Roman"/>
                <w:sz w:val="28"/>
                <w:szCs w:val="28"/>
              </w:rPr>
              <w:t>8</w:t>
            </w:r>
          </w:p>
        </w:tc>
      </w:tr>
      <w:tr w:rsidR="00377E8A" w:rsidRPr="00377E8A" w:rsidTr="00377E8A">
        <w:trPr>
          <w:trHeight w:val="20"/>
        </w:trPr>
        <w:tc>
          <w:tcPr>
            <w:tcW w:w="8363"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База товарно-сырьевая</w:t>
            </w:r>
          </w:p>
        </w:tc>
        <w:tc>
          <w:tcPr>
            <w:tcW w:w="1276"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widowControl/>
              <w:spacing w:line="312" w:lineRule="auto"/>
              <w:jc w:val="center"/>
              <w:rPr>
                <w:rFonts w:ascii="Times New Roman" w:hAnsi="Times New Roman" w:cs="Times New Roman"/>
                <w:sz w:val="28"/>
                <w:szCs w:val="28"/>
              </w:rPr>
            </w:pPr>
            <w:r w:rsidRPr="00377E8A">
              <w:rPr>
                <w:rFonts w:ascii="Times New Roman" w:hAnsi="Times New Roman" w:cs="Times New Roman"/>
                <w:sz w:val="28"/>
                <w:szCs w:val="28"/>
              </w:rPr>
              <w:t>3</w:t>
            </w:r>
          </w:p>
        </w:tc>
      </w:tr>
      <w:tr w:rsidR="00377E8A" w:rsidRPr="00377E8A" w:rsidTr="00377E8A">
        <w:trPr>
          <w:trHeight w:val="20"/>
        </w:trPr>
        <w:tc>
          <w:tcPr>
            <w:tcW w:w="8363"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Продуктопровод</w:t>
            </w:r>
          </w:p>
        </w:tc>
        <w:tc>
          <w:tcPr>
            <w:tcW w:w="1276"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widowControl/>
              <w:spacing w:line="312" w:lineRule="auto"/>
              <w:jc w:val="center"/>
              <w:rPr>
                <w:rFonts w:ascii="Times New Roman" w:hAnsi="Times New Roman" w:cs="Times New Roman"/>
                <w:sz w:val="28"/>
                <w:szCs w:val="28"/>
              </w:rPr>
            </w:pPr>
            <w:r w:rsidRPr="00377E8A">
              <w:rPr>
                <w:rFonts w:ascii="Times New Roman" w:hAnsi="Times New Roman" w:cs="Times New Roman"/>
                <w:sz w:val="28"/>
                <w:szCs w:val="28"/>
              </w:rPr>
              <w:t>2</w:t>
            </w:r>
          </w:p>
        </w:tc>
      </w:tr>
      <w:tr w:rsidR="00377E8A" w:rsidRPr="00377E8A" w:rsidTr="00377E8A">
        <w:trPr>
          <w:trHeight w:val="20"/>
        </w:trPr>
        <w:tc>
          <w:tcPr>
            <w:tcW w:w="8363"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Нефтепродуктообеспечения,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widowControl/>
              <w:spacing w:line="312" w:lineRule="auto"/>
              <w:jc w:val="center"/>
              <w:rPr>
                <w:rFonts w:ascii="Times New Roman" w:hAnsi="Times New Roman" w:cs="Times New Roman"/>
                <w:sz w:val="28"/>
                <w:szCs w:val="28"/>
              </w:rPr>
            </w:pPr>
            <w:r w:rsidRPr="00377E8A">
              <w:rPr>
                <w:rFonts w:ascii="Times New Roman" w:hAnsi="Times New Roman" w:cs="Times New Roman"/>
                <w:sz w:val="28"/>
                <w:szCs w:val="28"/>
              </w:rPr>
              <w:t>287</w:t>
            </w:r>
          </w:p>
        </w:tc>
      </w:tr>
      <w:tr w:rsidR="00377E8A" w:rsidRPr="00377E8A" w:rsidTr="00377E8A">
        <w:trPr>
          <w:trHeight w:val="20"/>
        </w:trPr>
        <w:tc>
          <w:tcPr>
            <w:tcW w:w="8363"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Площадка нефтебазы (склада, парка, комплекса по хранению и перевалке нефти и нефтепродуктов)</w:t>
            </w:r>
          </w:p>
        </w:tc>
        <w:tc>
          <w:tcPr>
            <w:tcW w:w="1276"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widowControl/>
              <w:spacing w:line="312" w:lineRule="auto"/>
              <w:jc w:val="center"/>
              <w:rPr>
                <w:rFonts w:ascii="Times New Roman" w:hAnsi="Times New Roman" w:cs="Times New Roman"/>
                <w:sz w:val="28"/>
                <w:szCs w:val="28"/>
              </w:rPr>
            </w:pPr>
            <w:r w:rsidRPr="00377E8A">
              <w:rPr>
                <w:rFonts w:ascii="Times New Roman" w:hAnsi="Times New Roman" w:cs="Times New Roman"/>
                <w:sz w:val="28"/>
                <w:szCs w:val="28"/>
              </w:rPr>
              <w:t>148</w:t>
            </w:r>
          </w:p>
        </w:tc>
      </w:tr>
      <w:tr w:rsidR="00377E8A" w:rsidRPr="00377E8A" w:rsidTr="00377E8A">
        <w:trPr>
          <w:trHeight w:val="20"/>
        </w:trPr>
        <w:tc>
          <w:tcPr>
            <w:tcW w:w="8363"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Склад ГСМ</w:t>
            </w:r>
          </w:p>
        </w:tc>
        <w:tc>
          <w:tcPr>
            <w:tcW w:w="1276"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widowControl/>
              <w:spacing w:line="312" w:lineRule="auto"/>
              <w:jc w:val="center"/>
              <w:rPr>
                <w:rFonts w:ascii="Times New Roman" w:hAnsi="Times New Roman" w:cs="Times New Roman"/>
                <w:sz w:val="28"/>
                <w:szCs w:val="28"/>
              </w:rPr>
            </w:pPr>
            <w:r w:rsidRPr="00377E8A">
              <w:rPr>
                <w:rFonts w:ascii="Times New Roman" w:hAnsi="Times New Roman" w:cs="Times New Roman"/>
                <w:sz w:val="28"/>
                <w:szCs w:val="28"/>
              </w:rPr>
              <w:t>121</w:t>
            </w:r>
          </w:p>
        </w:tc>
      </w:tr>
      <w:tr w:rsidR="00377E8A" w:rsidRPr="00377E8A" w:rsidTr="00377E8A">
        <w:trPr>
          <w:trHeight w:val="20"/>
        </w:trPr>
        <w:tc>
          <w:tcPr>
            <w:tcW w:w="8363"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Группа резервуаров</w:t>
            </w:r>
          </w:p>
        </w:tc>
        <w:tc>
          <w:tcPr>
            <w:tcW w:w="1276"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widowControl/>
              <w:spacing w:line="312" w:lineRule="auto"/>
              <w:jc w:val="center"/>
              <w:rPr>
                <w:rFonts w:ascii="Times New Roman" w:hAnsi="Times New Roman" w:cs="Times New Roman"/>
                <w:sz w:val="28"/>
                <w:szCs w:val="28"/>
              </w:rPr>
            </w:pPr>
            <w:r w:rsidRPr="00377E8A">
              <w:rPr>
                <w:rFonts w:ascii="Times New Roman" w:hAnsi="Times New Roman" w:cs="Times New Roman"/>
                <w:sz w:val="28"/>
                <w:szCs w:val="28"/>
              </w:rPr>
              <w:t>18</w:t>
            </w:r>
          </w:p>
        </w:tc>
      </w:tr>
      <w:tr w:rsidR="00377E8A" w:rsidRPr="00377E8A" w:rsidTr="00377E8A">
        <w:trPr>
          <w:trHeight w:val="20"/>
        </w:trPr>
        <w:tc>
          <w:tcPr>
            <w:tcW w:w="8363"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АЗС</w:t>
            </w:r>
          </w:p>
        </w:tc>
        <w:tc>
          <w:tcPr>
            <w:tcW w:w="1276" w:type="dxa"/>
            <w:tcBorders>
              <w:top w:val="single" w:sz="4" w:space="0" w:color="auto"/>
              <w:left w:val="single" w:sz="4" w:space="0" w:color="auto"/>
              <w:bottom w:val="single" w:sz="4" w:space="0" w:color="auto"/>
              <w:right w:val="single" w:sz="4" w:space="0" w:color="auto"/>
            </w:tcBorders>
            <w:hideMark/>
          </w:tcPr>
          <w:p w:rsidR="00377E8A" w:rsidRPr="00377E8A" w:rsidRDefault="00377E8A" w:rsidP="009E5146">
            <w:pPr>
              <w:widowControl/>
              <w:spacing w:line="312" w:lineRule="auto"/>
              <w:jc w:val="center"/>
              <w:rPr>
                <w:rFonts w:ascii="Times New Roman" w:hAnsi="Times New Roman" w:cs="Times New Roman"/>
                <w:sz w:val="28"/>
                <w:szCs w:val="28"/>
              </w:rPr>
            </w:pPr>
            <w:r w:rsidRPr="00377E8A">
              <w:rPr>
                <w:rFonts w:ascii="Times New Roman" w:hAnsi="Times New Roman" w:cs="Times New Roman"/>
                <w:sz w:val="28"/>
                <w:szCs w:val="28"/>
              </w:rPr>
              <w:t>0</w:t>
            </w:r>
          </w:p>
        </w:tc>
      </w:tr>
    </w:tbl>
    <w:p w:rsidR="00377E8A" w:rsidRPr="00377E8A" w:rsidRDefault="00377E8A" w:rsidP="009E5146">
      <w:pPr>
        <w:widowControl/>
        <w:suppressAutoHyphens/>
        <w:spacing w:line="312" w:lineRule="auto"/>
        <w:ind w:firstLine="748"/>
        <w:jc w:val="both"/>
        <w:rPr>
          <w:rFonts w:ascii="Times New Roman" w:hAnsi="Times New Roman" w:cs="Times New Roman"/>
          <w:sz w:val="28"/>
          <w:szCs w:val="28"/>
        </w:rPr>
      </w:pPr>
    </w:p>
    <w:p w:rsidR="00377E8A" w:rsidRPr="00377E8A" w:rsidRDefault="00377E8A" w:rsidP="009E5146">
      <w:pPr>
        <w:widowControl/>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b/>
          <w:sz w:val="28"/>
          <w:szCs w:val="28"/>
        </w:rPr>
        <w:t>По Санкт-Петербургу:</w:t>
      </w:r>
      <w:r w:rsidRPr="00377E8A">
        <w:rPr>
          <w:rFonts w:ascii="Times New Roman" w:hAnsi="Times New Roman" w:cs="Times New Roman"/>
          <w:sz w:val="28"/>
          <w:szCs w:val="28"/>
        </w:rPr>
        <w:t xml:space="preserve"> 74 предприятия, из них:  </w:t>
      </w:r>
    </w:p>
    <w:p w:rsidR="00377E8A" w:rsidRPr="00377E8A" w:rsidRDefault="00377E8A" w:rsidP="009E5146">
      <w:pPr>
        <w:widowControl/>
        <w:numPr>
          <w:ilvl w:val="0"/>
          <w:numId w:val="32"/>
        </w:numPr>
        <w:suppressAutoHyphens/>
        <w:spacing w:line="312" w:lineRule="auto"/>
        <w:ind w:firstLine="620"/>
        <w:jc w:val="both"/>
        <w:rPr>
          <w:rFonts w:ascii="Times New Roman" w:hAnsi="Times New Roman" w:cs="Times New Roman"/>
          <w:sz w:val="28"/>
          <w:szCs w:val="28"/>
        </w:rPr>
      </w:pPr>
      <w:r w:rsidRPr="00377E8A">
        <w:rPr>
          <w:rFonts w:ascii="Times New Roman" w:hAnsi="Times New Roman" w:cs="Times New Roman"/>
          <w:sz w:val="28"/>
          <w:szCs w:val="28"/>
        </w:rPr>
        <w:t>нефтебаз –46;</w:t>
      </w:r>
    </w:p>
    <w:p w:rsidR="00377E8A" w:rsidRPr="00377E8A" w:rsidRDefault="00377E8A" w:rsidP="009E5146">
      <w:pPr>
        <w:widowControl/>
        <w:numPr>
          <w:ilvl w:val="0"/>
          <w:numId w:val="32"/>
        </w:numPr>
        <w:suppressAutoHyphens/>
        <w:spacing w:line="312" w:lineRule="auto"/>
        <w:ind w:firstLine="620"/>
        <w:jc w:val="both"/>
        <w:rPr>
          <w:rFonts w:ascii="Times New Roman" w:hAnsi="Times New Roman" w:cs="Times New Roman"/>
          <w:sz w:val="28"/>
          <w:szCs w:val="28"/>
        </w:rPr>
      </w:pPr>
      <w:r w:rsidRPr="00377E8A">
        <w:rPr>
          <w:rFonts w:ascii="Times New Roman" w:hAnsi="Times New Roman" w:cs="Times New Roman"/>
          <w:sz w:val="28"/>
          <w:szCs w:val="28"/>
        </w:rPr>
        <w:t>складов ГСМ – 27;</w:t>
      </w:r>
    </w:p>
    <w:p w:rsidR="00377E8A" w:rsidRPr="00377E8A" w:rsidRDefault="00377E8A" w:rsidP="009E5146">
      <w:pPr>
        <w:widowControl/>
        <w:numPr>
          <w:ilvl w:val="0"/>
          <w:numId w:val="32"/>
        </w:numPr>
        <w:suppressAutoHyphens/>
        <w:spacing w:line="312" w:lineRule="auto"/>
        <w:ind w:firstLine="620"/>
        <w:jc w:val="both"/>
        <w:rPr>
          <w:rFonts w:ascii="Times New Roman" w:hAnsi="Times New Roman" w:cs="Times New Roman"/>
          <w:sz w:val="28"/>
          <w:szCs w:val="28"/>
        </w:rPr>
      </w:pPr>
      <w:r w:rsidRPr="00377E8A">
        <w:rPr>
          <w:rFonts w:ascii="Times New Roman" w:hAnsi="Times New Roman" w:cs="Times New Roman"/>
          <w:sz w:val="28"/>
          <w:szCs w:val="28"/>
        </w:rPr>
        <w:t>группа резервуаров и сливо-наливных устройств – 1;</w:t>
      </w:r>
    </w:p>
    <w:p w:rsidR="00377E8A" w:rsidRPr="00377E8A" w:rsidRDefault="00377E8A" w:rsidP="009E5146">
      <w:pPr>
        <w:widowControl/>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b/>
          <w:sz w:val="28"/>
          <w:szCs w:val="28"/>
        </w:rPr>
        <w:t>По Ленинградской области:</w:t>
      </w:r>
      <w:r w:rsidRPr="00377E8A">
        <w:rPr>
          <w:rFonts w:ascii="Times New Roman" w:hAnsi="Times New Roman" w:cs="Times New Roman"/>
          <w:sz w:val="28"/>
          <w:szCs w:val="28"/>
        </w:rPr>
        <w:t xml:space="preserve"> 72 предприятий, из них:</w:t>
      </w:r>
    </w:p>
    <w:p w:rsidR="00377E8A" w:rsidRPr="00377E8A" w:rsidRDefault="00377E8A" w:rsidP="009E5146">
      <w:pPr>
        <w:widowControl/>
        <w:numPr>
          <w:ilvl w:val="1"/>
          <w:numId w:val="33"/>
        </w:numPr>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нефтегазоперерабатывающих – 6;</w:t>
      </w:r>
    </w:p>
    <w:p w:rsidR="00377E8A" w:rsidRPr="00377E8A" w:rsidRDefault="00377E8A" w:rsidP="009E5146">
      <w:pPr>
        <w:widowControl/>
        <w:numPr>
          <w:ilvl w:val="1"/>
          <w:numId w:val="33"/>
        </w:numPr>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 xml:space="preserve">мини НПЗ – 5; </w:t>
      </w:r>
    </w:p>
    <w:p w:rsidR="00377E8A" w:rsidRPr="00377E8A" w:rsidRDefault="00377E8A" w:rsidP="009E5146">
      <w:pPr>
        <w:widowControl/>
        <w:numPr>
          <w:ilvl w:val="1"/>
          <w:numId w:val="33"/>
        </w:numPr>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нефтебазы – 40;</w:t>
      </w:r>
    </w:p>
    <w:p w:rsidR="00377E8A" w:rsidRPr="00377E8A" w:rsidRDefault="00377E8A" w:rsidP="009E5146">
      <w:pPr>
        <w:widowControl/>
        <w:numPr>
          <w:ilvl w:val="1"/>
          <w:numId w:val="33"/>
        </w:numPr>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 xml:space="preserve">складов ГСМ – 21. </w:t>
      </w:r>
    </w:p>
    <w:p w:rsidR="00377E8A" w:rsidRPr="00377E8A" w:rsidRDefault="00377E8A" w:rsidP="009E5146">
      <w:pPr>
        <w:widowControl/>
        <w:suppressAutoHyphens/>
        <w:spacing w:line="312" w:lineRule="auto"/>
        <w:ind w:firstLine="709"/>
        <w:jc w:val="both"/>
        <w:rPr>
          <w:rFonts w:ascii="Times New Roman" w:hAnsi="Times New Roman" w:cs="Times New Roman"/>
          <w:sz w:val="28"/>
          <w:szCs w:val="28"/>
          <w:lang w:val="x-none" w:eastAsia="x-none"/>
        </w:rPr>
      </w:pPr>
      <w:r w:rsidRPr="00377E8A">
        <w:rPr>
          <w:rFonts w:ascii="Times New Roman" w:hAnsi="Times New Roman" w:cs="Times New Roman"/>
          <w:b/>
          <w:sz w:val="28"/>
          <w:szCs w:val="28"/>
          <w:lang w:eastAsia="x-none"/>
        </w:rPr>
        <w:t>Новгородская область.</w:t>
      </w:r>
      <w:r w:rsidRPr="00377E8A">
        <w:rPr>
          <w:rFonts w:ascii="Times New Roman" w:hAnsi="Times New Roman" w:cs="Times New Roman"/>
          <w:sz w:val="28"/>
          <w:szCs w:val="28"/>
          <w:lang w:eastAsia="x-none"/>
        </w:rPr>
        <w:t xml:space="preserve"> На территории </w:t>
      </w:r>
      <w:r w:rsidRPr="00377E8A">
        <w:rPr>
          <w:rFonts w:ascii="Times New Roman" w:hAnsi="Times New Roman" w:cs="Times New Roman"/>
          <w:sz w:val="28"/>
          <w:szCs w:val="28"/>
          <w:lang w:val="x-none" w:eastAsia="x-none"/>
        </w:rPr>
        <w:t>Велико</w:t>
      </w:r>
      <w:r w:rsidRPr="00377E8A">
        <w:rPr>
          <w:rFonts w:ascii="Times New Roman" w:hAnsi="Times New Roman" w:cs="Times New Roman"/>
          <w:sz w:val="28"/>
          <w:szCs w:val="28"/>
          <w:lang w:eastAsia="x-none"/>
        </w:rPr>
        <w:t xml:space="preserve">го </w:t>
      </w:r>
      <w:r w:rsidRPr="00377E8A">
        <w:rPr>
          <w:rFonts w:ascii="Times New Roman" w:hAnsi="Times New Roman" w:cs="Times New Roman"/>
          <w:sz w:val="28"/>
          <w:szCs w:val="28"/>
          <w:lang w:val="x-none" w:eastAsia="x-none"/>
        </w:rPr>
        <w:t>Новгород</w:t>
      </w:r>
      <w:r w:rsidRPr="00377E8A">
        <w:rPr>
          <w:rFonts w:ascii="Times New Roman" w:hAnsi="Times New Roman" w:cs="Times New Roman"/>
          <w:sz w:val="28"/>
          <w:szCs w:val="28"/>
          <w:lang w:eastAsia="x-none"/>
        </w:rPr>
        <w:t>а</w:t>
      </w:r>
      <w:r w:rsidRPr="00377E8A">
        <w:rPr>
          <w:rFonts w:ascii="Times New Roman" w:hAnsi="Times New Roman" w:cs="Times New Roman"/>
          <w:sz w:val="28"/>
          <w:szCs w:val="28"/>
          <w:lang w:val="x-none" w:eastAsia="x-none"/>
        </w:rPr>
        <w:t xml:space="preserve"> и Новгородской области </w:t>
      </w:r>
      <w:r w:rsidRPr="00377E8A">
        <w:rPr>
          <w:rFonts w:ascii="Times New Roman" w:hAnsi="Times New Roman" w:cs="Times New Roman"/>
          <w:sz w:val="28"/>
          <w:szCs w:val="28"/>
          <w:lang w:eastAsia="x-none"/>
        </w:rPr>
        <w:t>под контролем нефтехимического надзора находятся 9</w:t>
      </w:r>
      <w:r w:rsidRPr="00377E8A">
        <w:rPr>
          <w:rFonts w:ascii="Times New Roman" w:hAnsi="Times New Roman" w:cs="Times New Roman"/>
          <w:sz w:val="28"/>
          <w:szCs w:val="28"/>
          <w:lang w:val="x-none" w:eastAsia="x-none"/>
        </w:rPr>
        <w:t xml:space="preserve"> </w:t>
      </w:r>
      <w:r w:rsidRPr="00377E8A">
        <w:rPr>
          <w:rFonts w:ascii="Times New Roman" w:hAnsi="Times New Roman" w:cs="Times New Roman"/>
          <w:sz w:val="28"/>
          <w:szCs w:val="28"/>
          <w:lang w:val="x-none" w:eastAsia="x-none"/>
        </w:rPr>
        <w:lastRenderedPageBreak/>
        <w:t>предприяти</w:t>
      </w:r>
      <w:r w:rsidRPr="00377E8A">
        <w:rPr>
          <w:rFonts w:ascii="Times New Roman" w:hAnsi="Times New Roman" w:cs="Times New Roman"/>
          <w:sz w:val="28"/>
          <w:szCs w:val="28"/>
          <w:lang w:eastAsia="x-none"/>
        </w:rPr>
        <w:t>й</w:t>
      </w:r>
      <w:r w:rsidRPr="00377E8A">
        <w:rPr>
          <w:rFonts w:ascii="Times New Roman" w:hAnsi="Times New Roman" w:cs="Times New Roman"/>
          <w:sz w:val="28"/>
          <w:szCs w:val="28"/>
          <w:lang w:val="x-none" w:eastAsia="x-none"/>
        </w:rPr>
        <w:t xml:space="preserve">, </w:t>
      </w:r>
      <w:r w:rsidRPr="00377E8A">
        <w:rPr>
          <w:rFonts w:ascii="Times New Roman" w:hAnsi="Times New Roman" w:cs="Times New Roman"/>
          <w:sz w:val="28"/>
          <w:szCs w:val="28"/>
          <w:lang w:eastAsia="x-none"/>
        </w:rPr>
        <w:t>эксплуатирующих</w:t>
      </w:r>
      <w:r w:rsidRPr="00377E8A">
        <w:rPr>
          <w:rFonts w:ascii="Times New Roman" w:hAnsi="Times New Roman" w:cs="Times New Roman"/>
          <w:sz w:val="28"/>
          <w:szCs w:val="28"/>
          <w:lang w:val="x-none" w:eastAsia="x-none"/>
        </w:rPr>
        <w:t xml:space="preserve"> 1</w:t>
      </w:r>
      <w:r w:rsidRPr="00377E8A">
        <w:rPr>
          <w:rFonts w:ascii="Times New Roman" w:hAnsi="Times New Roman" w:cs="Times New Roman"/>
          <w:sz w:val="28"/>
          <w:szCs w:val="28"/>
          <w:lang w:eastAsia="x-none"/>
        </w:rPr>
        <w:t>0</w:t>
      </w:r>
      <w:r w:rsidRPr="00377E8A">
        <w:rPr>
          <w:rFonts w:ascii="Times New Roman" w:hAnsi="Times New Roman" w:cs="Times New Roman"/>
          <w:sz w:val="28"/>
          <w:szCs w:val="28"/>
          <w:lang w:val="x-none" w:eastAsia="x-none"/>
        </w:rPr>
        <w:t xml:space="preserve"> взрывопожароопасных объект</w:t>
      </w:r>
      <w:r w:rsidRPr="00377E8A">
        <w:rPr>
          <w:rFonts w:ascii="Times New Roman" w:hAnsi="Times New Roman" w:cs="Times New Roman"/>
          <w:sz w:val="28"/>
          <w:szCs w:val="28"/>
          <w:lang w:eastAsia="x-none"/>
        </w:rPr>
        <w:t>ов</w:t>
      </w:r>
      <w:r w:rsidRPr="00377E8A">
        <w:rPr>
          <w:rFonts w:ascii="Times New Roman" w:hAnsi="Times New Roman" w:cs="Times New Roman"/>
          <w:sz w:val="28"/>
          <w:szCs w:val="28"/>
          <w:lang w:val="x-none" w:eastAsia="x-none"/>
        </w:rPr>
        <w:t xml:space="preserve">, </w:t>
      </w:r>
      <w:r w:rsidRPr="00377E8A">
        <w:rPr>
          <w:rFonts w:ascii="Times New Roman" w:hAnsi="Times New Roman" w:cs="Times New Roman"/>
          <w:sz w:val="28"/>
          <w:szCs w:val="28"/>
          <w:lang w:val="en-US" w:eastAsia="x-none"/>
        </w:rPr>
        <w:t>III</w:t>
      </w:r>
      <w:r w:rsidRPr="00377E8A">
        <w:rPr>
          <w:rFonts w:ascii="Times New Roman" w:hAnsi="Times New Roman" w:cs="Times New Roman"/>
          <w:sz w:val="28"/>
          <w:szCs w:val="28"/>
          <w:lang w:val="x-none" w:eastAsia="x-none"/>
        </w:rPr>
        <w:t xml:space="preserve"> класса опасности. </w:t>
      </w:r>
    </w:p>
    <w:p w:rsidR="00377E8A" w:rsidRPr="00377E8A" w:rsidRDefault="00377E8A" w:rsidP="009E5146">
      <w:pPr>
        <w:widowControl/>
        <w:suppressAutoHyphens/>
        <w:spacing w:before="240" w:after="120" w:line="312" w:lineRule="auto"/>
        <w:ind w:firstLine="709"/>
        <w:jc w:val="both"/>
        <w:rPr>
          <w:rFonts w:ascii="Times New Roman" w:hAnsi="Times New Roman" w:cs="Times New Roman"/>
          <w:color w:val="000000"/>
          <w:sz w:val="28"/>
          <w:szCs w:val="28"/>
          <w:lang w:eastAsia="x-none"/>
        </w:rPr>
      </w:pPr>
      <w:r w:rsidRPr="00377E8A">
        <w:rPr>
          <w:rFonts w:ascii="Times New Roman" w:hAnsi="Times New Roman" w:cs="Times New Roman"/>
          <w:b/>
          <w:color w:val="000000"/>
          <w:sz w:val="28"/>
          <w:szCs w:val="28"/>
          <w:lang w:val="x-none" w:eastAsia="x-none"/>
        </w:rPr>
        <w:t>Псковск</w:t>
      </w:r>
      <w:r w:rsidRPr="00377E8A">
        <w:rPr>
          <w:rFonts w:ascii="Times New Roman" w:hAnsi="Times New Roman" w:cs="Times New Roman"/>
          <w:b/>
          <w:color w:val="000000"/>
          <w:sz w:val="28"/>
          <w:szCs w:val="28"/>
          <w:lang w:eastAsia="x-none"/>
        </w:rPr>
        <w:t>ая</w:t>
      </w:r>
      <w:r w:rsidRPr="00377E8A">
        <w:rPr>
          <w:rFonts w:ascii="Times New Roman" w:hAnsi="Times New Roman" w:cs="Times New Roman"/>
          <w:color w:val="000000"/>
          <w:sz w:val="28"/>
          <w:szCs w:val="28"/>
          <w:lang w:val="x-none" w:eastAsia="x-none"/>
        </w:rPr>
        <w:t xml:space="preserve"> </w:t>
      </w:r>
      <w:r w:rsidRPr="00377E8A">
        <w:rPr>
          <w:rFonts w:ascii="Times New Roman" w:hAnsi="Times New Roman" w:cs="Times New Roman"/>
          <w:b/>
          <w:color w:val="000000"/>
          <w:sz w:val="28"/>
          <w:szCs w:val="28"/>
          <w:lang w:val="x-none" w:eastAsia="x-none"/>
        </w:rPr>
        <w:t>област</w:t>
      </w:r>
      <w:r w:rsidRPr="00377E8A">
        <w:rPr>
          <w:rFonts w:ascii="Times New Roman" w:hAnsi="Times New Roman" w:cs="Times New Roman"/>
          <w:b/>
          <w:color w:val="000000"/>
          <w:sz w:val="28"/>
          <w:szCs w:val="28"/>
          <w:lang w:eastAsia="x-none"/>
        </w:rPr>
        <w:t>ь.</w:t>
      </w:r>
      <w:r w:rsidRPr="00377E8A">
        <w:rPr>
          <w:rFonts w:ascii="Times New Roman" w:hAnsi="Times New Roman" w:cs="Times New Roman"/>
          <w:color w:val="000000"/>
          <w:sz w:val="28"/>
          <w:szCs w:val="28"/>
          <w:lang w:val="x-none" w:eastAsia="x-none"/>
        </w:rPr>
        <w:t xml:space="preserve"> </w:t>
      </w:r>
      <w:r w:rsidRPr="00377E8A">
        <w:rPr>
          <w:rFonts w:ascii="Times New Roman" w:hAnsi="Times New Roman" w:cs="Times New Roman"/>
          <w:color w:val="000000"/>
          <w:sz w:val="28"/>
          <w:szCs w:val="28"/>
          <w:lang w:eastAsia="x-none"/>
        </w:rPr>
        <w:t xml:space="preserve">На территории Псковской области зарегистрировано 15 организаций нефтехимической промышленности, эксплуатирующие опасные производственные объекты. Общее число поднадзорных опасных производственных объектов составило 24, в том числе площадок нефтебаз (склада, парка, комплексов по хранению и перевалке нефти и нефтепродуктов)   -  16 </w:t>
      </w:r>
      <w:r w:rsidRPr="00377E8A">
        <w:rPr>
          <w:rFonts w:ascii="Times New Roman" w:hAnsi="Times New Roman" w:cs="Times New Roman"/>
          <w:color w:val="000000"/>
          <w:sz w:val="28"/>
          <w:szCs w:val="28"/>
          <w:lang w:val="en-US" w:eastAsia="x-none"/>
        </w:rPr>
        <w:t>III</w:t>
      </w:r>
      <w:r w:rsidRPr="00377E8A">
        <w:rPr>
          <w:rFonts w:ascii="Times New Roman" w:hAnsi="Times New Roman" w:cs="Times New Roman"/>
          <w:color w:val="000000"/>
          <w:sz w:val="28"/>
          <w:szCs w:val="28"/>
          <w:lang w:eastAsia="x-none"/>
        </w:rPr>
        <w:t xml:space="preserve"> класса опасности,  складов ГСМ – 7 </w:t>
      </w:r>
      <w:r w:rsidRPr="00377E8A">
        <w:rPr>
          <w:rFonts w:ascii="Times New Roman" w:hAnsi="Times New Roman" w:cs="Times New Roman"/>
          <w:color w:val="000000"/>
          <w:sz w:val="28"/>
          <w:szCs w:val="28"/>
          <w:lang w:val="en-US" w:eastAsia="x-none"/>
        </w:rPr>
        <w:t>III</w:t>
      </w:r>
      <w:r w:rsidRPr="00377E8A">
        <w:rPr>
          <w:rFonts w:ascii="Times New Roman" w:hAnsi="Times New Roman" w:cs="Times New Roman"/>
          <w:color w:val="000000"/>
          <w:sz w:val="28"/>
          <w:szCs w:val="28"/>
          <w:lang w:eastAsia="x-none"/>
        </w:rPr>
        <w:t xml:space="preserve"> класса опасности, группы резервуаров и сливо-наливных устройств – 1 </w:t>
      </w:r>
      <w:r w:rsidRPr="00377E8A">
        <w:rPr>
          <w:rFonts w:ascii="Times New Roman" w:hAnsi="Times New Roman" w:cs="Times New Roman"/>
          <w:color w:val="000000"/>
          <w:sz w:val="28"/>
          <w:szCs w:val="28"/>
          <w:lang w:val="en-US" w:eastAsia="x-none"/>
        </w:rPr>
        <w:t>III</w:t>
      </w:r>
      <w:r w:rsidRPr="00377E8A">
        <w:rPr>
          <w:rFonts w:ascii="Times New Roman" w:hAnsi="Times New Roman" w:cs="Times New Roman"/>
          <w:color w:val="000000"/>
          <w:sz w:val="28"/>
          <w:szCs w:val="28"/>
          <w:lang w:eastAsia="x-none"/>
        </w:rPr>
        <w:t xml:space="preserve"> класса опасности. </w:t>
      </w:r>
    </w:p>
    <w:p w:rsidR="00377E8A" w:rsidRPr="00377E8A" w:rsidRDefault="00377E8A" w:rsidP="009E5146">
      <w:pPr>
        <w:widowControl/>
        <w:suppressAutoHyphens/>
        <w:spacing w:before="240" w:after="120" w:line="312" w:lineRule="auto"/>
        <w:ind w:firstLine="709"/>
        <w:jc w:val="both"/>
        <w:rPr>
          <w:rFonts w:ascii="Times New Roman" w:hAnsi="Times New Roman" w:cs="Times New Roman"/>
          <w:color w:val="000000"/>
          <w:spacing w:val="1"/>
          <w:sz w:val="28"/>
          <w:szCs w:val="28"/>
          <w:lang w:eastAsia="x-none"/>
        </w:rPr>
      </w:pPr>
      <w:r w:rsidRPr="00377E8A">
        <w:rPr>
          <w:rFonts w:ascii="Times New Roman" w:hAnsi="Times New Roman" w:cs="Times New Roman"/>
          <w:b/>
          <w:spacing w:val="1"/>
          <w:sz w:val="28"/>
          <w:szCs w:val="28"/>
          <w:lang w:val="x-none" w:eastAsia="x-none"/>
        </w:rPr>
        <w:t>Республика Карелия.</w:t>
      </w:r>
      <w:r w:rsidRPr="00377E8A">
        <w:rPr>
          <w:rFonts w:ascii="Times New Roman" w:hAnsi="Times New Roman" w:cs="Times New Roman"/>
          <w:color w:val="000000"/>
          <w:spacing w:val="1"/>
          <w:sz w:val="28"/>
          <w:szCs w:val="28"/>
          <w:lang w:val="x-none" w:eastAsia="x-none"/>
        </w:rPr>
        <w:t xml:space="preserve"> </w:t>
      </w:r>
      <w:r w:rsidRPr="00377E8A">
        <w:rPr>
          <w:rFonts w:ascii="Times New Roman" w:hAnsi="Times New Roman" w:cs="Times New Roman"/>
          <w:color w:val="000000"/>
          <w:spacing w:val="1"/>
          <w:sz w:val="28"/>
          <w:szCs w:val="28"/>
          <w:lang w:eastAsia="x-none"/>
        </w:rPr>
        <w:t>Надзору за объектами нефтепродуктообеспечение поднадзорны 32 предприятия, эксплуатирующие 68 опасных производственных объектов нефтепродуктообеспечения ( площадка нефтебазы, склады ГСМ, площадки хранения мазутного и дизельного топлива, группы резервуаров и сливо-наливных устройств)</w:t>
      </w:r>
      <w:proofErr w:type="gramStart"/>
      <w:r w:rsidRPr="00377E8A">
        <w:rPr>
          <w:rFonts w:ascii="Times New Roman" w:hAnsi="Times New Roman" w:cs="Times New Roman"/>
          <w:color w:val="000000"/>
          <w:spacing w:val="1"/>
          <w:sz w:val="28"/>
          <w:szCs w:val="28"/>
          <w:lang w:eastAsia="x-none"/>
        </w:rPr>
        <w:t xml:space="preserve"> .</w:t>
      </w:r>
      <w:proofErr w:type="gramEnd"/>
      <w:r w:rsidRPr="00377E8A">
        <w:rPr>
          <w:rFonts w:ascii="Times New Roman" w:hAnsi="Times New Roman" w:cs="Times New Roman"/>
          <w:color w:val="000000"/>
          <w:spacing w:val="1"/>
          <w:sz w:val="28"/>
          <w:szCs w:val="28"/>
          <w:lang w:eastAsia="x-none"/>
        </w:rPr>
        <w:t xml:space="preserve"> Из них 2 объекта –</w:t>
      </w:r>
      <w:r w:rsidRPr="00377E8A">
        <w:rPr>
          <w:rFonts w:ascii="Times New Roman" w:hAnsi="Times New Roman" w:cs="Times New Roman"/>
          <w:color w:val="000000"/>
          <w:spacing w:val="1"/>
          <w:sz w:val="28"/>
          <w:szCs w:val="28"/>
          <w:lang w:val="en-US" w:eastAsia="x-none"/>
        </w:rPr>
        <w:t>I</w:t>
      </w:r>
      <w:r w:rsidRPr="00377E8A">
        <w:rPr>
          <w:rFonts w:ascii="Times New Roman" w:hAnsi="Times New Roman" w:cs="Times New Roman"/>
          <w:color w:val="000000"/>
          <w:spacing w:val="1"/>
          <w:sz w:val="28"/>
          <w:szCs w:val="28"/>
          <w:lang w:eastAsia="x-none"/>
        </w:rPr>
        <w:t xml:space="preserve"> класса опасности, 6 объектов </w:t>
      </w:r>
      <w:r w:rsidRPr="00377E8A">
        <w:rPr>
          <w:rFonts w:ascii="Times New Roman" w:hAnsi="Times New Roman" w:cs="Times New Roman"/>
          <w:color w:val="000000"/>
          <w:spacing w:val="1"/>
          <w:sz w:val="28"/>
          <w:szCs w:val="28"/>
          <w:lang w:val="en-US" w:eastAsia="x-none"/>
        </w:rPr>
        <w:t>II</w:t>
      </w:r>
      <w:r w:rsidRPr="00377E8A">
        <w:rPr>
          <w:rFonts w:ascii="Times New Roman" w:hAnsi="Times New Roman" w:cs="Times New Roman"/>
          <w:color w:val="000000"/>
          <w:spacing w:val="1"/>
          <w:sz w:val="28"/>
          <w:szCs w:val="28"/>
          <w:lang w:eastAsia="x-none"/>
        </w:rPr>
        <w:t xml:space="preserve"> класса опасности, 42 объекта  </w:t>
      </w:r>
      <w:r w:rsidRPr="00377E8A">
        <w:rPr>
          <w:rFonts w:ascii="Times New Roman" w:hAnsi="Times New Roman" w:cs="Times New Roman"/>
          <w:color w:val="000000"/>
          <w:spacing w:val="1"/>
          <w:sz w:val="28"/>
          <w:szCs w:val="28"/>
          <w:lang w:val="en-US" w:eastAsia="x-none"/>
        </w:rPr>
        <w:t>III</w:t>
      </w:r>
      <w:r w:rsidRPr="00377E8A">
        <w:rPr>
          <w:rFonts w:ascii="Times New Roman" w:hAnsi="Times New Roman" w:cs="Times New Roman"/>
          <w:color w:val="000000"/>
          <w:spacing w:val="1"/>
          <w:sz w:val="28"/>
          <w:szCs w:val="28"/>
          <w:lang w:eastAsia="x-none"/>
        </w:rPr>
        <w:t xml:space="preserve"> класса опасности,   19 объектов  </w:t>
      </w:r>
      <w:r w:rsidRPr="00377E8A">
        <w:rPr>
          <w:rFonts w:ascii="Times New Roman" w:hAnsi="Times New Roman" w:cs="Times New Roman"/>
          <w:color w:val="000000"/>
          <w:spacing w:val="1"/>
          <w:sz w:val="28"/>
          <w:szCs w:val="28"/>
          <w:lang w:val="en-US" w:eastAsia="x-none"/>
        </w:rPr>
        <w:t>IV</w:t>
      </w:r>
      <w:r w:rsidRPr="00377E8A">
        <w:rPr>
          <w:rFonts w:ascii="Times New Roman" w:hAnsi="Times New Roman" w:cs="Times New Roman"/>
          <w:color w:val="000000"/>
          <w:spacing w:val="1"/>
          <w:sz w:val="28"/>
          <w:szCs w:val="28"/>
          <w:lang w:eastAsia="x-none"/>
        </w:rPr>
        <w:t xml:space="preserve"> класса опасности.</w:t>
      </w:r>
    </w:p>
    <w:p w:rsidR="00377E8A" w:rsidRPr="00377E8A" w:rsidRDefault="00377E8A" w:rsidP="009E5146">
      <w:pPr>
        <w:widowControl/>
        <w:spacing w:line="312" w:lineRule="auto"/>
        <w:ind w:firstLine="708"/>
        <w:rPr>
          <w:rFonts w:ascii="Times New Roman" w:hAnsi="Times New Roman" w:cs="Times New Roman"/>
          <w:sz w:val="28"/>
          <w:szCs w:val="28"/>
        </w:rPr>
      </w:pPr>
      <w:r w:rsidRPr="00377E8A">
        <w:rPr>
          <w:rFonts w:ascii="Times New Roman" w:hAnsi="Times New Roman" w:cs="Times New Roman"/>
          <w:b/>
          <w:sz w:val="28"/>
          <w:szCs w:val="28"/>
        </w:rPr>
        <w:t>Вологодская область.</w:t>
      </w:r>
      <w:r w:rsidRPr="00377E8A">
        <w:rPr>
          <w:rFonts w:ascii="Times New Roman" w:hAnsi="Times New Roman" w:cs="Times New Roman"/>
          <w:sz w:val="28"/>
          <w:szCs w:val="28"/>
        </w:rPr>
        <w:t xml:space="preserve"> На территории Вологодской области количество зарегистрированных в государственном реестре ОПО объектов– 27, из них:</w:t>
      </w:r>
    </w:p>
    <w:p w:rsidR="00377E8A" w:rsidRPr="00377E8A" w:rsidRDefault="00377E8A" w:rsidP="009E5146">
      <w:pPr>
        <w:widowControl/>
        <w:spacing w:line="312" w:lineRule="auto"/>
        <w:rPr>
          <w:rFonts w:ascii="Times New Roman" w:hAnsi="Times New Roman" w:cs="Times New Roman"/>
          <w:sz w:val="28"/>
          <w:szCs w:val="28"/>
        </w:rPr>
      </w:pPr>
      <w:r w:rsidRPr="00377E8A">
        <w:rPr>
          <w:rFonts w:ascii="Times New Roman" w:hAnsi="Times New Roman" w:cs="Times New Roman"/>
          <w:sz w:val="28"/>
          <w:szCs w:val="28"/>
        </w:rPr>
        <w:t xml:space="preserve">- </w:t>
      </w:r>
      <w:r w:rsidRPr="00377E8A">
        <w:rPr>
          <w:rFonts w:ascii="Times New Roman" w:hAnsi="Times New Roman" w:cs="Times New Roman"/>
          <w:sz w:val="28"/>
          <w:szCs w:val="28"/>
          <w:lang w:val="en-US"/>
        </w:rPr>
        <w:t>I</w:t>
      </w:r>
      <w:r w:rsidRPr="00377E8A">
        <w:rPr>
          <w:rFonts w:ascii="Times New Roman" w:hAnsi="Times New Roman" w:cs="Times New Roman"/>
          <w:sz w:val="28"/>
          <w:szCs w:val="28"/>
        </w:rPr>
        <w:t xml:space="preserve"> класса опасности – 0;</w:t>
      </w:r>
    </w:p>
    <w:p w:rsidR="00377E8A" w:rsidRPr="00377E8A" w:rsidRDefault="00377E8A" w:rsidP="009E5146">
      <w:pPr>
        <w:widowControl/>
        <w:spacing w:line="312" w:lineRule="auto"/>
        <w:rPr>
          <w:rFonts w:ascii="Times New Roman" w:hAnsi="Times New Roman" w:cs="Times New Roman"/>
          <w:sz w:val="28"/>
          <w:szCs w:val="28"/>
        </w:rPr>
      </w:pPr>
      <w:r w:rsidRPr="00377E8A">
        <w:rPr>
          <w:rFonts w:ascii="Times New Roman" w:hAnsi="Times New Roman" w:cs="Times New Roman"/>
          <w:sz w:val="28"/>
          <w:szCs w:val="28"/>
        </w:rPr>
        <w:t>- II класса опасности - 2</w:t>
      </w:r>
    </w:p>
    <w:p w:rsidR="00377E8A" w:rsidRPr="00377E8A" w:rsidRDefault="00377E8A" w:rsidP="009E5146">
      <w:pPr>
        <w:widowControl/>
        <w:spacing w:line="312" w:lineRule="auto"/>
        <w:rPr>
          <w:rFonts w:ascii="Times New Roman" w:hAnsi="Times New Roman" w:cs="Times New Roman"/>
          <w:sz w:val="28"/>
          <w:szCs w:val="28"/>
        </w:rPr>
      </w:pPr>
      <w:r w:rsidRPr="00377E8A">
        <w:rPr>
          <w:rFonts w:ascii="Times New Roman" w:hAnsi="Times New Roman" w:cs="Times New Roman"/>
          <w:sz w:val="28"/>
          <w:szCs w:val="28"/>
        </w:rPr>
        <w:t>- III класса опасности – 23;</w:t>
      </w:r>
    </w:p>
    <w:p w:rsidR="00377E8A" w:rsidRPr="00377E8A" w:rsidRDefault="00377E8A" w:rsidP="009E5146">
      <w:pPr>
        <w:widowControl/>
        <w:spacing w:line="312" w:lineRule="auto"/>
        <w:rPr>
          <w:rFonts w:ascii="Times New Roman" w:hAnsi="Times New Roman" w:cs="Times New Roman"/>
          <w:sz w:val="28"/>
          <w:szCs w:val="28"/>
        </w:rPr>
      </w:pPr>
      <w:r w:rsidRPr="00377E8A">
        <w:rPr>
          <w:rFonts w:ascii="Times New Roman" w:hAnsi="Times New Roman" w:cs="Times New Roman"/>
          <w:sz w:val="28"/>
          <w:szCs w:val="28"/>
        </w:rPr>
        <w:t>- IV класса опасности – 2.</w:t>
      </w:r>
    </w:p>
    <w:p w:rsidR="00377E8A" w:rsidRPr="00377E8A" w:rsidRDefault="00377E8A" w:rsidP="009E5146">
      <w:pPr>
        <w:widowControl/>
        <w:spacing w:line="312" w:lineRule="auto"/>
        <w:rPr>
          <w:rFonts w:ascii="Times New Roman" w:hAnsi="Times New Roman" w:cs="Times New Roman"/>
          <w:sz w:val="28"/>
          <w:szCs w:val="28"/>
        </w:rPr>
      </w:pPr>
      <w:r w:rsidRPr="00377E8A">
        <w:rPr>
          <w:rFonts w:ascii="Times New Roman" w:hAnsi="Times New Roman" w:cs="Times New Roman"/>
          <w:sz w:val="28"/>
          <w:szCs w:val="28"/>
        </w:rPr>
        <w:t>В 2022 году исключены 2 ОПО из государственного реестра в связи с утратой признаков опасности.</w:t>
      </w:r>
    </w:p>
    <w:p w:rsidR="00377E8A" w:rsidRPr="00377E8A" w:rsidRDefault="00377E8A" w:rsidP="009E5146">
      <w:pPr>
        <w:widowControl/>
        <w:spacing w:line="312" w:lineRule="auto"/>
        <w:ind w:firstLine="708"/>
        <w:jc w:val="both"/>
        <w:rPr>
          <w:rFonts w:ascii="Times New Roman" w:hAnsi="Times New Roman" w:cs="Times New Roman"/>
          <w:sz w:val="28"/>
          <w:szCs w:val="28"/>
        </w:rPr>
      </w:pPr>
      <w:r w:rsidRPr="00377E8A">
        <w:rPr>
          <w:rFonts w:ascii="Times New Roman" w:hAnsi="Times New Roman" w:cs="Times New Roman"/>
          <w:b/>
          <w:sz w:val="28"/>
          <w:szCs w:val="28"/>
        </w:rPr>
        <w:t xml:space="preserve">Архангельская область. </w:t>
      </w:r>
      <w:r w:rsidRPr="00377E8A">
        <w:rPr>
          <w:rFonts w:ascii="Times New Roman" w:hAnsi="Times New Roman" w:cs="Times New Roman"/>
          <w:sz w:val="28"/>
          <w:szCs w:val="28"/>
        </w:rPr>
        <w:t>На территории Архангельской области осуществляет надзор за 26 организациями, эксплуатирующими 51 опасных производственных объекта нефтепродуктообеспечения, в том числе четыре опасных производственных объекта II класса: «Топливное хозяйство АТЭЦ» ПАО «ТГК-2», «Топливное хозяйство СТЭЦ-2» ПАО «ТГК-2», «Основная площадка нефтебазы Архангельского терминала» ООО «РН-Морской терминал Архангельск, ЖННК «Приводино» ООО «Р</w:t>
      </w:r>
      <w:proofErr w:type="gramStart"/>
      <w:r w:rsidRPr="00377E8A">
        <w:rPr>
          <w:rFonts w:ascii="Times New Roman" w:hAnsi="Times New Roman" w:cs="Times New Roman"/>
          <w:sz w:val="28"/>
          <w:szCs w:val="28"/>
        </w:rPr>
        <w:t>Н-</w:t>
      </w:r>
      <w:proofErr w:type="gramEnd"/>
      <w:r w:rsidRPr="00377E8A">
        <w:rPr>
          <w:rFonts w:ascii="Times New Roman" w:hAnsi="Times New Roman" w:cs="Times New Roman"/>
          <w:sz w:val="28"/>
          <w:szCs w:val="28"/>
        </w:rPr>
        <w:t xml:space="preserve"> Морской терминал Архангельск».</w:t>
      </w:r>
    </w:p>
    <w:p w:rsidR="00377E8A" w:rsidRPr="00377E8A" w:rsidRDefault="00377E8A" w:rsidP="009E5146">
      <w:pPr>
        <w:widowControl/>
        <w:spacing w:line="312" w:lineRule="auto"/>
        <w:ind w:firstLine="708"/>
        <w:jc w:val="both"/>
        <w:rPr>
          <w:rFonts w:ascii="Times New Roman" w:hAnsi="Times New Roman" w:cs="Times New Roman"/>
          <w:sz w:val="28"/>
          <w:szCs w:val="28"/>
        </w:rPr>
      </w:pPr>
      <w:r w:rsidRPr="00377E8A">
        <w:rPr>
          <w:rFonts w:ascii="Times New Roman" w:hAnsi="Times New Roman" w:cs="Times New Roman"/>
          <w:sz w:val="28"/>
          <w:szCs w:val="28"/>
        </w:rPr>
        <w:t xml:space="preserve">Наиболее крупными предприятиями нефтепродуктообеспечения являются: ООО «РН-Морской терминал Архангельск» (1 нефтебаза, 1 сливо-наливной комплекс), ОАО «ТГК-2 (Два объекта  «Площадка хранения мазутного топлива» </w:t>
      </w:r>
      <w:r w:rsidRPr="00377E8A">
        <w:rPr>
          <w:rFonts w:ascii="Times New Roman" w:hAnsi="Times New Roman" w:cs="Times New Roman"/>
          <w:sz w:val="28"/>
          <w:szCs w:val="28"/>
        </w:rPr>
        <w:lastRenderedPageBreak/>
        <w:t>II класса опасности), ООО «РН-Северо-Запад» (4 нефтебазы), ОАО «РЖД» (5 складов ГСМ, 2 нефтебазы).</w:t>
      </w:r>
    </w:p>
    <w:p w:rsidR="00377E8A" w:rsidRPr="00377E8A" w:rsidRDefault="00377E8A" w:rsidP="009E5146">
      <w:pPr>
        <w:widowControl/>
        <w:spacing w:before="240" w:line="312" w:lineRule="auto"/>
        <w:ind w:firstLine="708"/>
        <w:jc w:val="both"/>
        <w:rPr>
          <w:rFonts w:ascii="Times New Roman" w:hAnsi="Times New Roman" w:cs="Times New Roman"/>
          <w:sz w:val="28"/>
          <w:szCs w:val="28"/>
          <w:shd w:val="clear" w:color="auto" w:fill="FFFFFF"/>
        </w:rPr>
      </w:pPr>
      <w:r w:rsidRPr="00377E8A">
        <w:rPr>
          <w:rFonts w:ascii="Times New Roman" w:hAnsi="Times New Roman" w:cs="Times New Roman"/>
          <w:b/>
          <w:color w:val="000000"/>
          <w:sz w:val="28"/>
          <w:szCs w:val="28"/>
        </w:rPr>
        <w:t>Мурманская область.</w:t>
      </w:r>
      <w:r w:rsidRPr="00377E8A">
        <w:rPr>
          <w:rFonts w:ascii="Times New Roman" w:hAnsi="Times New Roman" w:cs="Times New Roman"/>
          <w:color w:val="000000"/>
          <w:sz w:val="28"/>
          <w:szCs w:val="28"/>
        </w:rPr>
        <w:t xml:space="preserve"> На территории Мурманской области надзор осуществляется за </w:t>
      </w:r>
      <w:r w:rsidRPr="00377E8A">
        <w:rPr>
          <w:rFonts w:ascii="Times New Roman" w:hAnsi="Times New Roman" w:cs="Times New Roman"/>
          <w:sz w:val="28"/>
          <w:szCs w:val="28"/>
        </w:rPr>
        <w:t>28</w:t>
      </w:r>
      <w:r w:rsidRPr="00377E8A">
        <w:rPr>
          <w:rFonts w:ascii="Times New Roman" w:hAnsi="Times New Roman" w:cs="Times New Roman"/>
          <w:sz w:val="28"/>
          <w:szCs w:val="28"/>
          <w:shd w:val="clear" w:color="auto" w:fill="FFFFFF"/>
        </w:rPr>
        <w:t xml:space="preserve"> организациями (юридических лиц), осуществляющих деятельность в области промышленной безопасности. </w:t>
      </w:r>
      <w:r w:rsidRPr="00377E8A">
        <w:rPr>
          <w:rFonts w:ascii="Times New Roman" w:hAnsi="Times New Roman" w:cs="Times New Roman"/>
          <w:sz w:val="28"/>
          <w:szCs w:val="28"/>
        </w:rPr>
        <w:t xml:space="preserve">Основными опасными производственными объектами являются склады нефтепродуктов (ГСМ) промышленных и теплогенерирующих предприятий, большинство из которых составляют отопительные котельные. </w:t>
      </w:r>
    </w:p>
    <w:p w:rsidR="00377E8A" w:rsidRPr="00377E8A" w:rsidRDefault="00377E8A" w:rsidP="009E5146">
      <w:pPr>
        <w:widowControl/>
        <w:spacing w:before="240" w:line="312" w:lineRule="auto"/>
        <w:ind w:firstLine="708"/>
        <w:jc w:val="both"/>
        <w:rPr>
          <w:rFonts w:ascii="Times New Roman" w:hAnsi="Times New Roman" w:cs="Times New Roman"/>
          <w:color w:val="000000"/>
          <w:sz w:val="28"/>
          <w:szCs w:val="28"/>
          <w:lang w:eastAsia="ar-SA"/>
        </w:rPr>
      </w:pPr>
      <w:r w:rsidRPr="00377E8A">
        <w:rPr>
          <w:rFonts w:ascii="Times New Roman" w:hAnsi="Times New Roman" w:cs="Times New Roman"/>
          <w:b/>
          <w:sz w:val="28"/>
          <w:szCs w:val="28"/>
          <w:shd w:val="clear" w:color="auto" w:fill="FFFFFF"/>
        </w:rPr>
        <w:t xml:space="preserve">Калининградская область. </w:t>
      </w:r>
      <w:r w:rsidRPr="00377E8A">
        <w:rPr>
          <w:rFonts w:ascii="Times New Roman" w:hAnsi="Times New Roman" w:cs="Times New Roman"/>
          <w:color w:val="000000"/>
          <w:sz w:val="28"/>
          <w:szCs w:val="28"/>
        </w:rPr>
        <w:t>На территории Калининградской области н</w:t>
      </w:r>
      <w:r w:rsidRPr="00377E8A">
        <w:rPr>
          <w:rFonts w:ascii="Times New Roman" w:hAnsi="Times New Roman" w:cs="Times New Roman"/>
          <w:color w:val="000000"/>
          <w:sz w:val="28"/>
          <w:szCs w:val="28"/>
          <w:lang w:eastAsia="ar-SA"/>
        </w:rPr>
        <w:t>адзор осуществляется на 31 предприятиях нефтепродуктообеспечения, эксплуатирующих 41 опасных производственных объекта: 17 - из которых относятся к нефтебазам, 16 - к складам нефтепродуктов (склады ГСМ, топливные хозяйства ТЭЦ, площадки хранения мазутного топлива), 2 - группы резервуаров и сливо-наливных устройств; 4 – площадки асфальтобетонных установок и других нефтеперерабатывающих и нефтехимических производств; 2 – мини-</w:t>
      </w:r>
      <w:proofErr w:type="spellStart"/>
      <w:r w:rsidRPr="00377E8A">
        <w:rPr>
          <w:rFonts w:ascii="Times New Roman" w:hAnsi="Times New Roman" w:cs="Times New Roman"/>
          <w:color w:val="000000"/>
          <w:sz w:val="28"/>
          <w:szCs w:val="28"/>
          <w:lang w:eastAsia="ar-SA"/>
        </w:rPr>
        <w:t>нпз</w:t>
      </w:r>
      <w:proofErr w:type="spellEnd"/>
      <w:r w:rsidRPr="00377E8A">
        <w:rPr>
          <w:rFonts w:ascii="Times New Roman" w:hAnsi="Times New Roman" w:cs="Times New Roman"/>
          <w:color w:val="000000"/>
          <w:sz w:val="28"/>
          <w:szCs w:val="28"/>
          <w:lang w:eastAsia="ar-SA"/>
        </w:rPr>
        <w:t xml:space="preserve">. </w:t>
      </w:r>
    </w:p>
    <w:p w:rsidR="00377E8A" w:rsidRPr="00377E8A" w:rsidRDefault="00377E8A" w:rsidP="009E5146">
      <w:pPr>
        <w:widowControl/>
        <w:shd w:val="clear" w:color="auto" w:fill="FFFFFF"/>
        <w:spacing w:line="312" w:lineRule="auto"/>
        <w:ind w:firstLine="540"/>
        <w:jc w:val="both"/>
        <w:rPr>
          <w:rFonts w:ascii="Times New Roman" w:hAnsi="Times New Roman" w:cs="Times New Roman"/>
          <w:sz w:val="28"/>
          <w:szCs w:val="28"/>
        </w:rPr>
      </w:pPr>
      <w:r w:rsidRPr="00377E8A">
        <w:rPr>
          <w:rFonts w:ascii="Times New Roman" w:hAnsi="Times New Roman" w:cs="Times New Roman"/>
          <w:sz w:val="28"/>
          <w:szCs w:val="28"/>
        </w:rPr>
        <w:t>За 12 месяцев 2023 года на предприятиях нефтехимической, нефтеперерабатывающей промышленности Санкт-Петербурга, Ленинградской области, Псковской области, Новгородской области, Архангельской области, Вологодской области, Республики Карелия, Мурманской области, Калининградской области аварий и несчастных случаев со смертельным исходом не зарегистрировано. За аналогичный период 2022 года аварий и несчастных случаев со смертельным исходом также не зарегистрировано.</w:t>
      </w:r>
    </w:p>
    <w:p w:rsidR="00377E8A" w:rsidRPr="00377E8A" w:rsidRDefault="00377E8A" w:rsidP="009E5146">
      <w:pPr>
        <w:widowControl/>
        <w:suppressAutoHyphens/>
        <w:spacing w:line="312" w:lineRule="auto"/>
        <w:ind w:firstLine="540"/>
        <w:jc w:val="both"/>
        <w:rPr>
          <w:rFonts w:ascii="Times New Roman" w:hAnsi="Times New Roman" w:cs="Times New Roman"/>
          <w:sz w:val="28"/>
          <w:szCs w:val="28"/>
        </w:rPr>
      </w:pPr>
      <w:r w:rsidRPr="00377E8A">
        <w:rPr>
          <w:rFonts w:ascii="Times New Roman" w:hAnsi="Times New Roman" w:cs="Times New Roman"/>
          <w:sz w:val="28"/>
          <w:szCs w:val="28"/>
        </w:rPr>
        <w:t>За отчетный период н</w:t>
      </w:r>
      <w:proofErr w:type="gramStart"/>
      <w:r w:rsidRPr="00377E8A">
        <w:rPr>
          <w:rFonts w:ascii="Times New Roman" w:hAnsi="Times New Roman" w:cs="Times New Roman"/>
          <w:sz w:val="28"/>
          <w:szCs w:val="28"/>
        </w:rPr>
        <w:t>а ООО</w:t>
      </w:r>
      <w:proofErr w:type="gramEnd"/>
      <w:r w:rsidRPr="00377E8A">
        <w:rPr>
          <w:rFonts w:ascii="Times New Roman" w:hAnsi="Times New Roman" w:cs="Times New Roman"/>
          <w:sz w:val="28"/>
          <w:szCs w:val="28"/>
        </w:rPr>
        <w:t xml:space="preserve"> «КИНЕФ» произошло 8 инцидентов:</w:t>
      </w:r>
    </w:p>
    <w:p w:rsidR="00377E8A" w:rsidRPr="00377E8A" w:rsidRDefault="00377E8A" w:rsidP="009E5146">
      <w:pPr>
        <w:widowControl/>
        <w:suppressAutoHyphens/>
        <w:spacing w:line="312" w:lineRule="auto"/>
        <w:jc w:val="both"/>
        <w:rPr>
          <w:rFonts w:ascii="Times New Roman" w:hAnsi="Times New Roman" w:cs="Times New Roman"/>
          <w:sz w:val="28"/>
          <w:szCs w:val="28"/>
        </w:rPr>
      </w:pPr>
      <w:proofErr w:type="gramStart"/>
      <w:r w:rsidRPr="00377E8A">
        <w:rPr>
          <w:rFonts w:ascii="Times New Roman" w:hAnsi="Times New Roman" w:cs="Times New Roman"/>
          <w:sz w:val="28"/>
          <w:szCs w:val="28"/>
        </w:rPr>
        <w:t>1.</w:t>
      </w:r>
      <w:r w:rsidRPr="00377E8A">
        <w:rPr>
          <w:rFonts w:ascii="Times New Roman" w:hAnsi="Times New Roman" w:cs="Times New Roman"/>
          <w:sz w:val="28"/>
          <w:szCs w:val="28"/>
        </w:rPr>
        <w:tab/>
        <w:t>29.01.2023 в цехе №14 на азотной станции и воздушной компрессорной  вследствие отключения двух ИБЛ в операторной СВ-002 из-за сбоя и дальнейшей неправильной работы контролеров ИБЛ-1 с прекращением электроснабжения РСУ вышли из строя основной и резервный UPS с последующим отключением оборудования.</w:t>
      </w:r>
      <w:proofErr w:type="gramEnd"/>
      <w:r w:rsidRPr="00377E8A">
        <w:rPr>
          <w:rFonts w:ascii="Times New Roman" w:hAnsi="Times New Roman" w:cs="Times New Roman"/>
          <w:sz w:val="28"/>
          <w:szCs w:val="28"/>
        </w:rPr>
        <w:t xml:space="preserve"> Причины инцидента: </w:t>
      </w:r>
      <w:proofErr w:type="gramStart"/>
      <w:r w:rsidRPr="00377E8A">
        <w:rPr>
          <w:rFonts w:ascii="Times New Roman" w:hAnsi="Times New Roman" w:cs="Times New Roman"/>
          <w:sz w:val="28"/>
          <w:szCs w:val="28"/>
        </w:rPr>
        <w:t xml:space="preserve">Отключение двух ИБП в операторной СВ-002 из=за сбоя и дальнейшей неправильной работы контроллеров ИБП-1 и 2 с прекращением </w:t>
      </w:r>
      <w:proofErr w:type="spellStart"/>
      <w:r w:rsidRPr="00377E8A">
        <w:rPr>
          <w:rFonts w:ascii="Times New Roman" w:hAnsi="Times New Roman" w:cs="Times New Roman"/>
          <w:sz w:val="28"/>
          <w:szCs w:val="28"/>
        </w:rPr>
        <w:t>электроснаюжения</w:t>
      </w:r>
      <w:proofErr w:type="spellEnd"/>
      <w:r w:rsidRPr="00377E8A">
        <w:rPr>
          <w:rFonts w:ascii="Times New Roman" w:hAnsi="Times New Roman" w:cs="Times New Roman"/>
          <w:sz w:val="28"/>
          <w:szCs w:val="28"/>
        </w:rPr>
        <w:t xml:space="preserve"> РСУ.</w:t>
      </w:r>
      <w:proofErr w:type="gramEnd"/>
    </w:p>
    <w:p w:rsidR="00377E8A" w:rsidRPr="00377E8A" w:rsidRDefault="00377E8A" w:rsidP="009E5146">
      <w:pPr>
        <w:widowControl/>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2.</w:t>
      </w:r>
      <w:r w:rsidRPr="00377E8A">
        <w:rPr>
          <w:rFonts w:ascii="Times New Roman" w:hAnsi="Times New Roman" w:cs="Times New Roman"/>
          <w:sz w:val="28"/>
          <w:szCs w:val="28"/>
        </w:rPr>
        <w:tab/>
        <w:t>23.06.2023 в цехе № 8 на установке ЛГ-24/7 -гидроочистка дизельного топлива произошла Разгерметизация фланцевого соединения теплообменника. Причины инцидента: локальный перегрев, вызванный низкими скоростями потока рабочей среды в трубе из-за отложений.</w:t>
      </w:r>
    </w:p>
    <w:p w:rsidR="00377E8A" w:rsidRPr="00377E8A" w:rsidRDefault="00377E8A" w:rsidP="009E5146">
      <w:pPr>
        <w:widowControl/>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lastRenderedPageBreak/>
        <w:t>3.</w:t>
      </w:r>
      <w:r w:rsidRPr="00377E8A">
        <w:rPr>
          <w:rFonts w:ascii="Times New Roman" w:hAnsi="Times New Roman" w:cs="Times New Roman"/>
          <w:sz w:val="28"/>
          <w:szCs w:val="28"/>
        </w:rPr>
        <w:tab/>
        <w:t>07.07.2023 в цехе № 9 на установке №2 по производству жидких парафинов методом "</w:t>
      </w:r>
      <w:proofErr w:type="spellStart"/>
      <w:r w:rsidRPr="00377E8A">
        <w:rPr>
          <w:rFonts w:ascii="Times New Roman" w:hAnsi="Times New Roman" w:cs="Times New Roman"/>
          <w:sz w:val="28"/>
          <w:szCs w:val="28"/>
        </w:rPr>
        <w:t>Парекс</w:t>
      </w:r>
      <w:proofErr w:type="spellEnd"/>
      <w:r w:rsidRPr="00377E8A">
        <w:rPr>
          <w:rFonts w:ascii="Times New Roman" w:hAnsi="Times New Roman" w:cs="Times New Roman"/>
          <w:sz w:val="28"/>
          <w:szCs w:val="28"/>
        </w:rPr>
        <w:t>" произошел пропу</w:t>
      </w:r>
      <w:proofErr w:type="gramStart"/>
      <w:r w:rsidRPr="00377E8A">
        <w:rPr>
          <w:rFonts w:ascii="Times New Roman" w:hAnsi="Times New Roman" w:cs="Times New Roman"/>
          <w:sz w:val="28"/>
          <w:szCs w:val="28"/>
        </w:rPr>
        <w:t>ск в св</w:t>
      </w:r>
      <w:proofErr w:type="gramEnd"/>
      <w:r w:rsidRPr="00377E8A">
        <w:rPr>
          <w:rFonts w:ascii="Times New Roman" w:hAnsi="Times New Roman" w:cs="Times New Roman"/>
          <w:sz w:val="28"/>
          <w:szCs w:val="28"/>
        </w:rPr>
        <w:t xml:space="preserve">арном шве дренажного штуцера на </w:t>
      </w:r>
      <w:proofErr w:type="spellStart"/>
      <w:r w:rsidRPr="00377E8A">
        <w:rPr>
          <w:rFonts w:ascii="Times New Roman" w:hAnsi="Times New Roman" w:cs="Times New Roman"/>
          <w:sz w:val="28"/>
          <w:szCs w:val="28"/>
        </w:rPr>
        <w:t>выкиде</w:t>
      </w:r>
      <w:proofErr w:type="spellEnd"/>
      <w:r w:rsidRPr="00377E8A">
        <w:rPr>
          <w:rFonts w:ascii="Times New Roman" w:hAnsi="Times New Roman" w:cs="Times New Roman"/>
          <w:sz w:val="28"/>
          <w:szCs w:val="28"/>
        </w:rPr>
        <w:t xml:space="preserve"> насоса Р-202. Причины инцидента: сквозная коррозия трубопровода в месте приварки дренажного штуцера к основному трубопроводу.</w:t>
      </w:r>
    </w:p>
    <w:p w:rsidR="00377E8A" w:rsidRPr="00377E8A" w:rsidRDefault="00377E8A" w:rsidP="009E5146">
      <w:pPr>
        <w:widowControl/>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4.</w:t>
      </w:r>
      <w:r w:rsidRPr="00377E8A">
        <w:rPr>
          <w:rFonts w:ascii="Times New Roman" w:hAnsi="Times New Roman" w:cs="Times New Roman"/>
          <w:sz w:val="28"/>
          <w:szCs w:val="28"/>
        </w:rPr>
        <w:tab/>
        <w:t>15.08.2023 в цехе № 9 на установке №2 по производству жидких парафинов методом "</w:t>
      </w:r>
      <w:proofErr w:type="spellStart"/>
      <w:r w:rsidRPr="00377E8A">
        <w:rPr>
          <w:rFonts w:ascii="Times New Roman" w:hAnsi="Times New Roman" w:cs="Times New Roman"/>
          <w:sz w:val="28"/>
          <w:szCs w:val="28"/>
        </w:rPr>
        <w:t>Парекс</w:t>
      </w:r>
      <w:proofErr w:type="spellEnd"/>
      <w:r w:rsidRPr="00377E8A">
        <w:rPr>
          <w:rFonts w:ascii="Times New Roman" w:hAnsi="Times New Roman" w:cs="Times New Roman"/>
          <w:sz w:val="28"/>
          <w:szCs w:val="28"/>
        </w:rPr>
        <w:t xml:space="preserve">" произошла разгерметизация </w:t>
      </w:r>
      <w:proofErr w:type="spellStart"/>
      <w:r w:rsidRPr="00377E8A">
        <w:rPr>
          <w:rFonts w:ascii="Times New Roman" w:hAnsi="Times New Roman" w:cs="Times New Roman"/>
          <w:sz w:val="28"/>
          <w:szCs w:val="28"/>
        </w:rPr>
        <w:t>радиантной</w:t>
      </w:r>
      <w:proofErr w:type="spellEnd"/>
      <w:r w:rsidRPr="00377E8A">
        <w:rPr>
          <w:rFonts w:ascii="Times New Roman" w:hAnsi="Times New Roman" w:cs="Times New Roman"/>
          <w:sz w:val="28"/>
          <w:szCs w:val="28"/>
        </w:rPr>
        <w:t xml:space="preserve"> части печи 0-102. Причины инцидента: локальный перегрев, вызванный низкими скоростями потока рабочей среды в трубе из-за отложений.</w:t>
      </w:r>
    </w:p>
    <w:p w:rsidR="00377E8A" w:rsidRPr="00377E8A" w:rsidRDefault="00377E8A" w:rsidP="009E5146">
      <w:pPr>
        <w:widowControl/>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5.</w:t>
      </w:r>
      <w:r w:rsidRPr="00377E8A">
        <w:rPr>
          <w:rFonts w:ascii="Times New Roman" w:hAnsi="Times New Roman" w:cs="Times New Roman"/>
          <w:sz w:val="28"/>
          <w:szCs w:val="28"/>
        </w:rPr>
        <w:tab/>
        <w:t xml:space="preserve">26.08.2023 в цехе № 8 на установке Л-24-10/2000 - гидроочистка с </w:t>
      </w:r>
      <w:proofErr w:type="spellStart"/>
      <w:r w:rsidRPr="00377E8A">
        <w:rPr>
          <w:rFonts w:ascii="Times New Roman" w:hAnsi="Times New Roman" w:cs="Times New Roman"/>
          <w:sz w:val="28"/>
          <w:szCs w:val="28"/>
        </w:rPr>
        <w:t>депарафинизацией</w:t>
      </w:r>
      <w:proofErr w:type="spellEnd"/>
      <w:r w:rsidRPr="00377E8A">
        <w:rPr>
          <w:rFonts w:ascii="Times New Roman" w:hAnsi="Times New Roman" w:cs="Times New Roman"/>
          <w:sz w:val="28"/>
          <w:szCs w:val="28"/>
        </w:rPr>
        <w:t xml:space="preserve"> смеси атмосферного газойля с бензином </w:t>
      </w:r>
      <w:proofErr w:type="spellStart"/>
      <w:r w:rsidRPr="00377E8A">
        <w:rPr>
          <w:rFonts w:ascii="Times New Roman" w:hAnsi="Times New Roman" w:cs="Times New Roman"/>
          <w:sz w:val="28"/>
          <w:szCs w:val="28"/>
        </w:rPr>
        <w:t>висбрекинга</w:t>
      </w:r>
      <w:proofErr w:type="spellEnd"/>
      <w:r w:rsidRPr="00377E8A">
        <w:rPr>
          <w:rFonts w:ascii="Times New Roman" w:hAnsi="Times New Roman" w:cs="Times New Roman"/>
          <w:sz w:val="28"/>
          <w:szCs w:val="28"/>
        </w:rPr>
        <w:t xml:space="preserve"> произошел пропуск на линии нестабильного </w:t>
      </w:r>
      <w:proofErr w:type="spellStart"/>
      <w:r w:rsidRPr="00377E8A">
        <w:rPr>
          <w:rFonts w:ascii="Times New Roman" w:hAnsi="Times New Roman" w:cs="Times New Roman"/>
          <w:sz w:val="28"/>
          <w:szCs w:val="28"/>
        </w:rPr>
        <w:t>гидрогенизата</w:t>
      </w:r>
      <w:proofErr w:type="spellEnd"/>
      <w:r w:rsidRPr="00377E8A">
        <w:rPr>
          <w:rFonts w:ascii="Times New Roman" w:hAnsi="Times New Roman" w:cs="Times New Roman"/>
          <w:sz w:val="28"/>
          <w:szCs w:val="28"/>
        </w:rPr>
        <w:t xml:space="preserve"> от С-2 до Т-5. Причины инцидента: сероводородная коррозия, конструктивное исполнение трубопровода, способствующее образованию интенсивного коррозионно-эрозионного износа металла.</w:t>
      </w:r>
    </w:p>
    <w:p w:rsidR="00377E8A" w:rsidRPr="00377E8A" w:rsidRDefault="00377E8A" w:rsidP="009E5146">
      <w:pPr>
        <w:widowControl/>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6.</w:t>
      </w:r>
      <w:r w:rsidRPr="00377E8A">
        <w:rPr>
          <w:rFonts w:ascii="Times New Roman" w:hAnsi="Times New Roman" w:cs="Times New Roman"/>
          <w:sz w:val="28"/>
          <w:szCs w:val="28"/>
        </w:rPr>
        <w:tab/>
        <w:t xml:space="preserve">01.09.2023 на объекте №1 - основное производство произошло прекращение подачи пара на завод с КГРЭС. Причины инцидента: прекращение подачи пара с </w:t>
      </w:r>
      <w:proofErr w:type="spellStart"/>
      <w:r w:rsidRPr="00377E8A">
        <w:rPr>
          <w:rFonts w:ascii="Times New Roman" w:hAnsi="Times New Roman" w:cs="Times New Roman"/>
          <w:sz w:val="28"/>
          <w:szCs w:val="28"/>
        </w:rPr>
        <w:t>Киришской</w:t>
      </w:r>
      <w:proofErr w:type="spellEnd"/>
      <w:r w:rsidRPr="00377E8A">
        <w:rPr>
          <w:rFonts w:ascii="Times New Roman" w:hAnsi="Times New Roman" w:cs="Times New Roman"/>
          <w:sz w:val="28"/>
          <w:szCs w:val="28"/>
        </w:rPr>
        <w:t xml:space="preserve"> ГРЭС, зафиксированное приборами учёта.</w:t>
      </w:r>
    </w:p>
    <w:p w:rsidR="00377E8A" w:rsidRPr="00377E8A" w:rsidRDefault="00377E8A" w:rsidP="009E5146">
      <w:pPr>
        <w:widowControl/>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7.</w:t>
      </w:r>
      <w:r w:rsidRPr="00377E8A">
        <w:rPr>
          <w:rFonts w:ascii="Times New Roman" w:hAnsi="Times New Roman" w:cs="Times New Roman"/>
          <w:sz w:val="28"/>
          <w:szCs w:val="28"/>
        </w:rPr>
        <w:tab/>
        <w:t xml:space="preserve">17.10.2023 в цехе № 1 на АВТ-2 Атмосферно-вакуумная трубчатая установке произошла разгерметизация трубопровода воды у </w:t>
      </w:r>
      <w:proofErr w:type="spellStart"/>
      <w:r w:rsidRPr="00377E8A">
        <w:rPr>
          <w:rFonts w:ascii="Times New Roman" w:hAnsi="Times New Roman" w:cs="Times New Roman"/>
          <w:sz w:val="28"/>
          <w:szCs w:val="28"/>
        </w:rPr>
        <w:t>электродегидратора</w:t>
      </w:r>
      <w:proofErr w:type="spellEnd"/>
      <w:r w:rsidRPr="00377E8A">
        <w:rPr>
          <w:rFonts w:ascii="Times New Roman" w:hAnsi="Times New Roman" w:cs="Times New Roman"/>
          <w:sz w:val="28"/>
          <w:szCs w:val="28"/>
        </w:rPr>
        <w:t xml:space="preserve"> Э-4. Причины инцидента: сквозная коррозия трубопровода с внутренней стороны.</w:t>
      </w:r>
    </w:p>
    <w:p w:rsidR="00377E8A" w:rsidRPr="00377E8A" w:rsidRDefault="00377E8A" w:rsidP="009E5146">
      <w:pPr>
        <w:widowControl/>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8.</w:t>
      </w:r>
      <w:r w:rsidRPr="00377E8A">
        <w:rPr>
          <w:rFonts w:ascii="Times New Roman" w:hAnsi="Times New Roman" w:cs="Times New Roman"/>
          <w:sz w:val="28"/>
          <w:szCs w:val="28"/>
        </w:rPr>
        <w:tab/>
        <w:t xml:space="preserve">02.11.2023 в цехе № 2 на установке №2 по производству </w:t>
      </w:r>
      <w:proofErr w:type="spellStart"/>
      <w:r w:rsidRPr="00377E8A">
        <w:rPr>
          <w:rFonts w:ascii="Times New Roman" w:hAnsi="Times New Roman" w:cs="Times New Roman"/>
          <w:sz w:val="28"/>
          <w:szCs w:val="28"/>
        </w:rPr>
        <w:t>нефтебитума</w:t>
      </w:r>
      <w:proofErr w:type="spellEnd"/>
      <w:r w:rsidRPr="00377E8A">
        <w:rPr>
          <w:rFonts w:ascii="Times New Roman" w:hAnsi="Times New Roman" w:cs="Times New Roman"/>
          <w:sz w:val="28"/>
          <w:szCs w:val="28"/>
        </w:rPr>
        <w:t xml:space="preserve"> типа 19/10 произошло погасание печи П-2/1. Причины инцидента: неисправное состояние насоса Н-1</w:t>
      </w:r>
    </w:p>
    <w:p w:rsidR="00377E8A" w:rsidRPr="00377E8A" w:rsidRDefault="00377E8A" w:rsidP="009E5146">
      <w:pPr>
        <w:widowControl/>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На объекте ООО «</w:t>
      </w:r>
      <w:proofErr w:type="spellStart"/>
      <w:r w:rsidRPr="00377E8A">
        <w:rPr>
          <w:rFonts w:ascii="Times New Roman" w:hAnsi="Times New Roman" w:cs="Times New Roman"/>
          <w:sz w:val="28"/>
          <w:szCs w:val="28"/>
        </w:rPr>
        <w:t>Портэнерго</w:t>
      </w:r>
      <w:proofErr w:type="spellEnd"/>
      <w:r w:rsidRPr="00377E8A">
        <w:rPr>
          <w:rFonts w:ascii="Times New Roman" w:hAnsi="Times New Roman" w:cs="Times New Roman"/>
          <w:sz w:val="28"/>
          <w:szCs w:val="28"/>
        </w:rPr>
        <w:t>» один инцидент.</w:t>
      </w:r>
    </w:p>
    <w:p w:rsidR="00377E8A" w:rsidRPr="00377E8A" w:rsidRDefault="00377E8A" w:rsidP="009E5146">
      <w:pPr>
        <w:widowControl/>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 xml:space="preserve">16.09.2023 на участке слива и хранения продукта, титул 212 произошло воспламенение паров продукта, пострадавших нет, повреждений технических устройств, оборудования и инженерных систем нет. Причины инцидента: отсутствие заземления </w:t>
      </w:r>
      <w:proofErr w:type="gramStart"/>
      <w:r w:rsidRPr="00377E8A">
        <w:rPr>
          <w:rFonts w:ascii="Times New Roman" w:hAnsi="Times New Roman" w:cs="Times New Roman"/>
          <w:sz w:val="28"/>
          <w:szCs w:val="28"/>
        </w:rPr>
        <w:t>вагон-цистерны</w:t>
      </w:r>
      <w:proofErr w:type="gramEnd"/>
      <w:r w:rsidRPr="00377E8A">
        <w:rPr>
          <w:rFonts w:ascii="Times New Roman" w:hAnsi="Times New Roman" w:cs="Times New Roman"/>
          <w:sz w:val="28"/>
          <w:szCs w:val="28"/>
        </w:rPr>
        <w:t xml:space="preserve"> №51237733.</w:t>
      </w:r>
    </w:p>
    <w:p w:rsidR="00377E8A" w:rsidRPr="00377E8A" w:rsidRDefault="00377E8A" w:rsidP="009E5146">
      <w:pPr>
        <w:widowControl/>
        <w:suppressAutoHyphens/>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Инциденты расследуются в соответствии с «Порядком проведения технического расследования причин аварий, инцидентов на объектах, поднадзорных Федеральной службе по экологическому, технологическому и атомному надзору в ООО «КИНЕФ», ООО «</w:t>
      </w:r>
      <w:proofErr w:type="spellStart"/>
      <w:r w:rsidRPr="00377E8A">
        <w:rPr>
          <w:rFonts w:ascii="Times New Roman" w:hAnsi="Times New Roman" w:cs="Times New Roman"/>
          <w:sz w:val="28"/>
          <w:szCs w:val="28"/>
        </w:rPr>
        <w:t>Портэнерго</w:t>
      </w:r>
      <w:proofErr w:type="spellEnd"/>
      <w:r w:rsidRPr="00377E8A">
        <w:rPr>
          <w:rFonts w:ascii="Times New Roman" w:hAnsi="Times New Roman" w:cs="Times New Roman"/>
          <w:sz w:val="28"/>
          <w:szCs w:val="28"/>
        </w:rPr>
        <w:t xml:space="preserve">». </w:t>
      </w:r>
    </w:p>
    <w:p w:rsidR="00377E8A" w:rsidRPr="00377E8A" w:rsidRDefault="00377E8A" w:rsidP="009E5146">
      <w:pPr>
        <w:widowControl/>
        <w:suppressAutoHyphens/>
        <w:spacing w:line="312" w:lineRule="auto"/>
        <w:jc w:val="both"/>
        <w:rPr>
          <w:rFonts w:ascii="Times New Roman" w:hAnsi="Times New Roman" w:cs="Times New Roman"/>
          <w:b/>
          <w:sz w:val="28"/>
          <w:szCs w:val="28"/>
        </w:rPr>
      </w:pPr>
      <w:r w:rsidRPr="00377E8A">
        <w:rPr>
          <w:rFonts w:ascii="Times New Roman" w:hAnsi="Times New Roman" w:cs="Times New Roman"/>
          <w:sz w:val="28"/>
          <w:szCs w:val="28"/>
        </w:rPr>
        <w:t>Выполнение мероприятий, предложенных комиссиями по расследованию технических причин аварии и инцидентов, находится на контроле.</w:t>
      </w:r>
    </w:p>
    <w:p w:rsidR="00377E8A" w:rsidRPr="00377E8A" w:rsidRDefault="00377E8A" w:rsidP="009E5146">
      <w:pPr>
        <w:widowControl/>
        <w:suppressAutoHyphens/>
        <w:spacing w:before="240"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lastRenderedPageBreak/>
        <w:t>Анализ, проведенный по результатам проверок деятельности организаций нефтехимической и нефтеперерабатывающей промышленности, показывает, что в основном деятельность технических служб предприятий и служб производственного контроля направлена на повышение состояния промышленной безопасности опасных производственных объектов: проводится экспертиза промышленной безопасности зданий и сооружений, технических устройств, срок эксплуатации которых закончен. На предприятиях имеются технологические регламенты, производственные инструкции, паспорта на оборудование, по результатам проведенных экспертиз промышленной безопасности проводятся ремонтные работы, выводятся из эксплуатации технические устройства, срок эксплуатации которых не продлен. Промышленная безопасность предприятий поддерживается за счёт грамотной эксплуатации оборудования и качественного его ремонта, в том числе планово-предупредительного.</w:t>
      </w:r>
      <w:r w:rsidRPr="00377E8A">
        <w:rPr>
          <w:rFonts w:ascii="Times New Roman" w:hAnsi="Times New Roman" w:cs="Times New Roman"/>
          <w:sz w:val="26"/>
          <w:szCs w:val="26"/>
        </w:rPr>
        <w:t xml:space="preserve"> </w:t>
      </w:r>
      <w:r w:rsidRPr="00377E8A">
        <w:rPr>
          <w:rFonts w:ascii="Times New Roman" w:hAnsi="Times New Roman" w:cs="Times New Roman"/>
          <w:sz w:val="28"/>
          <w:szCs w:val="28"/>
        </w:rPr>
        <w:t xml:space="preserve"> На объектах нефтехимической и нефтеперерабатывающей промышленности ведется планомерная работа по повышению промышленной безопасности:</w:t>
      </w:r>
    </w:p>
    <w:p w:rsidR="00377E8A" w:rsidRPr="00377E8A" w:rsidRDefault="00377E8A" w:rsidP="009E5146">
      <w:pPr>
        <w:widowControl/>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 своевременно проводится экспертиза промышленной безопасности эксплуатируемых технических устройств;</w:t>
      </w:r>
      <w:r w:rsidRPr="00377E8A">
        <w:rPr>
          <w:rFonts w:ascii="Times New Roman" w:hAnsi="Times New Roman" w:cs="Times New Roman"/>
          <w:sz w:val="26"/>
          <w:szCs w:val="26"/>
        </w:rPr>
        <w:t xml:space="preserve"> </w:t>
      </w:r>
    </w:p>
    <w:p w:rsidR="00377E8A" w:rsidRPr="00377E8A" w:rsidRDefault="00377E8A" w:rsidP="009E5146">
      <w:pPr>
        <w:widowControl/>
        <w:suppressAutoHyphens/>
        <w:spacing w:line="312" w:lineRule="auto"/>
        <w:ind w:firstLine="709"/>
        <w:jc w:val="both"/>
        <w:rPr>
          <w:rFonts w:ascii="Times New Roman" w:hAnsi="Times New Roman" w:cs="Times New Roman"/>
          <w:bCs/>
          <w:sz w:val="28"/>
          <w:szCs w:val="28"/>
        </w:rPr>
      </w:pPr>
      <w:r w:rsidRPr="00377E8A">
        <w:rPr>
          <w:rFonts w:ascii="Times New Roman" w:hAnsi="Times New Roman" w:cs="Times New Roman"/>
          <w:sz w:val="28"/>
          <w:szCs w:val="28"/>
        </w:rPr>
        <w:t>- выполняются ремонтные работы резервуаров, указанные в заключениях экспертизы промышленной безопасности, надзор за выполнением требований промышленной безопасности при выполнении ремонтных работ, в том числе газоопасных, проводятся инспекторским составом при проведении контрольно-надзорных мероприятий;</w:t>
      </w:r>
    </w:p>
    <w:p w:rsidR="00377E8A" w:rsidRPr="00377E8A" w:rsidRDefault="00377E8A" w:rsidP="009E5146">
      <w:pPr>
        <w:widowControl/>
        <w:tabs>
          <w:tab w:val="num" w:pos="284"/>
        </w:tabs>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 xml:space="preserve">- приводятся в соответствие правилам в части установки датчиков </w:t>
      </w:r>
      <w:proofErr w:type="spellStart"/>
      <w:r w:rsidRPr="00377E8A">
        <w:rPr>
          <w:rFonts w:ascii="Times New Roman" w:hAnsi="Times New Roman" w:cs="Times New Roman"/>
          <w:sz w:val="28"/>
          <w:szCs w:val="28"/>
        </w:rPr>
        <w:t>довзрывных</w:t>
      </w:r>
      <w:proofErr w:type="spellEnd"/>
      <w:r w:rsidRPr="00377E8A">
        <w:rPr>
          <w:rFonts w:ascii="Times New Roman" w:hAnsi="Times New Roman" w:cs="Times New Roman"/>
          <w:sz w:val="28"/>
          <w:szCs w:val="28"/>
        </w:rPr>
        <w:t xml:space="preserve"> концентраций по периметрам обвалования резервуаров резервных топливных хранилищ, отдельных нефтебаз введенных в эксплуатацию более 20 лет назад.</w:t>
      </w:r>
    </w:p>
    <w:p w:rsidR="00377E8A" w:rsidRPr="00377E8A" w:rsidRDefault="00377E8A" w:rsidP="009E5146">
      <w:pPr>
        <w:widowControl/>
        <w:suppressAutoHyphens/>
        <w:spacing w:line="312" w:lineRule="auto"/>
        <w:ind w:firstLine="708"/>
        <w:jc w:val="both"/>
        <w:rPr>
          <w:rFonts w:ascii="Times New Roman" w:hAnsi="Times New Roman" w:cs="Times New Roman"/>
          <w:sz w:val="28"/>
          <w:szCs w:val="28"/>
        </w:rPr>
      </w:pPr>
      <w:bookmarkStart w:id="1" w:name="DDE_LINK1"/>
      <w:proofErr w:type="gramStart"/>
      <w:r w:rsidRPr="00377E8A">
        <w:rPr>
          <w:rFonts w:ascii="Times New Roman" w:hAnsi="Times New Roman" w:cs="Times New Roman"/>
          <w:sz w:val="28"/>
          <w:szCs w:val="28"/>
        </w:rPr>
        <w:t xml:space="preserve">В своей работе инспекторский состав руководствуется Федеральным законом «О промышленной безопасности опасных производственных объектов» от 21.07.1997 № 116-ФЗ, Федеральным законом «О лицензировании отдельных видов деятельности» от 04.05.2011 № 99-ФЗ, </w:t>
      </w:r>
      <w:r w:rsidRPr="00377E8A">
        <w:rPr>
          <w:rFonts w:ascii="Times New Roman" w:hAnsi="Times New Roman" w:cs="Times New Roman"/>
          <w:color w:val="000000"/>
          <w:sz w:val="28"/>
          <w:szCs w:val="28"/>
        </w:rPr>
        <w:t xml:space="preserve">решениями, постановлениями Правительства РФ, приказами и указаниями Федеральной службы по экологическому, технологическому и атомному надзору, приказами и указаниями Северо-Западного Управления Ростехнадзора, правилами, нормами и инструкциями по безопасному ведению работ, годовыми планами работ. </w:t>
      </w:r>
      <w:proofErr w:type="gramEnd"/>
    </w:p>
    <w:p w:rsidR="00377E8A" w:rsidRPr="00377E8A" w:rsidRDefault="00377E8A" w:rsidP="009E5146">
      <w:pPr>
        <w:widowControl/>
        <w:tabs>
          <w:tab w:val="num" w:pos="0"/>
        </w:tabs>
        <w:suppressAutoHyphens/>
        <w:spacing w:line="312" w:lineRule="auto"/>
        <w:ind w:firstLine="709"/>
        <w:jc w:val="both"/>
        <w:rPr>
          <w:rFonts w:ascii="Times New Roman" w:hAnsi="Times New Roman" w:cs="Times New Roman"/>
          <w:bCs/>
          <w:sz w:val="28"/>
          <w:szCs w:val="28"/>
        </w:rPr>
      </w:pPr>
      <w:proofErr w:type="gramStart"/>
      <w:r w:rsidRPr="00377E8A">
        <w:rPr>
          <w:rFonts w:ascii="Times New Roman" w:hAnsi="Times New Roman" w:cs="Times New Roman"/>
          <w:sz w:val="28"/>
          <w:szCs w:val="28"/>
        </w:rPr>
        <w:t xml:space="preserve">Работа по регистрации, перерегистрации и исключению ОПО из государственного реестра проводится в </w:t>
      </w:r>
      <w:r w:rsidRPr="00377E8A">
        <w:rPr>
          <w:rFonts w:ascii="Times New Roman" w:hAnsi="Times New Roman" w:cs="Times New Roman"/>
          <w:bCs/>
          <w:sz w:val="28"/>
          <w:szCs w:val="28"/>
        </w:rPr>
        <w:t xml:space="preserve">соответствии с </w:t>
      </w:r>
      <w:r w:rsidRPr="00377E8A">
        <w:rPr>
          <w:rFonts w:ascii="Times New Roman" w:hAnsi="Times New Roman" w:cs="Times New Roman"/>
          <w:bCs/>
          <w:iCs/>
          <w:sz w:val="28"/>
          <w:szCs w:val="28"/>
        </w:rPr>
        <w:t xml:space="preserve">Требованиями </w:t>
      </w:r>
      <w:r w:rsidRPr="00377E8A">
        <w:rPr>
          <w:rFonts w:ascii="Times New Roman" w:hAnsi="Times New Roman" w:cs="Times New Roman"/>
          <w:bCs/>
          <w:iCs/>
          <w:sz w:val="28"/>
          <w:szCs w:val="28"/>
        </w:rPr>
        <w:lastRenderedPageBreak/>
        <w:t xml:space="preserve">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w:t>
      </w:r>
      <w:r w:rsidRPr="00377E8A">
        <w:rPr>
          <w:rFonts w:ascii="Times New Roman" w:hAnsi="Times New Roman" w:cs="Times New Roman"/>
          <w:bCs/>
          <w:sz w:val="28"/>
          <w:szCs w:val="28"/>
        </w:rPr>
        <w:t>Требованиями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proofErr w:type="gramEnd"/>
      <w:r w:rsidRPr="00377E8A">
        <w:rPr>
          <w:rFonts w:ascii="Times New Roman" w:hAnsi="Times New Roman" w:cs="Times New Roman"/>
          <w:sz w:val="28"/>
          <w:szCs w:val="28"/>
        </w:rPr>
        <w:t xml:space="preserve"> </w:t>
      </w:r>
      <w:r w:rsidRPr="00377E8A">
        <w:rPr>
          <w:rFonts w:ascii="Times New Roman" w:hAnsi="Times New Roman" w:cs="Times New Roman"/>
          <w:bCs/>
          <w:sz w:val="28"/>
          <w:szCs w:val="28"/>
        </w:rPr>
        <w:t xml:space="preserve">Инспекторским составом осуществляется </w:t>
      </w:r>
      <w:proofErr w:type="gramStart"/>
      <w:r w:rsidRPr="00377E8A">
        <w:rPr>
          <w:rFonts w:ascii="Times New Roman" w:hAnsi="Times New Roman" w:cs="Times New Roman"/>
          <w:bCs/>
          <w:sz w:val="28"/>
          <w:szCs w:val="28"/>
        </w:rPr>
        <w:t>контроль за</w:t>
      </w:r>
      <w:proofErr w:type="gramEnd"/>
      <w:r w:rsidRPr="00377E8A">
        <w:rPr>
          <w:rFonts w:ascii="Times New Roman" w:hAnsi="Times New Roman" w:cs="Times New Roman"/>
          <w:bCs/>
          <w:sz w:val="28"/>
          <w:szCs w:val="28"/>
        </w:rPr>
        <w:t xml:space="preserve"> правильностью идентификации при регистрации, перерегистрации опасных производственных объектов. </w:t>
      </w:r>
    </w:p>
    <w:p w:rsidR="00377E8A" w:rsidRPr="00377E8A" w:rsidRDefault="00377E8A" w:rsidP="009E5146">
      <w:pPr>
        <w:widowControl/>
        <w:tabs>
          <w:tab w:val="num" w:pos="0"/>
        </w:tabs>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 xml:space="preserve">Организации определяют и документально оформляют свою политику в области промышленной безопасности; распределяют обязанности и ответственность в области обеспечения промышленной безопасности между руководством организации, специалистами и структурными подразделениями. На всех предприятиях организован производственный </w:t>
      </w:r>
      <w:proofErr w:type="gramStart"/>
      <w:r w:rsidRPr="00377E8A">
        <w:rPr>
          <w:rFonts w:ascii="Times New Roman" w:hAnsi="Times New Roman" w:cs="Times New Roman"/>
          <w:sz w:val="28"/>
          <w:szCs w:val="28"/>
        </w:rPr>
        <w:t>контроль за</w:t>
      </w:r>
      <w:proofErr w:type="gramEnd"/>
      <w:r w:rsidRPr="00377E8A">
        <w:rPr>
          <w:rFonts w:ascii="Times New Roman" w:hAnsi="Times New Roman" w:cs="Times New Roman"/>
          <w:sz w:val="28"/>
          <w:szCs w:val="28"/>
        </w:rPr>
        <w:t xml:space="preserve"> соблюдением требований промышленной безопасности согласно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РФ 18.12.2020г. № 2168 и разработанными в организациях Положениями об организации и осуществлении производственного контроля. Приказами по предприятиям назначены ответственные лица за осуществление производственного контроля.</w:t>
      </w:r>
    </w:p>
    <w:p w:rsidR="00377E8A" w:rsidRPr="00377E8A" w:rsidRDefault="00377E8A" w:rsidP="009E5146">
      <w:pPr>
        <w:widowControl/>
        <w:tabs>
          <w:tab w:val="num" w:pos="0"/>
        </w:tabs>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Система производственного контроля обеспечивается:</w:t>
      </w:r>
    </w:p>
    <w:p w:rsidR="00377E8A" w:rsidRPr="00377E8A" w:rsidRDefault="00377E8A" w:rsidP="009E5146">
      <w:pPr>
        <w:widowControl/>
        <w:tabs>
          <w:tab w:val="num" w:pos="0"/>
        </w:tabs>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 xml:space="preserve">- </w:t>
      </w:r>
      <w:proofErr w:type="gramStart"/>
      <w:r w:rsidRPr="00377E8A">
        <w:rPr>
          <w:rFonts w:ascii="Times New Roman" w:hAnsi="Times New Roman" w:cs="Times New Roman"/>
          <w:sz w:val="28"/>
          <w:szCs w:val="28"/>
        </w:rPr>
        <w:t>контролем за</w:t>
      </w:r>
      <w:proofErr w:type="gramEnd"/>
      <w:r w:rsidRPr="00377E8A">
        <w:rPr>
          <w:rFonts w:ascii="Times New Roman" w:hAnsi="Times New Roman" w:cs="Times New Roman"/>
          <w:sz w:val="28"/>
          <w:szCs w:val="28"/>
        </w:rPr>
        <w:t xml:space="preserve"> соблюдением требований промышленной безопасности на опасном производственном объекте;</w:t>
      </w:r>
    </w:p>
    <w:p w:rsidR="00377E8A" w:rsidRPr="00377E8A" w:rsidRDefault="00377E8A" w:rsidP="009E5146">
      <w:pPr>
        <w:widowControl/>
        <w:tabs>
          <w:tab w:val="num" w:pos="0"/>
        </w:tabs>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 xml:space="preserve">- анализом состояния промышленной безопасности и </w:t>
      </w:r>
      <w:proofErr w:type="gramStart"/>
      <w:r w:rsidRPr="00377E8A">
        <w:rPr>
          <w:rFonts w:ascii="Times New Roman" w:hAnsi="Times New Roman" w:cs="Times New Roman"/>
          <w:sz w:val="28"/>
          <w:szCs w:val="28"/>
        </w:rPr>
        <w:t>контролем за</w:t>
      </w:r>
      <w:proofErr w:type="gramEnd"/>
      <w:r w:rsidRPr="00377E8A">
        <w:rPr>
          <w:rFonts w:ascii="Times New Roman" w:hAnsi="Times New Roman" w:cs="Times New Roman"/>
          <w:sz w:val="28"/>
          <w:szCs w:val="28"/>
        </w:rPr>
        <w:t xml:space="preserve"> реализацией мероприятий, направленных на ее повышение;</w:t>
      </w:r>
    </w:p>
    <w:p w:rsidR="00377E8A" w:rsidRPr="00377E8A" w:rsidRDefault="00377E8A" w:rsidP="009E5146">
      <w:pPr>
        <w:widowControl/>
        <w:tabs>
          <w:tab w:val="num" w:pos="0"/>
        </w:tabs>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 xml:space="preserve">- координацией работ, направленных на предупреждение аварий на опасных производственных объектах; </w:t>
      </w:r>
    </w:p>
    <w:p w:rsidR="00377E8A" w:rsidRPr="00377E8A" w:rsidRDefault="00377E8A" w:rsidP="009E5146">
      <w:pPr>
        <w:widowControl/>
        <w:tabs>
          <w:tab w:val="num" w:pos="0"/>
        </w:tabs>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 обеспечением готовности организации к локализации аварий и ликвидации их последствий.</w:t>
      </w:r>
    </w:p>
    <w:p w:rsidR="00377E8A" w:rsidRPr="00377E8A" w:rsidRDefault="00377E8A" w:rsidP="009E5146">
      <w:pPr>
        <w:widowControl/>
        <w:shd w:val="clear" w:color="auto" w:fill="FFFFFF"/>
        <w:suppressAutoHyphens/>
        <w:spacing w:line="312" w:lineRule="auto"/>
        <w:ind w:right="29" w:firstLine="709"/>
        <w:jc w:val="both"/>
        <w:rPr>
          <w:rFonts w:ascii="Times New Roman" w:hAnsi="Times New Roman" w:cs="Times New Roman"/>
          <w:color w:val="000000"/>
          <w:spacing w:val="1"/>
          <w:sz w:val="28"/>
          <w:szCs w:val="28"/>
        </w:rPr>
      </w:pPr>
      <w:r w:rsidRPr="00377E8A">
        <w:rPr>
          <w:rFonts w:ascii="Times New Roman" w:hAnsi="Times New Roman" w:cs="Times New Roman"/>
          <w:sz w:val="28"/>
          <w:szCs w:val="28"/>
        </w:rPr>
        <w:t xml:space="preserve">В целях </w:t>
      </w:r>
      <w:proofErr w:type="gramStart"/>
      <w:r w:rsidRPr="00377E8A">
        <w:rPr>
          <w:rFonts w:ascii="Times New Roman" w:hAnsi="Times New Roman" w:cs="Times New Roman"/>
          <w:sz w:val="28"/>
          <w:szCs w:val="28"/>
        </w:rPr>
        <w:t>повышения эффективности функционирования служб производственного контроля</w:t>
      </w:r>
      <w:proofErr w:type="gramEnd"/>
      <w:r w:rsidRPr="00377E8A">
        <w:rPr>
          <w:rFonts w:ascii="Times New Roman" w:hAnsi="Times New Roman" w:cs="Times New Roman"/>
          <w:sz w:val="28"/>
          <w:szCs w:val="28"/>
        </w:rPr>
        <w:t xml:space="preserve"> в поднадзорных организациях инспекторским составом проводится информационно-консультационная работа.</w:t>
      </w:r>
    </w:p>
    <w:p w:rsidR="00377E8A" w:rsidRPr="00377E8A" w:rsidRDefault="00377E8A" w:rsidP="009E5146">
      <w:pPr>
        <w:widowControl/>
        <w:shd w:val="clear" w:color="auto" w:fill="FFFFFF"/>
        <w:suppressAutoHyphens/>
        <w:spacing w:line="312" w:lineRule="auto"/>
        <w:ind w:right="130" w:firstLine="709"/>
        <w:jc w:val="both"/>
        <w:rPr>
          <w:rFonts w:ascii="Times New Roman" w:hAnsi="Times New Roman" w:cs="Times New Roman"/>
          <w:color w:val="000000"/>
          <w:spacing w:val="1"/>
          <w:sz w:val="28"/>
          <w:szCs w:val="28"/>
        </w:rPr>
      </w:pPr>
      <w:r w:rsidRPr="00377E8A">
        <w:rPr>
          <w:rFonts w:ascii="Times New Roman" w:hAnsi="Times New Roman" w:cs="Times New Roman"/>
          <w:color w:val="000000"/>
          <w:spacing w:val="1"/>
          <w:sz w:val="28"/>
          <w:szCs w:val="28"/>
        </w:rPr>
        <w:t>К основным нарушениям при осуществлении производственного контроля, выявленным в ходе проведения проверок, относится:</w:t>
      </w:r>
    </w:p>
    <w:p w:rsidR="00377E8A" w:rsidRPr="00377E8A" w:rsidRDefault="00377E8A" w:rsidP="009E5146">
      <w:pPr>
        <w:widowControl/>
        <w:shd w:val="clear" w:color="auto" w:fill="FFFFFF"/>
        <w:suppressAutoHyphens/>
        <w:spacing w:line="312" w:lineRule="auto"/>
        <w:ind w:right="130" w:firstLine="709"/>
        <w:jc w:val="both"/>
        <w:rPr>
          <w:rFonts w:ascii="Times New Roman" w:hAnsi="Times New Roman" w:cs="Times New Roman"/>
          <w:color w:val="000000"/>
          <w:spacing w:val="1"/>
          <w:sz w:val="28"/>
          <w:szCs w:val="28"/>
        </w:rPr>
      </w:pPr>
      <w:r w:rsidRPr="00377E8A">
        <w:rPr>
          <w:rFonts w:ascii="Times New Roman" w:hAnsi="Times New Roman" w:cs="Times New Roman"/>
          <w:color w:val="000000"/>
          <w:spacing w:val="1"/>
          <w:sz w:val="28"/>
          <w:szCs w:val="28"/>
        </w:rPr>
        <w:lastRenderedPageBreak/>
        <w:t xml:space="preserve">- неудовлетворительный контроль со стороны руководителей организаций за ходом устранения нарушений, выявляемых в ходе проведения проверок ответственными лицами за осуществление производственного контроля; </w:t>
      </w:r>
    </w:p>
    <w:p w:rsidR="00377E8A" w:rsidRPr="00377E8A" w:rsidRDefault="00377E8A" w:rsidP="009E5146">
      <w:pPr>
        <w:widowControl/>
        <w:shd w:val="clear" w:color="auto" w:fill="FFFFFF"/>
        <w:suppressAutoHyphens/>
        <w:spacing w:line="312" w:lineRule="auto"/>
        <w:ind w:right="130" w:firstLine="709"/>
        <w:jc w:val="both"/>
        <w:rPr>
          <w:rFonts w:ascii="Times New Roman" w:hAnsi="Times New Roman" w:cs="Times New Roman"/>
          <w:color w:val="000000"/>
          <w:spacing w:val="1"/>
          <w:sz w:val="28"/>
          <w:szCs w:val="28"/>
        </w:rPr>
      </w:pPr>
      <w:r w:rsidRPr="00377E8A">
        <w:rPr>
          <w:rFonts w:ascii="Times New Roman" w:hAnsi="Times New Roman" w:cs="Times New Roman"/>
          <w:color w:val="000000"/>
          <w:spacing w:val="1"/>
          <w:sz w:val="28"/>
          <w:szCs w:val="28"/>
        </w:rPr>
        <w:t>- формальный подход к проведению внутренних контрольно-профилактических проверок;</w:t>
      </w:r>
    </w:p>
    <w:p w:rsidR="00377E8A" w:rsidRPr="00377E8A" w:rsidRDefault="00377E8A" w:rsidP="009E5146">
      <w:pPr>
        <w:widowControl/>
        <w:shd w:val="clear" w:color="auto" w:fill="FFFFFF"/>
        <w:suppressAutoHyphens/>
        <w:spacing w:line="312" w:lineRule="auto"/>
        <w:ind w:right="130" w:firstLine="709"/>
        <w:jc w:val="both"/>
        <w:rPr>
          <w:rFonts w:ascii="Times New Roman" w:hAnsi="Times New Roman" w:cs="Times New Roman"/>
          <w:color w:val="000000"/>
          <w:spacing w:val="1"/>
          <w:sz w:val="28"/>
          <w:szCs w:val="28"/>
        </w:rPr>
      </w:pPr>
      <w:r w:rsidRPr="00377E8A">
        <w:rPr>
          <w:rFonts w:ascii="Times New Roman" w:hAnsi="Times New Roman" w:cs="Times New Roman"/>
          <w:color w:val="000000"/>
          <w:spacing w:val="1"/>
          <w:sz w:val="28"/>
          <w:szCs w:val="28"/>
        </w:rPr>
        <w:t xml:space="preserve">- отсутствие анализа состояния промышленной безопасности со стороны руководителей предприятия. </w:t>
      </w:r>
    </w:p>
    <w:p w:rsidR="00377E8A" w:rsidRPr="00377E8A" w:rsidRDefault="00377E8A" w:rsidP="009E5146">
      <w:pPr>
        <w:widowControl/>
        <w:tabs>
          <w:tab w:val="num" w:pos="0"/>
        </w:tabs>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color w:val="000000"/>
          <w:spacing w:val="1"/>
          <w:sz w:val="28"/>
          <w:szCs w:val="28"/>
        </w:rPr>
        <w:t>Отчеты об осуществлении производственного контроля за 2021 год предоставлены предприятиями на 97% в установленные сроки.</w:t>
      </w:r>
      <w:r w:rsidRPr="00377E8A">
        <w:rPr>
          <w:rFonts w:ascii="Times New Roman" w:hAnsi="Times New Roman" w:cs="Times New Roman"/>
          <w:sz w:val="28"/>
          <w:szCs w:val="28"/>
        </w:rPr>
        <w:t xml:space="preserve"> </w:t>
      </w:r>
    </w:p>
    <w:p w:rsidR="00377E8A" w:rsidRPr="00377E8A" w:rsidRDefault="00377E8A" w:rsidP="009E5146">
      <w:pPr>
        <w:widowControl/>
        <w:tabs>
          <w:tab w:val="num" w:pos="0"/>
        </w:tabs>
        <w:suppressAutoHyphens/>
        <w:spacing w:line="312" w:lineRule="auto"/>
        <w:ind w:firstLine="709"/>
        <w:jc w:val="both"/>
        <w:rPr>
          <w:rFonts w:ascii="Times New Roman" w:hAnsi="Times New Roman" w:cs="Times New Roman"/>
          <w:bCs/>
          <w:sz w:val="28"/>
          <w:szCs w:val="28"/>
        </w:rPr>
      </w:pPr>
      <w:proofErr w:type="gramStart"/>
      <w:r w:rsidRPr="00377E8A">
        <w:rPr>
          <w:rFonts w:ascii="Times New Roman" w:hAnsi="Times New Roman" w:cs="Times New Roman"/>
          <w:sz w:val="28"/>
          <w:szCs w:val="28"/>
        </w:rPr>
        <w:t xml:space="preserve">Во исполнение ст. 15 Федерального закона «О промышленной безопасности опасных производственных объектов» от 21 июля 1997 года № 116-ФЗ в части страхования гражданской ответственности в соответствии с требованиями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от </w:t>
      </w:r>
      <w:r w:rsidRPr="00377E8A">
        <w:rPr>
          <w:rFonts w:ascii="Times New Roman" w:hAnsi="Times New Roman" w:cs="Times New Roman"/>
          <w:color w:val="000000"/>
          <w:sz w:val="28"/>
          <w:szCs w:val="28"/>
        </w:rPr>
        <w:t>27 июля 2010 года № 225-ФЗ в</w:t>
      </w:r>
      <w:r w:rsidRPr="00377E8A">
        <w:rPr>
          <w:rFonts w:ascii="Times New Roman" w:hAnsi="Times New Roman" w:cs="Times New Roman"/>
          <w:sz w:val="28"/>
          <w:szCs w:val="28"/>
        </w:rPr>
        <w:t xml:space="preserve"> ходе проверок опасных производственных объектов организаций большое</w:t>
      </w:r>
      <w:proofErr w:type="gramEnd"/>
      <w:r w:rsidRPr="00377E8A">
        <w:rPr>
          <w:rFonts w:ascii="Times New Roman" w:hAnsi="Times New Roman" w:cs="Times New Roman"/>
          <w:sz w:val="28"/>
          <w:szCs w:val="28"/>
        </w:rPr>
        <w:t xml:space="preserve"> внимание уделяется вопросу страхования гражданской ответственности владельца опасного объекта за причинение вреда в результате аварии на опасном объекте. Предприятиями своевременно проводится обязательное страхование ответственности в случае аварии на опасных производственных объектах.</w:t>
      </w:r>
      <w:r w:rsidRPr="00377E8A">
        <w:rPr>
          <w:rFonts w:ascii="Times New Roman" w:hAnsi="Times New Roman" w:cs="Times New Roman"/>
          <w:color w:val="000000"/>
          <w:sz w:val="24"/>
          <w:szCs w:val="24"/>
        </w:rPr>
        <w:t xml:space="preserve"> </w:t>
      </w:r>
      <w:proofErr w:type="gramStart"/>
      <w:r w:rsidRPr="00377E8A">
        <w:rPr>
          <w:rFonts w:ascii="Times New Roman" w:hAnsi="Times New Roman" w:cs="Times New Roman"/>
          <w:color w:val="000000"/>
          <w:sz w:val="28"/>
          <w:szCs w:val="28"/>
        </w:rPr>
        <w:t>Контроль за</w:t>
      </w:r>
      <w:proofErr w:type="gramEnd"/>
      <w:r w:rsidRPr="00377E8A">
        <w:rPr>
          <w:rFonts w:ascii="Times New Roman" w:hAnsi="Times New Roman" w:cs="Times New Roman"/>
          <w:color w:val="000000"/>
          <w:sz w:val="28"/>
          <w:szCs w:val="28"/>
        </w:rPr>
        <w:t xml:space="preserve"> наличием действующих полисов страхования инспектором </w:t>
      </w:r>
      <w:r w:rsidRPr="00377E8A">
        <w:rPr>
          <w:rFonts w:ascii="Times New Roman" w:hAnsi="Times New Roman" w:cs="Times New Roman"/>
          <w:color w:val="000000"/>
          <w:spacing w:val="2"/>
          <w:sz w:val="28"/>
          <w:szCs w:val="28"/>
        </w:rPr>
        <w:t xml:space="preserve">проводится </w:t>
      </w:r>
      <w:r w:rsidRPr="00377E8A">
        <w:rPr>
          <w:rFonts w:ascii="Times New Roman" w:hAnsi="Times New Roman" w:cs="Times New Roman"/>
          <w:color w:val="000000"/>
          <w:spacing w:val="1"/>
          <w:sz w:val="28"/>
          <w:szCs w:val="28"/>
        </w:rPr>
        <w:t xml:space="preserve">при подготовке и рассмотрении документов </w:t>
      </w:r>
      <w:r w:rsidRPr="00377E8A">
        <w:rPr>
          <w:rFonts w:ascii="Times New Roman" w:hAnsi="Times New Roman" w:cs="Times New Roman"/>
          <w:color w:val="000000"/>
          <w:spacing w:val="2"/>
          <w:sz w:val="28"/>
          <w:szCs w:val="28"/>
        </w:rPr>
        <w:t>при проведении плановых и внеплановых проверок, при анализе отчетов производственного контроля. Полисы страхования за текущий период представляются организациями в составе информации о производственном контроле.</w:t>
      </w:r>
    </w:p>
    <w:bookmarkEnd w:id="1"/>
    <w:p w:rsidR="00377E8A" w:rsidRPr="00377E8A" w:rsidRDefault="00377E8A" w:rsidP="009E5146">
      <w:pPr>
        <w:widowControl/>
        <w:tabs>
          <w:tab w:val="num" w:pos="0"/>
        </w:tabs>
        <w:suppressAutoHyphens/>
        <w:spacing w:line="312" w:lineRule="auto"/>
        <w:ind w:firstLine="708"/>
        <w:jc w:val="both"/>
        <w:rPr>
          <w:rFonts w:ascii="Times New Roman" w:hAnsi="Times New Roman" w:cs="Times New Roman"/>
          <w:sz w:val="28"/>
          <w:szCs w:val="28"/>
        </w:rPr>
      </w:pPr>
      <w:proofErr w:type="gramStart"/>
      <w:r w:rsidRPr="00377E8A">
        <w:rPr>
          <w:rFonts w:ascii="Times New Roman" w:hAnsi="Times New Roman" w:cs="Times New Roman"/>
          <w:sz w:val="28"/>
          <w:szCs w:val="28"/>
        </w:rPr>
        <w:t>Главной проблемой, связанной с обеспечением безопасности производств является хроническое недофинансирование, стремление работодателей к снижению производственных затрат в части проведения технического диагностирования, замене оборудования, качества и полноты проведения ремонтов, приобретается оборудования б/у. Стремление работодателей к снижению уровня оплаты труда, штатной численности провоцирует растягивание сроков проведения модернизации, увеличение межремонтного пробега оборудования, что в свою очередь ведет к снижению безопасности ведения производственных</w:t>
      </w:r>
      <w:proofErr w:type="gramEnd"/>
      <w:r w:rsidRPr="00377E8A">
        <w:rPr>
          <w:rFonts w:ascii="Times New Roman" w:hAnsi="Times New Roman" w:cs="Times New Roman"/>
          <w:sz w:val="28"/>
          <w:szCs w:val="28"/>
        </w:rPr>
        <w:t xml:space="preserve"> процессов. Большая текучесть кадров на большинстве опасных производственных объектов не всегда позволяет отработать достаточные практические навыки персонала. </w:t>
      </w:r>
    </w:p>
    <w:p w:rsidR="00377E8A" w:rsidRPr="00377E8A" w:rsidRDefault="00377E8A" w:rsidP="009E5146">
      <w:pPr>
        <w:widowControl/>
        <w:tabs>
          <w:tab w:val="num" w:pos="0"/>
        </w:tabs>
        <w:suppressAutoHyphens/>
        <w:spacing w:line="312" w:lineRule="auto"/>
        <w:ind w:firstLine="708"/>
        <w:jc w:val="both"/>
        <w:rPr>
          <w:rFonts w:ascii="Times New Roman" w:hAnsi="Times New Roman" w:cs="Times New Roman"/>
          <w:sz w:val="28"/>
          <w:szCs w:val="28"/>
        </w:rPr>
      </w:pPr>
      <w:r w:rsidRPr="00377E8A">
        <w:rPr>
          <w:rFonts w:ascii="Times New Roman" w:hAnsi="Times New Roman" w:cs="Times New Roman"/>
          <w:sz w:val="28"/>
          <w:szCs w:val="28"/>
        </w:rPr>
        <w:lastRenderedPageBreak/>
        <w:t xml:space="preserve">Грамотная эксплуатация оборудования и качественный его ремонт, в том числе планово-предупредительный, своевременная экспертиза промышленной безопасности технических устройств, зданий и сооружений обеспечивают приемлемый уровень промышленной безопасности на современном этапе. В рамках технического перевооружения и реконструкции оборудование последовательно заменяется </w:t>
      </w:r>
      <w:proofErr w:type="gramStart"/>
      <w:r w:rsidRPr="00377E8A">
        <w:rPr>
          <w:rFonts w:ascii="Times New Roman" w:hAnsi="Times New Roman" w:cs="Times New Roman"/>
          <w:sz w:val="28"/>
          <w:szCs w:val="28"/>
        </w:rPr>
        <w:t>на</w:t>
      </w:r>
      <w:proofErr w:type="gramEnd"/>
      <w:r w:rsidRPr="00377E8A">
        <w:rPr>
          <w:rFonts w:ascii="Times New Roman" w:hAnsi="Times New Roman" w:cs="Times New Roman"/>
          <w:sz w:val="28"/>
          <w:szCs w:val="28"/>
        </w:rPr>
        <w:t xml:space="preserve"> современное. Противоаварийная устойчивость опасных производственных объектов в целом поддерживается на достаточном уровне.</w:t>
      </w:r>
    </w:p>
    <w:p w:rsidR="00377E8A" w:rsidRPr="00377E8A" w:rsidRDefault="00377E8A" w:rsidP="009E5146">
      <w:pPr>
        <w:widowControl/>
        <w:suppressAutoHyphens/>
        <w:spacing w:line="312" w:lineRule="auto"/>
        <w:ind w:firstLine="709"/>
        <w:jc w:val="both"/>
        <w:rPr>
          <w:rFonts w:ascii="Times New Roman" w:hAnsi="Times New Roman" w:cs="Times New Roman"/>
          <w:color w:val="000000"/>
          <w:sz w:val="28"/>
          <w:szCs w:val="28"/>
        </w:rPr>
      </w:pPr>
      <w:r w:rsidRPr="00377E8A">
        <w:rPr>
          <w:rFonts w:ascii="Times New Roman" w:hAnsi="Times New Roman" w:cs="Times New Roman"/>
          <w:sz w:val="28"/>
          <w:szCs w:val="28"/>
        </w:rPr>
        <w:t xml:space="preserve">Предприятиями предпринимаются необходимые меры, способствующие повышению уровня безопасности и противоаварийной устойчивости объектов, предусмотренные соответствующими правилами безопасности. На предприятиях разработаны паспорта безопасности, планы мероприятий по локализации и ликвидации последствий аварий, планы ликвидации аварийных разливов нефтепродуктов, карточки или планы тушения пожаров, по которым с персоналом, обслуживающим опасные объекты, проводятся тренировочные занятия; заключены договора с профессиональными аварийно-спасательными формированиями, а также пожарными службами (среди предприятий не популярно создание собственных аварийно-спасательных формирований, так как процедура обучения спасателей, их оснащения и аттестации на право ведения соответствующих работ требует больших финансовых затрат, что могут себе позволить лишь крупные предприятия). В поднадзорных предприятиях и организациях созданы </w:t>
      </w:r>
      <w:r w:rsidRPr="00377E8A">
        <w:rPr>
          <w:rFonts w:ascii="Times New Roman" w:hAnsi="Times New Roman" w:cs="Times New Roman"/>
          <w:color w:val="000000"/>
          <w:sz w:val="28"/>
          <w:szCs w:val="28"/>
        </w:rPr>
        <w:t>резервы финансовых средств и материальных ресурсов для локализации и ликвидации последствий аварий.</w:t>
      </w:r>
    </w:p>
    <w:p w:rsidR="00377E8A" w:rsidRPr="00377E8A" w:rsidRDefault="00377E8A" w:rsidP="009E5146">
      <w:pPr>
        <w:widowControl/>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Анализ практических действий персонала при возникновении и развитии аварии можно провести на основании учебно-тренировочных занятий, проводимых на поднадзорных предприятиях регулярно по ежегодно составляемым графикам. В процессе тренировок проверяются теоретические знания, а также отрабатываются практические навыки действий в аварийных ситуациях, в журналах проведения противоаварийных тренировок ответственными лицами делаются записи с оценкой действий работников.</w:t>
      </w:r>
    </w:p>
    <w:p w:rsidR="00377E8A" w:rsidRPr="00377E8A" w:rsidRDefault="00377E8A" w:rsidP="009E5146">
      <w:pPr>
        <w:widowControl/>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 xml:space="preserve">Также в целях обеспечения должного уровня противоаварийной устойчивости опасных производственных объектов в условиях частичной мобилизации предприятиями проведена оценка возможной численности выбытия работников, занятых эксплуатацией опасных производственных объектов, в случае мобилизации. Организована работа по формированию кадрового резерва для замещения персонала, убывающего на военную службу по мобилизации, а </w:t>
      </w:r>
      <w:r w:rsidRPr="00377E8A">
        <w:rPr>
          <w:rFonts w:ascii="Times New Roman" w:hAnsi="Times New Roman" w:cs="Times New Roman"/>
          <w:sz w:val="28"/>
          <w:szCs w:val="28"/>
        </w:rPr>
        <w:lastRenderedPageBreak/>
        <w:t xml:space="preserve">также своевременную подготовку и аттестацию в области промышленной безопасности. </w:t>
      </w:r>
    </w:p>
    <w:p w:rsidR="00377E8A" w:rsidRPr="00377E8A" w:rsidRDefault="00377E8A" w:rsidP="009E5146">
      <w:pPr>
        <w:widowControl/>
        <w:suppressAutoHyphens/>
        <w:spacing w:line="312" w:lineRule="auto"/>
        <w:ind w:firstLine="709"/>
        <w:jc w:val="both"/>
        <w:rPr>
          <w:rFonts w:ascii="Times New Roman" w:hAnsi="Times New Roman" w:cs="Times New Roman"/>
          <w:sz w:val="28"/>
          <w:szCs w:val="28"/>
        </w:rPr>
      </w:pPr>
      <w:proofErr w:type="gramStart"/>
      <w:r w:rsidRPr="00377E8A">
        <w:rPr>
          <w:rFonts w:ascii="Times New Roman" w:hAnsi="Times New Roman" w:cs="Times New Roman"/>
          <w:sz w:val="28"/>
          <w:szCs w:val="28"/>
        </w:rPr>
        <w:t>Работа отделов по надзору за объектами нефтеперерабатывающей промышленности и объектами нефтепродуктообеспечения Северо-Западного управления Ростехнадзора в отчетном периоде осуществлялась в соответствии с годовым планом работы Управления и планом работы отделов с учетом требований постановления Правительства РФ от 10.03.2022 г. № 336 «Об особенностях организации и осуществления государственного  контроля (надзора), муниципального контроля» установлены запреты и ограничения на проведение контрольных (надзорных) мероприятий в 2023</w:t>
      </w:r>
      <w:proofErr w:type="gramEnd"/>
      <w:r w:rsidRPr="00377E8A">
        <w:rPr>
          <w:rFonts w:ascii="Times New Roman" w:hAnsi="Times New Roman" w:cs="Times New Roman"/>
          <w:sz w:val="28"/>
          <w:szCs w:val="28"/>
        </w:rPr>
        <w:t xml:space="preserve"> году. Так, из плана проведения плановых проверок на 2023 год исключены плановые проверки исполнения требований промышленной безопасности и лицензионных требований объектов III класса опасности. Проверки исполнения ранее выданных предписаний, в соответствии с вышеуказанным постановлением Правительства, после 10 марта 2023 года так же не проводились. </w:t>
      </w:r>
    </w:p>
    <w:p w:rsidR="00377E8A" w:rsidRPr="00377E8A" w:rsidRDefault="00377E8A" w:rsidP="009E5146">
      <w:pPr>
        <w:widowControl/>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При проведении контрольно-надзорных мероприятий инспекторским составом осуществляется:</w:t>
      </w:r>
    </w:p>
    <w:p w:rsidR="00377E8A" w:rsidRPr="00377E8A" w:rsidRDefault="00377E8A" w:rsidP="009E5146">
      <w:pPr>
        <w:widowControl/>
        <w:numPr>
          <w:ilvl w:val="0"/>
          <w:numId w:val="34"/>
        </w:numPr>
        <w:tabs>
          <w:tab w:val="left" w:pos="1134"/>
        </w:tabs>
        <w:suppressAutoHyphens/>
        <w:spacing w:line="312" w:lineRule="auto"/>
        <w:ind w:left="0" w:firstLine="709"/>
        <w:jc w:val="both"/>
        <w:rPr>
          <w:rFonts w:ascii="Times New Roman" w:hAnsi="Times New Roman" w:cs="Times New Roman"/>
          <w:sz w:val="28"/>
          <w:szCs w:val="28"/>
        </w:rPr>
      </w:pPr>
      <w:r w:rsidRPr="00377E8A">
        <w:rPr>
          <w:rFonts w:ascii="Times New Roman" w:hAnsi="Times New Roman" w:cs="Times New Roman"/>
          <w:sz w:val="28"/>
          <w:szCs w:val="28"/>
        </w:rPr>
        <w:t>контроль соблюдения требований промышленной безопасности при эксплуатации технических устройств;</w:t>
      </w:r>
    </w:p>
    <w:p w:rsidR="00377E8A" w:rsidRPr="00377E8A" w:rsidRDefault="00377E8A" w:rsidP="009E5146">
      <w:pPr>
        <w:widowControl/>
        <w:numPr>
          <w:ilvl w:val="0"/>
          <w:numId w:val="34"/>
        </w:numPr>
        <w:tabs>
          <w:tab w:val="left" w:pos="1134"/>
        </w:tabs>
        <w:suppressAutoHyphens/>
        <w:spacing w:line="312" w:lineRule="auto"/>
        <w:ind w:left="0" w:firstLine="709"/>
        <w:jc w:val="both"/>
        <w:rPr>
          <w:rFonts w:ascii="Times New Roman" w:hAnsi="Times New Roman" w:cs="Times New Roman"/>
          <w:sz w:val="28"/>
          <w:szCs w:val="28"/>
        </w:rPr>
      </w:pPr>
      <w:r w:rsidRPr="00377E8A">
        <w:rPr>
          <w:rFonts w:ascii="Times New Roman" w:hAnsi="Times New Roman" w:cs="Times New Roman"/>
          <w:sz w:val="28"/>
          <w:szCs w:val="28"/>
        </w:rPr>
        <w:t>контроль организации и осуществления производственного контроля;</w:t>
      </w:r>
    </w:p>
    <w:p w:rsidR="00377E8A" w:rsidRPr="00377E8A" w:rsidRDefault="00377E8A" w:rsidP="009E5146">
      <w:pPr>
        <w:widowControl/>
        <w:numPr>
          <w:ilvl w:val="0"/>
          <w:numId w:val="34"/>
        </w:numPr>
        <w:tabs>
          <w:tab w:val="left" w:pos="1134"/>
        </w:tabs>
        <w:suppressAutoHyphens/>
        <w:spacing w:line="312" w:lineRule="auto"/>
        <w:ind w:left="0" w:firstLine="709"/>
        <w:jc w:val="both"/>
        <w:rPr>
          <w:rFonts w:ascii="Times New Roman" w:hAnsi="Times New Roman" w:cs="Times New Roman"/>
          <w:sz w:val="28"/>
          <w:szCs w:val="28"/>
        </w:rPr>
      </w:pPr>
      <w:r w:rsidRPr="00377E8A">
        <w:rPr>
          <w:rFonts w:ascii="Times New Roman" w:hAnsi="Times New Roman" w:cs="Times New Roman"/>
          <w:sz w:val="28"/>
          <w:szCs w:val="28"/>
        </w:rPr>
        <w:t>контроль готовности профессиональных и нештатных газоспасательных формирований к действиям согласно ПМЛА;</w:t>
      </w:r>
    </w:p>
    <w:p w:rsidR="00377E8A" w:rsidRPr="00377E8A" w:rsidRDefault="00377E8A" w:rsidP="009E5146">
      <w:pPr>
        <w:widowControl/>
        <w:numPr>
          <w:ilvl w:val="0"/>
          <w:numId w:val="34"/>
        </w:numPr>
        <w:tabs>
          <w:tab w:val="left" w:pos="1134"/>
        </w:tabs>
        <w:suppressAutoHyphens/>
        <w:spacing w:line="312" w:lineRule="auto"/>
        <w:ind w:left="0" w:firstLine="709"/>
        <w:jc w:val="both"/>
        <w:rPr>
          <w:rFonts w:ascii="Times New Roman" w:hAnsi="Times New Roman" w:cs="Times New Roman"/>
          <w:sz w:val="28"/>
          <w:szCs w:val="28"/>
        </w:rPr>
      </w:pPr>
      <w:r w:rsidRPr="00377E8A">
        <w:rPr>
          <w:rFonts w:ascii="Times New Roman" w:hAnsi="Times New Roman" w:cs="Times New Roman"/>
          <w:sz w:val="28"/>
          <w:szCs w:val="28"/>
        </w:rPr>
        <w:t>контроль реализации планов и соблюдения требований промышленной безопасности при реконструкции и техническом перевооружении;</w:t>
      </w:r>
    </w:p>
    <w:p w:rsidR="00377E8A" w:rsidRPr="00377E8A" w:rsidRDefault="00377E8A" w:rsidP="009E5146">
      <w:pPr>
        <w:widowControl/>
        <w:numPr>
          <w:ilvl w:val="0"/>
          <w:numId w:val="34"/>
        </w:numPr>
        <w:tabs>
          <w:tab w:val="left" w:pos="1134"/>
        </w:tabs>
        <w:suppressAutoHyphens/>
        <w:spacing w:line="312" w:lineRule="auto"/>
        <w:ind w:left="0" w:firstLine="709"/>
        <w:jc w:val="both"/>
        <w:rPr>
          <w:rFonts w:ascii="Times New Roman" w:hAnsi="Times New Roman" w:cs="Times New Roman"/>
          <w:sz w:val="28"/>
          <w:szCs w:val="28"/>
        </w:rPr>
      </w:pPr>
      <w:r w:rsidRPr="00377E8A">
        <w:rPr>
          <w:rFonts w:ascii="Times New Roman" w:hAnsi="Times New Roman" w:cs="Times New Roman"/>
          <w:sz w:val="28"/>
          <w:szCs w:val="28"/>
        </w:rPr>
        <w:t>контроль организации и осуществления экспертизы промышленной безопасности в соответствии с «Положением о порядке проведения экспертизы промышленной безопасности на опасных производственных объектах химической, нефтехимической и нефтеперерабатывающей промышленности»;</w:t>
      </w:r>
    </w:p>
    <w:p w:rsidR="00377E8A" w:rsidRPr="00377E8A" w:rsidRDefault="00377E8A" w:rsidP="009E5146">
      <w:pPr>
        <w:widowControl/>
        <w:numPr>
          <w:ilvl w:val="0"/>
          <w:numId w:val="34"/>
        </w:numPr>
        <w:tabs>
          <w:tab w:val="left" w:pos="1134"/>
        </w:tabs>
        <w:suppressAutoHyphens/>
        <w:spacing w:line="312" w:lineRule="auto"/>
        <w:ind w:left="0" w:firstLine="709"/>
        <w:jc w:val="both"/>
        <w:rPr>
          <w:rFonts w:ascii="Times New Roman" w:hAnsi="Times New Roman" w:cs="Times New Roman"/>
          <w:sz w:val="28"/>
          <w:szCs w:val="28"/>
        </w:rPr>
      </w:pPr>
      <w:r w:rsidRPr="00377E8A">
        <w:rPr>
          <w:rFonts w:ascii="Times New Roman" w:hAnsi="Times New Roman" w:cs="Times New Roman"/>
          <w:sz w:val="28"/>
          <w:szCs w:val="28"/>
        </w:rPr>
        <w:t>проверка системы профессиональной подготовки рабочих основных профессий организаций, эксплуатирующих опасные производственные объекты;</w:t>
      </w:r>
    </w:p>
    <w:p w:rsidR="00377E8A" w:rsidRPr="00377E8A" w:rsidRDefault="00377E8A" w:rsidP="009E5146">
      <w:pPr>
        <w:widowControl/>
        <w:numPr>
          <w:ilvl w:val="0"/>
          <w:numId w:val="34"/>
        </w:numPr>
        <w:tabs>
          <w:tab w:val="left" w:pos="1134"/>
        </w:tabs>
        <w:suppressAutoHyphens/>
        <w:spacing w:line="312" w:lineRule="auto"/>
        <w:ind w:left="0" w:firstLine="709"/>
        <w:jc w:val="both"/>
        <w:rPr>
          <w:rFonts w:ascii="Times New Roman" w:hAnsi="Times New Roman" w:cs="Times New Roman"/>
          <w:sz w:val="28"/>
          <w:szCs w:val="28"/>
        </w:rPr>
      </w:pPr>
      <w:r w:rsidRPr="00377E8A">
        <w:rPr>
          <w:rFonts w:ascii="Times New Roman" w:hAnsi="Times New Roman" w:cs="Times New Roman"/>
          <w:sz w:val="28"/>
          <w:szCs w:val="28"/>
        </w:rPr>
        <w:t>выполнение распоряжений Ростехнадзора, решений Коллегии Федеральной службы.</w:t>
      </w:r>
    </w:p>
    <w:p w:rsidR="00377E8A" w:rsidRPr="00377E8A" w:rsidRDefault="00377E8A" w:rsidP="009E5146">
      <w:pPr>
        <w:widowControl/>
        <w:tabs>
          <w:tab w:val="left" w:pos="1134"/>
        </w:tabs>
        <w:suppressAutoHyphens/>
        <w:spacing w:line="312" w:lineRule="auto"/>
        <w:ind w:left="709"/>
        <w:jc w:val="both"/>
        <w:rPr>
          <w:rFonts w:ascii="Times New Roman" w:hAnsi="Times New Roman" w:cs="Times New Roman"/>
          <w:sz w:val="28"/>
          <w:szCs w:val="28"/>
        </w:rPr>
      </w:pPr>
    </w:p>
    <w:p w:rsidR="00377E8A" w:rsidRPr="00377E8A" w:rsidRDefault="00377E8A" w:rsidP="009E5146">
      <w:pPr>
        <w:widowControl/>
        <w:suppressAutoHyphens/>
        <w:spacing w:line="312" w:lineRule="auto"/>
        <w:ind w:firstLine="567"/>
        <w:jc w:val="both"/>
        <w:rPr>
          <w:rFonts w:ascii="Times New Roman" w:hAnsi="Times New Roman" w:cs="Times New Roman"/>
          <w:sz w:val="28"/>
          <w:szCs w:val="28"/>
          <w:lang w:eastAsia="ar-SA"/>
        </w:rPr>
      </w:pPr>
      <w:r w:rsidRPr="00377E8A">
        <w:rPr>
          <w:rFonts w:ascii="Times New Roman" w:hAnsi="Times New Roman" w:cs="Times New Roman"/>
          <w:b/>
          <w:bCs/>
          <w:sz w:val="28"/>
          <w:szCs w:val="28"/>
          <w:lang w:eastAsia="ar-SA"/>
        </w:rPr>
        <w:t>Санкт-Петербург.</w:t>
      </w:r>
      <w:r w:rsidRPr="00377E8A">
        <w:rPr>
          <w:rFonts w:ascii="Times New Roman" w:hAnsi="Times New Roman" w:cs="Times New Roman"/>
          <w:bCs/>
          <w:sz w:val="28"/>
          <w:szCs w:val="28"/>
          <w:lang w:eastAsia="ar-SA"/>
        </w:rPr>
        <w:t xml:space="preserve"> </w:t>
      </w:r>
      <w:r w:rsidRPr="00377E8A">
        <w:rPr>
          <w:rFonts w:ascii="Times New Roman" w:hAnsi="Times New Roman" w:cs="Times New Roman"/>
          <w:sz w:val="28"/>
          <w:szCs w:val="28"/>
          <w:lang w:eastAsia="ar-SA"/>
        </w:rPr>
        <w:t xml:space="preserve">За 12 месяцев 2023 года проведена 1 плановая проверка в отношении объекта II класса опасности. Выявлено 9 нарушений требований промышленной безопасности. Вынесено предостережения о недопустимости </w:t>
      </w:r>
      <w:r w:rsidRPr="00377E8A">
        <w:rPr>
          <w:rFonts w:ascii="Times New Roman" w:hAnsi="Times New Roman" w:cs="Times New Roman"/>
          <w:sz w:val="28"/>
          <w:szCs w:val="28"/>
          <w:lang w:eastAsia="ar-SA"/>
        </w:rPr>
        <w:lastRenderedPageBreak/>
        <w:t xml:space="preserve">нарушения обязательных требований промышленной безопасности. Проверки ранее выданных предписаний не проводились в соответствии с постановлением Правительства РФ от 10.03.2022 г. № 336 «Об особенностях организации и осуществления государственного контроля (надзора), муниципального контроля». В отношении 2 организаций проведены меры профилактического воздействия, объявлены предостережения о недопустимости нарушения обязательных требований промышленной безопасности. </w:t>
      </w:r>
    </w:p>
    <w:p w:rsidR="00377E8A" w:rsidRPr="00377E8A" w:rsidRDefault="00377E8A" w:rsidP="009E5146">
      <w:pPr>
        <w:widowControl/>
        <w:suppressAutoHyphens/>
        <w:spacing w:line="312" w:lineRule="auto"/>
        <w:ind w:firstLine="567"/>
        <w:jc w:val="both"/>
        <w:rPr>
          <w:rFonts w:ascii="Times New Roman" w:hAnsi="Times New Roman" w:cs="Times New Roman"/>
          <w:sz w:val="28"/>
          <w:szCs w:val="28"/>
          <w:lang w:eastAsia="ar-SA"/>
        </w:rPr>
      </w:pPr>
      <w:r w:rsidRPr="00377E8A">
        <w:rPr>
          <w:rFonts w:ascii="Times New Roman" w:hAnsi="Times New Roman" w:cs="Times New Roman"/>
          <w:b/>
          <w:bCs/>
          <w:sz w:val="28"/>
          <w:szCs w:val="28"/>
          <w:lang w:eastAsia="ar-SA"/>
        </w:rPr>
        <w:t>Ленинградская область.</w:t>
      </w:r>
      <w:r w:rsidRPr="00377E8A">
        <w:rPr>
          <w:rFonts w:ascii="Times New Roman" w:hAnsi="Times New Roman" w:cs="Times New Roman"/>
          <w:bCs/>
          <w:sz w:val="28"/>
          <w:szCs w:val="28"/>
          <w:lang w:eastAsia="ar-SA"/>
        </w:rPr>
        <w:t xml:space="preserve"> </w:t>
      </w:r>
      <w:r w:rsidRPr="00377E8A">
        <w:rPr>
          <w:rFonts w:ascii="Times New Roman" w:hAnsi="Times New Roman" w:cs="Times New Roman"/>
          <w:sz w:val="28"/>
          <w:szCs w:val="28"/>
          <w:lang w:eastAsia="ar-SA"/>
        </w:rPr>
        <w:t>За 12 месяцев 2023 года проведены 3 плановые проверки. Проведено 12 проверок в рамках постоянного государственного контроля. Выявлено 158 нарушений требований промышленной безопасности. Наложено 6 штрафов на юридическое лицо, сумма штрафа 1 млн. рублей. 2 штрафа в отношении должностных лиц. Один протокол в отношении юридического лиц</w:t>
      </w:r>
      <w:proofErr w:type="gramStart"/>
      <w:r w:rsidRPr="00377E8A">
        <w:rPr>
          <w:rFonts w:ascii="Times New Roman" w:hAnsi="Times New Roman" w:cs="Times New Roman"/>
          <w:sz w:val="28"/>
          <w:szCs w:val="28"/>
          <w:lang w:eastAsia="ar-SA"/>
        </w:rPr>
        <w:t>а ООО</w:t>
      </w:r>
      <w:proofErr w:type="gramEnd"/>
      <w:r w:rsidRPr="00377E8A">
        <w:rPr>
          <w:rFonts w:ascii="Times New Roman" w:hAnsi="Times New Roman" w:cs="Times New Roman"/>
          <w:sz w:val="28"/>
          <w:szCs w:val="28"/>
          <w:lang w:eastAsia="ar-SA"/>
        </w:rPr>
        <w:t xml:space="preserve"> «РПК-Высоцк «ЛУКОЙЛ-II» по результатам плановой выездной проверки направлен на рассмотрение в суд. По решению суда юридическое лицо привлечено к административной ответственности по ч. 1 ст. 9.1 КоАП РФ в виде административного штрафа на сумму 100 тыс. руб.</w:t>
      </w:r>
    </w:p>
    <w:p w:rsidR="00377E8A" w:rsidRPr="00377E8A" w:rsidRDefault="00377E8A" w:rsidP="009E5146">
      <w:pPr>
        <w:widowControl/>
        <w:suppressAutoHyphens/>
        <w:spacing w:line="312" w:lineRule="auto"/>
        <w:ind w:firstLine="567"/>
        <w:jc w:val="both"/>
        <w:rPr>
          <w:rFonts w:ascii="Times New Roman" w:hAnsi="Times New Roman" w:cs="Times New Roman"/>
          <w:b/>
          <w:bCs/>
          <w:sz w:val="28"/>
          <w:szCs w:val="28"/>
          <w:lang w:eastAsia="ar-SA"/>
        </w:rPr>
      </w:pPr>
      <w:r w:rsidRPr="00377E8A">
        <w:rPr>
          <w:rFonts w:ascii="Times New Roman" w:hAnsi="Times New Roman" w:cs="Times New Roman"/>
          <w:sz w:val="28"/>
          <w:szCs w:val="28"/>
          <w:lang w:eastAsia="ar-SA"/>
        </w:rPr>
        <w:t>В отношении 5 организаций проведены меры профилактического воздействия, объявлены предостережения о недопустимости нарушения обязательных требований промышленной безопасности.</w:t>
      </w:r>
      <w:r w:rsidRPr="00377E8A">
        <w:rPr>
          <w:rFonts w:ascii="Times New Roman" w:hAnsi="Times New Roman" w:cs="Times New Roman"/>
          <w:b/>
          <w:bCs/>
          <w:sz w:val="28"/>
          <w:szCs w:val="28"/>
          <w:lang w:eastAsia="ar-SA"/>
        </w:rPr>
        <w:t xml:space="preserve"> </w:t>
      </w:r>
    </w:p>
    <w:p w:rsidR="00377E8A" w:rsidRPr="00377E8A" w:rsidRDefault="00377E8A" w:rsidP="009E5146">
      <w:pPr>
        <w:widowControl/>
        <w:suppressAutoHyphens/>
        <w:spacing w:line="312" w:lineRule="auto"/>
        <w:ind w:firstLine="567"/>
        <w:jc w:val="both"/>
        <w:rPr>
          <w:rFonts w:ascii="Times New Roman" w:hAnsi="Times New Roman" w:cs="Times New Roman"/>
          <w:snapToGrid w:val="0"/>
          <w:sz w:val="28"/>
          <w:szCs w:val="28"/>
        </w:rPr>
      </w:pPr>
      <w:r w:rsidRPr="00377E8A">
        <w:rPr>
          <w:rFonts w:ascii="Times New Roman" w:hAnsi="Times New Roman" w:cs="Times New Roman"/>
          <w:b/>
          <w:bCs/>
          <w:sz w:val="28"/>
          <w:szCs w:val="28"/>
          <w:lang w:eastAsia="ar-SA"/>
        </w:rPr>
        <w:t xml:space="preserve">Новгородская область. </w:t>
      </w:r>
      <w:r w:rsidRPr="00377E8A">
        <w:rPr>
          <w:rFonts w:ascii="Times New Roman" w:hAnsi="Times New Roman" w:cs="Times New Roman"/>
          <w:snapToGrid w:val="0"/>
          <w:sz w:val="28"/>
          <w:szCs w:val="28"/>
        </w:rPr>
        <w:t>За 12 месяцев 2023 года по данному направлению надзора проверок не проводилось.</w:t>
      </w:r>
    </w:p>
    <w:p w:rsidR="00377E8A" w:rsidRPr="00377E8A" w:rsidRDefault="00377E8A" w:rsidP="009E5146">
      <w:pPr>
        <w:widowControl/>
        <w:suppressAutoHyphens/>
        <w:spacing w:line="312" w:lineRule="auto"/>
        <w:ind w:firstLine="709"/>
        <w:jc w:val="both"/>
        <w:rPr>
          <w:rFonts w:ascii="Times New Roman" w:hAnsi="Times New Roman" w:cs="Times New Roman"/>
          <w:snapToGrid w:val="0"/>
          <w:sz w:val="28"/>
          <w:szCs w:val="28"/>
        </w:rPr>
      </w:pPr>
      <w:r w:rsidRPr="00377E8A">
        <w:rPr>
          <w:rFonts w:ascii="Times New Roman" w:hAnsi="Times New Roman" w:cs="Times New Roman"/>
          <w:snapToGrid w:val="0"/>
          <w:sz w:val="28"/>
          <w:szCs w:val="28"/>
        </w:rPr>
        <w:t>Вне проверок выявлено нарушение по непредставлению сведений об организации производственного контроля юридическим лицом. Привлечено к административной ответственности 1 юридическое лицо.</w:t>
      </w:r>
    </w:p>
    <w:p w:rsidR="00377E8A" w:rsidRPr="00377E8A" w:rsidRDefault="00377E8A" w:rsidP="009E5146">
      <w:pPr>
        <w:widowControl/>
        <w:suppressAutoHyphens/>
        <w:spacing w:line="312" w:lineRule="auto"/>
        <w:ind w:firstLine="709"/>
        <w:jc w:val="both"/>
        <w:rPr>
          <w:rFonts w:ascii="Times New Roman" w:hAnsi="Times New Roman" w:cs="Times New Roman"/>
          <w:snapToGrid w:val="0"/>
          <w:sz w:val="28"/>
          <w:szCs w:val="28"/>
        </w:rPr>
      </w:pPr>
      <w:r w:rsidRPr="00377E8A">
        <w:rPr>
          <w:rFonts w:ascii="Times New Roman" w:hAnsi="Times New Roman" w:cs="Times New Roman"/>
          <w:snapToGrid w:val="0"/>
          <w:sz w:val="28"/>
          <w:szCs w:val="28"/>
        </w:rPr>
        <w:t xml:space="preserve">В отчетный период применены меры профилактического воздействия </w:t>
      </w:r>
      <w:proofErr w:type="gramStart"/>
      <w:r w:rsidRPr="00377E8A">
        <w:rPr>
          <w:rFonts w:ascii="Times New Roman" w:hAnsi="Times New Roman" w:cs="Times New Roman"/>
          <w:snapToGrid w:val="0"/>
          <w:sz w:val="28"/>
          <w:szCs w:val="28"/>
        </w:rPr>
        <w:t>–п</w:t>
      </w:r>
      <w:proofErr w:type="gramEnd"/>
      <w:r w:rsidRPr="00377E8A">
        <w:rPr>
          <w:rFonts w:ascii="Times New Roman" w:hAnsi="Times New Roman" w:cs="Times New Roman"/>
          <w:snapToGrid w:val="0"/>
          <w:sz w:val="28"/>
          <w:szCs w:val="28"/>
        </w:rPr>
        <w:t xml:space="preserve">роведено 3 консультаций юридическим лицам, направлены информационные письма 2 организациям. </w:t>
      </w:r>
    </w:p>
    <w:p w:rsidR="00377E8A" w:rsidRPr="00377E8A" w:rsidRDefault="00377E8A" w:rsidP="009E5146">
      <w:pPr>
        <w:widowControl/>
        <w:suppressAutoHyphens/>
        <w:spacing w:line="312" w:lineRule="auto"/>
        <w:ind w:firstLine="709"/>
        <w:jc w:val="both"/>
        <w:rPr>
          <w:rFonts w:ascii="Times New Roman" w:hAnsi="Times New Roman" w:cs="Times New Roman"/>
          <w:bCs/>
          <w:sz w:val="28"/>
          <w:szCs w:val="28"/>
        </w:rPr>
      </w:pPr>
      <w:r w:rsidRPr="00377E8A">
        <w:rPr>
          <w:rFonts w:ascii="Times New Roman" w:hAnsi="Times New Roman" w:cs="Times New Roman"/>
          <w:b/>
          <w:bCs/>
          <w:sz w:val="28"/>
          <w:szCs w:val="28"/>
          <w:lang w:eastAsia="ar-SA"/>
        </w:rPr>
        <w:t>Мурманская область.</w:t>
      </w:r>
      <w:r w:rsidRPr="00377E8A">
        <w:rPr>
          <w:rFonts w:ascii="Times New Roman" w:hAnsi="Times New Roman" w:cs="Times New Roman"/>
          <w:b/>
          <w:sz w:val="28"/>
          <w:szCs w:val="28"/>
          <w:lang w:eastAsia="ar-SA"/>
        </w:rPr>
        <w:t xml:space="preserve"> </w:t>
      </w:r>
      <w:r w:rsidRPr="00377E8A">
        <w:rPr>
          <w:rFonts w:ascii="Times New Roman" w:hAnsi="Times New Roman" w:cs="Times New Roman"/>
          <w:bCs/>
          <w:sz w:val="28"/>
          <w:szCs w:val="28"/>
        </w:rPr>
        <w:t xml:space="preserve">За отчетный период плановых проверок на поднадзорных объектах III класса опасности нефтехимической и нефтеперерабатывающей промышленности в Плане проведения плановых проверок юридических лиц и индивидуальных предпринимателей Северо-Западного управления Ростехнадзора (Мурманская область) на 2023 год не предусмотрено, в связи с отсутствием правовых оснований.  </w:t>
      </w:r>
    </w:p>
    <w:p w:rsidR="00377E8A" w:rsidRPr="00377E8A" w:rsidRDefault="00377E8A" w:rsidP="009E5146">
      <w:pPr>
        <w:widowControl/>
        <w:suppressAutoHyphens/>
        <w:spacing w:line="312" w:lineRule="auto"/>
        <w:ind w:firstLine="709"/>
        <w:jc w:val="both"/>
        <w:rPr>
          <w:rFonts w:ascii="Times New Roman" w:hAnsi="Times New Roman" w:cs="Times New Roman"/>
          <w:bCs/>
          <w:sz w:val="28"/>
          <w:szCs w:val="28"/>
        </w:rPr>
      </w:pPr>
      <w:r w:rsidRPr="00377E8A">
        <w:rPr>
          <w:rFonts w:ascii="Times New Roman" w:hAnsi="Times New Roman" w:cs="Times New Roman"/>
          <w:bCs/>
          <w:sz w:val="28"/>
          <w:szCs w:val="28"/>
        </w:rPr>
        <w:t xml:space="preserve">На отчетный период в государственном реестре опасных производственных объектов зарегистрировано 28 организаций, осуществляющих деятельность по эксплуатации 59 опасных производственных объектов нефтехимической и </w:t>
      </w:r>
      <w:r w:rsidRPr="00377E8A">
        <w:rPr>
          <w:rFonts w:ascii="Times New Roman" w:hAnsi="Times New Roman" w:cs="Times New Roman"/>
          <w:bCs/>
          <w:sz w:val="28"/>
          <w:szCs w:val="28"/>
        </w:rPr>
        <w:lastRenderedPageBreak/>
        <w:t xml:space="preserve">нефтеперерабатывающей промышленности. К II классу опасности отнесено 3 опасных производственных объекта 2-х организаций, к III классу опасности отнесены 56 опасных производственных объекта 26-ти организаций.  </w:t>
      </w:r>
      <w:proofErr w:type="gramStart"/>
      <w:r w:rsidRPr="00377E8A">
        <w:rPr>
          <w:rFonts w:ascii="Times New Roman" w:hAnsi="Times New Roman" w:cs="Times New Roman"/>
          <w:bCs/>
          <w:sz w:val="28"/>
          <w:szCs w:val="28"/>
        </w:rPr>
        <w:t>Поднадзорные организации, эксплуатирующие опасные производственные объекты нефтехимической промышленности, расположенные на территории Мурманской области (ОАО «ДСУ № 3», ОАО «</w:t>
      </w:r>
      <w:proofErr w:type="spellStart"/>
      <w:r w:rsidRPr="00377E8A">
        <w:rPr>
          <w:rFonts w:ascii="Times New Roman" w:hAnsi="Times New Roman" w:cs="Times New Roman"/>
          <w:bCs/>
          <w:sz w:val="28"/>
          <w:szCs w:val="28"/>
        </w:rPr>
        <w:t>Оленегорское</w:t>
      </w:r>
      <w:proofErr w:type="spellEnd"/>
      <w:r w:rsidRPr="00377E8A">
        <w:rPr>
          <w:rFonts w:ascii="Times New Roman" w:hAnsi="Times New Roman" w:cs="Times New Roman"/>
          <w:bCs/>
          <w:sz w:val="28"/>
          <w:szCs w:val="28"/>
        </w:rPr>
        <w:t xml:space="preserve"> ДСП», ОАО «Мурманский судоремонтный завод МФ», ООО «</w:t>
      </w:r>
      <w:proofErr w:type="spellStart"/>
      <w:r w:rsidRPr="00377E8A">
        <w:rPr>
          <w:rFonts w:ascii="Times New Roman" w:hAnsi="Times New Roman" w:cs="Times New Roman"/>
          <w:bCs/>
          <w:sz w:val="28"/>
          <w:szCs w:val="28"/>
        </w:rPr>
        <w:t>Мончегорский</w:t>
      </w:r>
      <w:proofErr w:type="spellEnd"/>
      <w:r w:rsidRPr="00377E8A">
        <w:rPr>
          <w:rFonts w:ascii="Times New Roman" w:hAnsi="Times New Roman" w:cs="Times New Roman"/>
          <w:bCs/>
          <w:sz w:val="28"/>
          <w:szCs w:val="28"/>
        </w:rPr>
        <w:t xml:space="preserve"> НПЗ», ООО «</w:t>
      </w:r>
      <w:proofErr w:type="spellStart"/>
      <w:r w:rsidRPr="00377E8A">
        <w:rPr>
          <w:rFonts w:ascii="Times New Roman" w:hAnsi="Times New Roman" w:cs="Times New Roman"/>
          <w:bCs/>
          <w:sz w:val="28"/>
          <w:szCs w:val="28"/>
        </w:rPr>
        <w:t>Коммандит</w:t>
      </w:r>
      <w:proofErr w:type="spellEnd"/>
      <w:r w:rsidRPr="00377E8A">
        <w:rPr>
          <w:rFonts w:ascii="Times New Roman" w:hAnsi="Times New Roman" w:cs="Times New Roman"/>
          <w:bCs/>
          <w:sz w:val="28"/>
          <w:szCs w:val="28"/>
        </w:rPr>
        <w:t xml:space="preserve"> Сервис»), являются банкротами или находятся в стадии ликвидации (банкротства), указанные объекты не используются по своему функциональному назначению, из государственного реестра ОПО не исключены.</w:t>
      </w:r>
      <w:proofErr w:type="gramEnd"/>
    </w:p>
    <w:p w:rsidR="00377E8A" w:rsidRPr="00377E8A" w:rsidRDefault="00377E8A" w:rsidP="009E5146">
      <w:pPr>
        <w:widowControl/>
        <w:suppressAutoHyphens/>
        <w:spacing w:line="312" w:lineRule="auto"/>
        <w:ind w:firstLine="709"/>
        <w:jc w:val="both"/>
        <w:rPr>
          <w:rFonts w:ascii="Times New Roman" w:hAnsi="Times New Roman" w:cs="Times New Roman"/>
          <w:bCs/>
          <w:sz w:val="28"/>
          <w:szCs w:val="28"/>
        </w:rPr>
      </w:pPr>
      <w:r w:rsidRPr="00377E8A">
        <w:rPr>
          <w:rFonts w:ascii="Times New Roman" w:hAnsi="Times New Roman" w:cs="Times New Roman"/>
          <w:bCs/>
          <w:sz w:val="28"/>
          <w:szCs w:val="28"/>
        </w:rPr>
        <w:t>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с 10.03.2022 отменены все плановые контрольные (надзорные) мероприятия Северо-Западного управления Ростехнадзора за исключением плановых контрольных (надзорных) в отношении опасных производственных объектов, отнесенных ко II классу опасности.</w:t>
      </w:r>
    </w:p>
    <w:p w:rsidR="00377E8A" w:rsidRPr="00377E8A" w:rsidRDefault="00377E8A" w:rsidP="009E5146">
      <w:pPr>
        <w:widowControl/>
        <w:suppressAutoHyphens/>
        <w:spacing w:line="312" w:lineRule="auto"/>
        <w:ind w:firstLine="709"/>
        <w:jc w:val="both"/>
        <w:rPr>
          <w:rFonts w:ascii="Times New Roman" w:hAnsi="Times New Roman" w:cs="Times New Roman"/>
          <w:bCs/>
          <w:sz w:val="28"/>
          <w:szCs w:val="28"/>
        </w:rPr>
      </w:pPr>
      <w:r w:rsidRPr="00377E8A">
        <w:rPr>
          <w:rFonts w:ascii="Times New Roman" w:hAnsi="Times New Roman" w:cs="Times New Roman"/>
          <w:bCs/>
          <w:sz w:val="28"/>
          <w:szCs w:val="28"/>
        </w:rPr>
        <w:t xml:space="preserve">В период с 24.01.2023 по 27.01.2023 проведена выездная оценка заявителя общества с ограниченной ответственностью «Норд Стар» на основании заявления о предоставлении лицензии (исх. от 27.12.2022 № 2712-1, </w:t>
      </w:r>
      <w:proofErr w:type="spellStart"/>
      <w:r w:rsidRPr="00377E8A">
        <w:rPr>
          <w:rFonts w:ascii="Times New Roman" w:hAnsi="Times New Roman" w:cs="Times New Roman"/>
          <w:bCs/>
          <w:sz w:val="28"/>
          <w:szCs w:val="28"/>
        </w:rPr>
        <w:t>вх</w:t>
      </w:r>
      <w:proofErr w:type="spellEnd"/>
      <w:r w:rsidRPr="00377E8A">
        <w:rPr>
          <w:rFonts w:ascii="Times New Roman" w:hAnsi="Times New Roman" w:cs="Times New Roman"/>
          <w:bCs/>
          <w:sz w:val="28"/>
          <w:szCs w:val="28"/>
        </w:rPr>
        <w:t>. от 10.01.2023 № ВХ.ЗД.00.000056.23). В соответствии с актом выездной оценки соответствия соискателя лицензии лицензионным требованиям от 27.01.2023 № 30-29-36-18</w:t>
      </w:r>
      <w:proofErr w:type="gramStart"/>
      <w:r w:rsidRPr="00377E8A">
        <w:rPr>
          <w:rFonts w:ascii="Times New Roman" w:hAnsi="Times New Roman" w:cs="Times New Roman"/>
          <w:bCs/>
          <w:sz w:val="28"/>
          <w:szCs w:val="28"/>
        </w:rPr>
        <w:t>/А</w:t>
      </w:r>
      <w:proofErr w:type="gramEnd"/>
      <w:r w:rsidRPr="00377E8A">
        <w:rPr>
          <w:rFonts w:ascii="Times New Roman" w:hAnsi="Times New Roman" w:cs="Times New Roman"/>
          <w:bCs/>
          <w:sz w:val="28"/>
          <w:szCs w:val="28"/>
        </w:rPr>
        <w:t xml:space="preserve"> заявитель соответствует лицензионным требованиям.</w:t>
      </w:r>
    </w:p>
    <w:p w:rsidR="00377E8A" w:rsidRPr="00377E8A" w:rsidRDefault="00377E8A" w:rsidP="009E5146">
      <w:pPr>
        <w:widowControl/>
        <w:suppressAutoHyphens/>
        <w:spacing w:line="312" w:lineRule="auto"/>
        <w:ind w:firstLine="709"/>
        <w:jc w:val="both"/>
        <w:rPr>
          <w:rFonts w:ascii="Times New Roman" w:hAnsi="Times New Roman" w:cs="Times New Roman"/>
          <w:bCs/>
          <w:sz w:val="28"/>
          <w:szCs w:val="28"/>
        </w:rPr>
      </w:pPr>
      <w:r w:rsidRPr="00377E8A">
        <w:rPr>
          <w:rFonts w:ascii="Times New Roman" w:hAnsi="Times New Roman" w:cs="Times New Roman"/>
          <w:bCs/>
          <w:sz w:val="28"/>
          <w:szCs w:val="28"/>
        </w:rPr>
        <w:t xml:space="preserve">За 12 месяцев 2023 года были проведены 2 проверки в отношении юридических лиц ООО «Норд Стар» </w:t>
      </w:r>
      <w:proofErr w:type="gramStart"/>
      <w:r w:rsidRPr="00377E8A">
        <w:rPr>
          <w:rFonts w:ascii="Times New Roman" w:hAnsi="Times New Roman" w:cs="Times New Roman"/>
          <w:bCs/>
          <w:sz w:val="28"/>
          <w:szCs w:val="28"/>
        </w:rPr>
        <w:t>и ООО</w:t>
      </w:r>
      <w:proofErr w:type="gramEnd"/>
      <w:r w:rsidRPr="00377E8A">
        <w:rPr>
          <w:rFonts w:ascii="Times New Roman" w:hAnsi="Times New Roman" w:cs="Times New Roman"/>
          <w:bCs/>
          <w:sz w:val="28"/>
          <w:szCs w:val="28"/>
        </w:rPr>
        <w:t xml:space="preserve"> «ПМТ». В ходе проведённых проверок выявлено и предписано к устранению 9 нарушений требований промышленной безопасности. За нарушения требований промышленной безопасности к административной ответственности привлечено 2 должностных лица в виде административного штрафа на общую сумму 40 тыс. рублей (оплачено 50 %). </w:t>
      </w:r>
    </w:p>
    <w:p w:rsidR="00377E8A" w:rsidRPr="00377E8A" w:rsidRDefault="00377E8A" w:rsidP="009E5146">
      <w:pPr>
        <w:widowControl/>
        <w:suppressAutoHyphens/>
        <w:spacing w:line="312" w:lineRule="auto"/>
        <w:ind w:firstLine="709"/>
        <w:jc w:val="both"/>
        <w:rPr>
          <w:rFonts w:ascii="Times New Roman" w:hAnsi="Times New Roman" w:cs="Times New Roman"/>
          <w:sz w:val="28"/>
          <w:szCs w:val="28"/>
          <w:lang w:eastAsia="ar-SA"/>
        </w:rPr>
      </w:pPr>
      <w:r w:rsidRPr="00377E8A">
        <w:rPr>
          <w:rFonts w:ascii="Times New Roman" w:hAnsi="Times New Roman" w:cs="Times New Roman"/>
          <w:b/>
          <w:bCs/>
          <w:sz w:val="28"/>
          <w:szCs w:val="28"/>
          <w:lang w:eastAsia="ar-SA"/>
        </w:rPr>
        <w:t>Вологодская область.</w:t>
      </w:r>
      <w:r w:rsidRPr="00377E8A">
        <w:rPr>
          <w:rFonts w:ascii="Times New Roman" w:hAnsi="Times New Roman" w:cs="Times New Roman"/>
          <w:bCs/>
          <w:sz w:val="28"/>
          <w:szCs w:val="28"/>
          <w:lang w:eastAsia="ar-SA"/>
        </w:rPr>
        <w:t xml:space="preserve"> </w:t>
      </w:r>
      <w:r w:rsidRPr="00377E8A">
        <w:rPr>
          <w:rFonts w:ascii="Times New Roman" w:hAnsi="Times New Roman" w:cs="Times New Roman"/>
          <w:sz w:val="28"/>
          <w:szCs w:val="28"/>
          <w:lang w:eastAsia="ar-SA"/>
        </w:rPr>
        <w:t>За 12 месяцев 2023 года по требованию Прокуратуры Вологодской области принято участие в 2-х проверках. Выявлено 16 нарушений, 3 устранено, материалы проверок переданы в прокуратуру.</w:t>
      </w:r>
    </w:p>
    <w:p w:rsidR="00377E8A" w:rsidRPr="00377E8A" w:rsidRDefault="00377E8A" w:rsidP="009E5146">
      <w:pPr>
        <w:widowControl/>
        <w:suppressAutoHyphens/>
        <w:spacing w:line="312" w:lineRule="auto"/>
        <w:ind w:firstLine="709"/>
        <w:jc w:val="both"/>
        <w:rPr>
          <w:rFonts w:ascii="Times New Roman" w:hAnsi="Times New Roman" w:cs="Times New Roman"/>
          <w:sz w:val="28"/>
          <w:szCs w:val="28"/>
          <w:lang w:eastAsia="ar-SA"/>
        </w:rPr>
      </w:pPr>
      <w:r w:rsidRPr="00377E8A">
        <w:rPr>
          <w:rFonts w:ascii="Times New Roman" w:hAnsi="Times New Roman" w:cs="Times New Roman"/>
          <w:sz w:val="28"/>
          <w:szCs w:val="28"/>
          <w:lang w:eastAsia="ar-SA"/>
        </w:rPr>
        <w:t xml:space="preserve">В качестве профилактических мероприятий за 12 месяцев 2023 года в поднадзорные организации направлено  3 письма профилактического характера об антитеррористической защищенности объектов. Предоставлены 2 </w:t>
      </w:r>
      <w:r w:rsidRPr="00377E8A">
        <w:rPr>
          <w:rFonts w:ascii="Times New Roman" w:hAnsi="Times New Roman" w:cs="Times New Roman"/>
          <w:sz w:val="28"/>
          <w:szCs w:val="28"/>
          <w:lang w:eastAsia="ar-SA"/>
        </w:rPr>
        <w:lastRenderedPageBreak/>
        <w:t>консультации посредством телефонной связи по вопросу прохождения экспертизы промышленной безопасности проектной документации ОПО, выдано одно предостережение.</w:t>
      </w:r>
    </w:p>
    <w:p w:rsidR="00377E8A" w:rsidRPr="00377E8A" w:rsidRDefault="00377E8A" w:rsidP="009E5146">
      <w:pPr>
        <w:widowControl/>
        <w:shd w:val="clear" w:color="auto" w:fill="FFFFFF"/>
        <w:suppressAutoHyphens/>
        <w:spacing w:line="312" w:lineRule="auto"/>
        <w:ind w:right="130" w:firstLine="720"/>
        <w:jc w:val="both"/>
        <w:rPr>
          <w:rFonts w:ascii="Times New Roman" w:hAnsi="Times New Roman" w:cs="Times New Roman"/>
          <w:bCs/>
          <w:sz w:val="28"/>
          <w:szCs w:val="28"/>
          <w:lang w:eastAsia="ar-SA"/>
        </w:rPr>
      </w:pPr>
      <w:r w:rsidRPr="00377E8A">
        <w:rPr>
          <w:rFonts w:ascii="Times New Roman" w:hAnsi="Times New Roman" w:cs="Times New Roman"/>
          <w:b/>
          <w:bCs/>
          <w:sz w:val="28"/>
          <w:szCs w:val="28"/>
          <w:lang w:eastAsia="ar-SA"/>
        </w:rPr>
        <w:t xml:space="preserve">Республика Карелия. </w:t>
      </w:r>
      <w:r w:rsidRPr="00377E8A">
        <w:rPr>
          <w:rFonts w:ascii="Times New Roman" w:hAnsi="Times New Roman" w:cs="Times New Roman"/>
          <w:bCs/>
          <w:sz w:val="28"/>
          <w:szCs w:val="28"/>
          <w:lang w:eastAsia="ar-SA"/>
        </w:rPr>
        <w:t xml:space="preserve">В истекшем периоде проведены 6 мероприятий в рамках постоянного государственного надзора на ОПО I  класса опасности.  При проведении проверочных мероприятий выявлено 15 нарушений требований промышленной безопасности, а так же факт </w:t>
      </w:r>
      <w:proofErr w:type="spellStart"/>
      <w:r w:rsidRPr="00377E8A">
        <w:rPr>
          <w:rFonts w:ascii="Times New Roman" w:hAnsi="Times New Roman" w:cs="Times New Roman"/>
          <w:bCs/>
          <w:sz w:val="28"/>
          <w:szCs w:val="28"/>
          <w:lang w:eastAsia="ar-SA"/>
        </w:rPr>
        <w:t>неисполненеия</w:t>
      </w:r>
      <w:proofErr w:type="spellEnd"/>
      <w:r w:rsidRPr="00377E8A">
        <w:rPr>
          <w:rFonts w:ascii="Times New Roman" w:hAnsi="Times New Roman" w:cs="Times New Roman"/>
          <w:bCs/>
          <w:sz w:val="28"/>
          <w:szCs w:val="28"/>
          <w:lang w:eastAsia="ar-SA"/>
        </w:rPr>
        <w:t xml:space="preserve"> ранее выданного предписания. Нарушений, существенно влияющих на уровень промышленной безопасности,  не выявлено. По итогам проверочных мероприятий  юридическим лицам выданы предписания со сроками устранения нарушений. Привлечены к административной ответственности лица, допустившие нарушения. </w:t>
      </w:r>
    </w:p>
    <w:p w:rsidR="00377E8A" w:rsidRPr="00377E8A" w:rsidRDefault="00377E8A" w:rsidP="009E5146">
      <w:pPr>
        <w:widowControl/>
        <w:shd w:val="clear" w:color="auto" w:fill="FFFFFF"/>
        <w:suppressAutoHyphens/>
        <w:spacing w:line="312" w:lineRule="auto"/>
        <w:ind w:right="130" w:firstLine="720"/>
        <w:jc w:val="both"/>
        <w:rPr>
          <w:rFonts w:ascii="Times New Roman" w:hAnsi="Times New Roman" w:cs="Times New Roman"/>
          <w:bCs/>
          <w:sz w:val="28"/>
          <w:szCs w:val="28"/>
          <w:lang w:eastAsia="ar-SA"/>
        </w:rPr>
      </w:pPr>
      <w:r w:rsidRPr="00377E8A">
        <w:rPr>
          <w:rFonts w:ascii="Times New Roman" w:hAnsi="Times New Roman" w:cs="Times New Roman"/>
          <w:bCs/>
          <w:sz w:val="28"/>
          <w:szCs w:val="28"/>
          <w:lang w:eastAsia="ar-SA"/>
        </w:rPr>
        <w:t>Так же проведены 2 плановые проверки предприятий, эксплуатирующих 5 объектов II класса опасности. При проведении проверок выявлено 83 нарушения требований промышленной безопасности.  По итогам проверок юридическим лицам выданы предписания со сроками устранения нарушений. Привлечены к административной ответственности лица, допустившие нарушения.</w:t>
      </w:r>
    </w:p>
    <w:p w:rsidR="00377E8A" w:rsidRPr="00377E8A" w:rsidRDefault="00377E8A" w:rsidP="009E5146">
      <w:pPr>
        <w:widowControl/>
        <w:shd w:val="clear" w:color="auto" w:fill="FFFFFF"/>
        <w:suppressAutoHyphens/>
        <w:spacing w:line="312" w:lineRule="auto"/>
        <w:ind w:right="130" w:firstLine="720"/>
        <w:jc w:val="both"/>
        <w:rPr>
          <w:rFonts w:ascii="Times New Roman" w:hAnsi="Times New Roman" w:cs="Times New Roman"/>
          <w:b/>
          <w:bCs/>
          <w:color w:val="000000"/>
          <w:spacing w:val="1"/>
          <w:sz w:val="28"/>
          <w:szCs w:val="28"/>
          <w:lang w:eastAsia="ar-SA"/>
        </w:rPr>
      </w:pPr>
      <w:r w:rsidRPr="00377E8A">
        <w:rPr>
          <w:rFonts w:ascii="Times New Roman" w:hAnsi="Times New Roman" w:cs="Times New Roman"/>
          <w:bCs/>
          <w:sz w:val="28"/>
          <w:szCs w:val="28"/>
          <w:lang w:eastAsia="ar-SA"/>
        </w:rPr>
        <w:t>В течение отчетного периода осуществлялось взаимодействие с территориальными органами федеральных органов  исполнительной власти и органов исполнительной власти   Республики Карелия в части предоставления  информации  по вопросам, находящимся в компетенции Ростехнадзора.</w:t>
      </w:r>
      <w:r w:rsidRPr="00377E8A">
        <w:rPr>
          <w:rFonts w:ascii="Times New Roman" w:hAnsi="Times New Roman" w:cs="Times New Roman"/>
          <w:b/>
          <w:bCs/>
          <w:color w:val="000000"/>
          <w:spacing w:val="1"/>
          <w:sz w:val="28"/>
          <w:szCs w:val="28"/>
          <w:lang w:eastAsia="ar-SA"/>
        </w:rPr>
        <w:t xml:space="preserve"> </w:t>
      </w:r>
    </w:p>
    <w:p w:rsidR="00377E8A" w:rsidRPr="00377E8A" w:rsidRDefault="00377E8A" w:rsidP="009E5146">
      <w:pPr>
        <w:widowControl/>
        <w:shd w:val="clear" w:color="auto" w:fill="FFFFFF"/>
        <w:suppressAutoHyphens/>
        <w:spacing w:line="312" w:lineRule="auto"/>
        <w:ind w:right="130" w:firstLine="720"/>
        <w:jc w:val="both"/>
        <w:rPr>
          <w:rFonts w:ascii="Times New Roman" w:hAnsi="Times New Roman" w:cs="Times New Roman"/>
          <w:snapToGrid w:val="0"/>
          <w:sz w:val="28"/>
          <w:szCs w:val="28"/>
        </w:rPr>
      </w:pPr>
      <w:r w:rsidRPr="00377E8A">
        <w:rPr>
          <w:rFonts w:ascii="Times New Roman" w:hAnsi="Times New Roman" w:cs="Times New Roman"/>
          <w:b/>
          <w:color w:val="000000"/>
          <w:spacing w:val="1"/>
          <w:sz w:val="28"/>
          <w:szCs w:val="28"/>
          <w:lang w:eastAsia="ar-SA"/>
        </w:rPr>
        <w:t>Псковская область.</w:t>
      </w:r>
      <w:r w:rsidRPr="00377E8A">
        <w:rPr>
          <w:rFonts w:ascii="Times New Roman" w:hAnsi="Times New Roman" w:cs="Times New Roman"/>
          <w:snapToGrid w:val="0"/>
          <w:sz w:val="28"/>
          <w:szCs w:val="28"/>
          <w:lang w:eastAsia="ar-SA"/>
        </w:rPr>
        <w:t xml:space="preserve"> </w:t>
      </w:r>
      <w:r w:rsidRPr="00377E8A">
        <w:rPr>
          <w:rFonts w:ascii="Times New Roman" w:hAnsi="Times New Roman" w:cs="Times New Roman"/>
          <w:snapToGrid w:val="0"/>
          <w:sz w:val="28"/>
          <w:szCs w:val="28"/>
        </w:rPr>
        <w:t xml:space="preserve">За 12 месяца 2023 года плановых, внеплановых проверок по </w:t>
      </w:r>
      <w:proofErr w:type="gramStart"/>
      <w:r w:rsidRPr="00377E8A">
        <w:rPr>
          <w:rFonts w:ascii="Times New Roman" w:hAnsi="Times New Roman" w:cs="Times New Roman"/>
          <w:snapToGrid w:val="0"/>
          <w:sz w:val="28"/>
          <w:szCs w:val="28"/>
        </w:rPr>
        <w:t>контролю за</w:t>
      </w:r>
      <w:proofErr w:type="gramEnd"/>
      <w:r w:rsidRPr="00377E8A">
        <w:rPr>
          <w:rFonts w:ascii="Times New Roman" w:hAnsi="Times New Roman" w:cs="Times New Roman"/>
          <w:snapToGrid w:val="0"/>
          <w:sz w:val="28"/>
          <w:szCs w:val="28"/>
        </w:rPr>
        <w:t xml:space="preserve"> исполнением предписаний не проводилось. </w:t>
      </w:r>
    </w:p>
    <w:p w:rsidR="00377E8A" w:rsidRPr="00377E8A" w:rsidRDefault="00377E8A" w:rsidP="009E5146">
      <w:pPr>
        <w:widowControl/>
        <w:shd w:val="clear" w:color="auto" w:fill="FFFFFF"/>
        <w:suppressAutoHyphens/>
        <w:spacing w:line="312" w:lineRule="auto"/>
        <w:ind w:right="130" w:firstLine="720"/>
        <w:jc w:val="both"/>
        <w:rPr>
          <w:rFonts w:ascii="Times New Roman" w:hAnsi="Times New Roman" w:cs="Times New Roman"/>
          <w:snapToGrid w:val="0"/>
          <w:sz w:val="28"/>
          <w:szCs w:val="28"/>
        </w:rPr>
      </w:pPr>
      <w:r w:rsidRPr="00377E8A">
        <w:rPr>
          <w:rFonts w:ascii="Times New Roman" w:hAnsi="Times New Roman" w:cs="Times New Roman"/>
          <w:snapToGrid w:val="0"/>
          <w:sz w:val="28"/>
          <w:szCs w:val="28"/>
        </w:rPr>
        <w:t xml:space="preserve">Проведено 40 консультаций  предприятий эксплуатирующих взрывопожароопасные объекты нефтехимической и нефтеперерабатывающей промышленности  за двенадцать месяцев 2023 года. Консультирование  осуществлялось посредством телефонной связи, устных консультаций при личном приеме граждан и представителей  организаций. </w:t>
      </w:r>
    </w:p>
    <w:p w:rsidR="00377E8A" w:rsidRPr="00377E8A" w:rsidRDefault="00377E8A" w:rsidP="009E5146">
      <w:pPr>
        <w:widowControl/>
        <w:shd w:val="clear" w:color="auto" w:fill="FFFFFF"/>
        <w:suppressAutoHyphens/>
        <w:spacing w:line="312" w:lineRule="auto"/>
        <w:ind w:right="130" w:firstLine="720"/>
        <w:jc w:val="both"/>
        <w:rPr>
          <w:rFonts w:ascii="Times New Roman" w:hAnsi="Times New Roman" w:cs="Times New Roman"/>
          <w:sz w:val="28"/>
          <w:szCs w:val="28"/>
        </w:rPr>
      </w:pPr>
      <w:r w:rsidRPr="00377E8A">
        <w:rPr>
          <w:rFonts w:ascii="Times New Roman" w:hAnsi="Times New Roman" w:cs="Times New Roman"/>
          <w:b/>
          <w:bCs/>
          <w:sz w:val="28"/>
          <w:szCs w:val="28"/>
        </w:rPr>
        <w:t xml:space="preserve">Архангельская область. </w:t>
      </w:r>
      <w:r w:rsidRPr="00377E8A">
        <w:rPr>
          <w:rFonts w:ascii="Times New Roman" w:hAnsi="Times New Roman" w:cs="Times New Roman"/>
          <w:snapToGrid w:val="0"/>
          <w:sz w:val="28"/>
          <w:szCs w:val="28"/>
        </w:rPr>
        <w:t xml:space="preserve">За отчетный период 2023 года </w:t>
      </w:r>
      <w:r w:rsidRPr="00377E8A">
        <w:rPr>
          <w:rFonts w:ascii="Times New Roman" w:hAnsi="Times New Roman" w:cs="Times New Roman"/>
          <w:sz w:val="28"/>
          <w:szCs w:val="28"/>
        </w:rPr>
        <w:t>проведено проверок -5,</w:t>
      </w:r>
    </w:p>
    <w:p w:rsidR="00377E8A" w:rsidRPr="00377E8A" w:rsidRDefault="00377E8A" w:rsidP="009E5146">
      <w:pPr>
        <w:widowControl/>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зарегистрировано ОПО –3, исключено ОПО – 2, наложено административных наказаний – 5, выявлено правонарушений – 90.</w:t>
      </w:r>
    </w:p>
    <w:p w:rsidR="00377E8A" w:rsidRPr="00377E8A" w:rsidRDefault="00377E8A" w:rsidP="009E5146">
      <w:pPr>
        <w:widowControl/>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Профилактические мероприятия: выдано предостережений – 3, направлено информационных писем: 13; проведено консультирований по телефону – 18, в том числе на личном приеме – 3</w:t>
      </w:r>
    </w:p>
    <w:p w:rsidR="00377E8A" w:rsidRPr="00377E8A" w:rsidRDefault="00377E8A" w:rsidP="009E5146">
      <w:pPr>
        <w:widowControl/>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Направлено в органы прокуратуры заявлений:</w:t>
      </w:r>
    </w:p>
    <w:p w:rsidR="00377E8A" w:rsidRPr="00377E8A" w:rsidRDefault="00377E8A" w:rsidP="009E5146">
      <w:pPr>
        <w:widowControl/>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lastRenderedPageBreak/>
        <w:t>- о согласовании проведения внеплановых выездных проверок на основании индикаторов риска (пункт 1 часть 1 статьи 57 Федерального закона от 31.07. 2020 г. № 248-ФЗ) – 1, проверка согласована, сроки проведения с 26.06.2023 по 30.06.2023;</w:t>
      </w:r>
    </w:p>
    <w:p w:rsidR="00377E8A" w:rsidRPr="00377E8A" w:rsidRDefault="00377E8A" w:rsidP="009E5146">
      <w:pPr>
        <w:widowControl/>
        <w:spacing w:line="312" w:lineRule="auto"/>
        <w:jc w:val="both"/>
        <w:rPr>
          <w:rFonts w:ascii="Times New Roman" w:hAnsi="Times New Roman" w:cs="Times New Roman"/>
          <w:sz w:val="28"/>
          <w:szCs w:val="28"/>
        </w:rPr>
      </w:pPr>
      <w:r w:rsidRPr="00377E8A">
        <w:rPr>
          <w:rFonts w:ascii="Times New Roman" w:hAnsi="Times New Roman" w:cs="Times New Roman"/>
          <w:sz w:val="28"/>
          <w:szCs w:val="28"/>
        </w:rPr>
        <w:t>-</w:t>
      </w:r>
      <w:r w:rsidRPr="00377E8A">
        <w:rPr>
          <w:rFonts w:ascii="Times New Roman" w:hAnsi="Times New Roman" w:cs="Times New Roman"/>
          <w:sz w:val="24"/>
          <w:szCs w:val="24"/>
        </w:rPr>
        <w:t xml:space="preserve"> </w:t>
      </w:r>
      <w:r w:rsidRPr="00377E8A">
        <w:rPr>
          <w:rFonts w:ascii="Times New Roman" w:hAnsi="Times New Roman" w:cs="Times New Roman"/>
          <w:sz w:val="28"/>
          <w:szCs w:val="28"/>
        </w:rPr>
        <w:t>о согласовании проведения внеплановых выездных проверок в связи с истечением срока исполнения предписания – 2, проверки согласованы, проведены.</w:t>
      </w:r>
    </w:p>
    <w:p w:rsidR="00377E8A" w:rsidRPr="00377E8A" w:rsidRDefault="00377E8A" w:rsidP="009E5146">
      <w:pPr>
        <w:widowControl/>
        <w:spacing w:line="312" w:lineRule="auto"/>
        <w:ind w:firstLine="708"/>
        <w:jc w:val="both"/>
        <w:rPr>
          <w:rFonts w:ascii="Times New Roman" w:hAnsi="Times New Roman" w:cs="Times New Roman"/>
          <w:b/>
          <w:bCs/>
          <w:sz w:val="28"/>
          <w:szCs w:val="28"/>
        </w:rPr>
      </w:pPr>
      <w:r w:rsidRPr="00377E8A">
        <w:rPr>
          <w:rFonts w:ascii="Times New Roman" w:hAnsi="Times New Roman" w:cs="Times New Roman"/>
          <w:b/>
          <w:bCs/>
          <w:sz w:val="28"/>
          <w:szCs w:val="28"/>
        </w:rPr>
        <w:t xml:space="preserve">Вологодская область. </w:t>
      </w:r>
      <w:r w:rsidRPr="00377E8A">
        <w:rPr>
          <w:rFonts w:ascii="Times New Roman" w:hAnsi="Times New Roman" w:cs="Times New Roman"/>
          <w:sz w:val="28"/>
          <w:szCs w:val="28"/>
        </w:rPr>
        <w:t>За 12 месяцев 2023 года по требованию Прокуратуры Вологодской области принято участие в 2-х проверках. Выявлено 16 нарушений, 3 устранено, материалы проверок переданы в прокуратуру.</w:t>
      </w:r>
    </w:p>
    <w:p w:rsidR="00377E8A" w:rsidRPr="00377E8A" w:rsidRDefault="00377E8A" w:rsidP="009E5146">
      <w:pPr>
        <w:widowControl/>
        <w:spacing w:line="312" w:lineRule="auto"/>
        <w:ind w:firstLine="708"/>
        <w:jc w:val="both"/>
        <w:rPr>
          <w:rFonts w:ascii="Times New Roman" w:hAnsi="Times New Roman" w:cs="Times New Roman"/>
          <w:sz w:val="28"/>
          <w:szCs w:val="28"/>
        </w:rPr>
      </w:pPr>
      <w:r w:rsidRPr="00377E8A">
        <w:rPr>
          <w:rFonts w:ascii="Times New Roman" w:hAnsi="Times New Roman" w:cs="Times New Roman"/>
          <w:sz w:val="28"/>
          <w:szCs w:val="28"/>
        </w:rPr>
        <w:t>В качестве профилактических мероприятий за 12 месяцев 2023 года в поднадзорные организации направлено  3 письма профилактического характера об антитеррористической защищенности объектов. Предоставлены 2 консультации посредством телефонной связи по вопросу прохождения экспертизы промышленной безопасности проектной документации ОПО, выдано одно предостережение.</w:t>
      </w:r>
    </w:p>
    <w:p w:rsidR="00377E8A" w:rsidRPr="00377E8A" w:rsidRDefault="00377E8A" w:rsidP="009E5146">
      <w:pPr>
        <w:widowControl/>
        <w:suppressAutoHyphens/>
        <w:spacing w:line="312" w:lineRule="auto"/>
        <w:ind w:firstLine="709"/>
        <w:jc w:val="both"/>
        <w:rPr>
          <w:rFonts w:ascii="Times New Roman" w:hAnsi="Times New Roman" w:cs="Times New Roman"/>
          <w:bCs/>
          <w:sz w:val="28"/>
          <w:szCs w:val="28"/>
          <w:lang w:eastAsia="ar-SA"/>
        </w:rPr>
      </w:pPr>
      <w:r w:rsidRPr="00377E8A">
        <w:rPr>
          <w:rFonts w:ascii="Times New Roman" w:hAnsi="Times New Roman" w:cs="Times New Roman"/>
          <w:b/>
          <w:bCs/>
          <w:sz w:val="28"/>
          <w:szCs w:val="28"/>
          <w:lang w:eastAsia="ar-SA"/>
        </w:rPr>
        <w:t xml:space="preserve"> Калининградская область.</w:t>
      </w:r>
      <w:r w:rsidRPr="00377E8A">
        <w:rPr>
          <w:rFonts w:ascii="Times New Roman" w:hAnsi="Times New Roman" w:cs="Times New Roman"/>
          <w:sz w:val="24"/>
          <w:szCs w:val="24"/>
          <w:lang w:eastAsia="ar-SA"/>
        </w:rPr>
        <w:t xml:space="preserve"> </w:t>
      </w:r>
      <w:r w:rsidRPr="00377E8A">
        <w:rPr>
          <w:rFonts w:ascii="Times New Roman" w:hAnsi="Times New Roman" w:cs="Times New Roman"/>
          <w:bCs/>
          <w:sz w:val="28"/>
          <w:szCs w:val="28"/>
          <w:lang w:eastAsia="ar-SA"/>
        </w:rPr>
        <w:t>За 12 месяцев 2023 года проведено 9 контрольных (надзорных) мероприятий - 1 плановая проверка, 8 проверок в рамках постоянного государственного надзора.</w:t>
      </w:r>
    </w:p>
    <w:p w:rsidR="00377E8A" w:rsidRPr="00377E8A" w:rsidRDefault="00377E8A" w:rsidP="009E5146">
      <w:pPr>
        <w:widowControl/>
        <w:suppressAutoHyphens/>
        <w:spacing w:line="312" w:lineRule="auto"/>
        <w:ind w:firstLine="709"/>
        <w:jc w:val="both"/>
        <w:rPr>
          <w:rFonts w:ascii="Times New Roman" w:hAnsi="Times New Roman" w:cs="Times New Roman"/>
          <w:bCs/>
          <w:sz w:val="28"/>
          <w:szCs w:val="28"/>
          <w:lang w:eastAsia="ar-SA"/>
        </w:rPr>
      </w:pPr>
      <w:r w:rsidRPr="00377E8A">
        <w:rPr>
          <w:rFonts w:ascii="Times New Roman" w:hAnsi="Times New Roman" w:cs="Times New Roman"/>
          <w:bCs/>
          <w:sz w:val="28"/>
          <w:szCs w:val="28"/>
          <w:lang w:eastAsia="ar-SA"/>
        </w:rPr>
        <w:t>В ходе проведения контрольно-надзорных мероприятий выявлено 30 нарушений требований промышленной безопасности (при плановой проверке),  в рамках постоянного государственного контроля нарушений обязательных требований не выявлено. Выдано 1 предписание об устранении выявленных нарушений.</w:t>
      </w:r>
    </w:p>
    <w:p w:rsidR="00377E8A" w:rsidRPr="00377E8A" w:rsidRDefault="00377E8A" w:rsidP="009E5146">
      <w:pPr>
        <w:widowControl/>
        <w:suppressAutoHyphens/>
        <w:spacing w:line="312" w:lineRule="auto"/>
        <w:ind w:firstLine="709"/>
        <w:jc w:val="both"/>
        <w:rPr>
          <w:rFonts w:ascii="Times New Roman" w:hAnsi="Times New Roman" w:cs="Times New Roman"/>
          <w:bCs/>
          <w:sz w:val="28"/>
          <w:szCs w:val="28"/>
          <w:lang w:eastAsia="ar-SA"/>
        </w:rPr>
      </w:pPr>
      <w:r w:rsidRPr="00377E8A">
        <w:rPr>
          <w:rFonts w:ascii="Times New Roman" w:hAnsi="Times New Roman" w:cs="Times New Roman"/>
          <w:bCs/>
          <w:sz w:val="28"/>
          <w:szCs w:val="28"/>
          <w:lang w:eastAsia="ar-SA"/>
        </w:rPr>
        <w:t>За отчетный период 2023 г. назначено 1 административное наказание в виде предупреждения</w:t>
      </w:r>
    </w:p>
    <w:p w:rsidR="00377E8A" w:rsidRPr="00377E8A" w:rsidRDefault="00377E8A" w:rsidP="009E5146">
      <w:pPr>
        <w:widowControl/>
        <w:suppressAutoHyphens/>
        <w:spacing w:line="312" w:lineRule="auto"/>
        <w:ind w:firstLine="709"/>
        <w:jc w:val="both"/>
        <w:rPr>
          <w:rFonts w:ascii="Times New Roman" w:hAnsi="Times New Roman" w:cs="Times New Roman"/>
          <w:bCs/>
          <w:sz w:val="28"/>
          <w:szCs w:val="28"/>
        </w:rPr>
      </w:pPr>
      <w:r w:rsidRPr="00377E8A">
        <w:rPr>
          <w:rFonts w:ascii="Times New Roman" w:hAnsi="Times New Roman" w:cs="Times New Roman"/>
          <w:bCs/>
          <w:sz w:val="28"/>
          <w:szCs w:val="28"/>
          <w:lang w:eastAsia="ar-SA"/>
        </w:rPr>
        <w:t>В отчетном периоде применялись меры профилактического воздействия в виде информационных писем.</w:t>
      </w:r>
    </w:p>
    <w:p w:rsidR="00377E8A" w:rsidRPr="00377E8A" w:rsidRDefault="00377E8A" w:rsidP="009E5146">
      <w:pPr>
        <w:widowControl/>
        <w:tabs>
          <w:tab w:val="num" w:pos="0"/>
        </w:tabs>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Все поднадзорные предприятия имеют лицензии на эксплуатацию взрывопожароопасных и химически опасных производственных объектов I, II и III классов опасности.</w:t>
      </w:r>
    </w:p>
    <w:p w:rsidR="00377E8A" w:rsidRPr="00377E8A" w:rsidRDefault="00377E8A" w:rsidP="009E5146">
      <w:pPr>
        <w:widowControl/>
        <w:tabs>
          <w:tab w:val="num" w:pos="0"/>
        </w:tabs>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 xml:space="preserve">Не имеют лицензии ФГКУ комбинат «Меридиан» </w:t>
      </w:r>
      <w:proofErr w:type="spellStart"/>
      <w:r w:rsidRPr="00377E8A">
        <w:rPr>
          <w:rFonts w:ascii="Times New Roman" w:hAnsi="Times New Roman" w:cs="Times New Roman"/>
          <w:sz w:val="28"/>
          <w:szCs w:val="28"/>
        </w:rPr>
        <w:t>Росрезерва</w:t>
      </w:r>
      <w:proofErr w:type="spellEnd"/>
      <w:r w:rsidRPr="00377E8A">
        <w:rPr>
          <w:rFonts w:ascii="Times New Roman" w:hAnsi="Times New Roman" w:cs="Times New Roman"/>
          <w:sz w:val="28"/>
          <w:szCs w:val="28"/>
        </w:rPr>
        <w:t xml:space="preserve"> (Ленинградская область), ФГКУ комбинат «Балтийский» </w:t>
      </w:r>
      <w:proofErr w:type="spellStart"/>
      <w:r w:rsidRPr="00377E8A">
        <w:rPr>
          <w:rFonts w:ascii="Times New Roman" w:hAnsi="Times New Roman" w:cs="Times New Roman"/>
          <w:sz w:val="28"/>
          <w:szCs w:val="28"/>
        </w:rPr>
        <w:t>Росрезерва</w:t>
      </w:r>
      <w:proofErr w:type="spellEnd"/>
      <w:r w:rsidRPr="00377E8A">
        <w:rPr>
          <w:rFonts w:ascii="Times New Roman" w:hAnsi="Times New Roman" w:cs="Times New Roman"/>
          <w:sz w:val="28"/>
          <w:szCs w:val="28"/>
        </w:rPr>
        <w:t xml:space="preserve"> (Ленинградская область); ФГКУ комбинат «Балтика» </w:t>
      </w:r>
      <w:proofErr w:type="spellStart"/>
      <w:r w:rsidRPr="00377E8A">
        <w:rPr>
          <w:rFonts w:ascii="Times New Roman" w:hAnsi="Times New Roman" w:cs="Times New Roman"/>
          <w:sz w:val="28"/>
          <w:szCs w:val="28"/>
        </w:rPr>
        <w:t>Росрезерва</w:t>
      </w:r>
      <w:proofErr w:type="spellEnd"/>
      <w:r w:rsidRPr="00377E8A">
        <w:rPr>
          <w:rFonts w:ascii="Times New Roman" w:hAnsi="Times New Roman" w:cs="Times New Roman"/>
          <w:sz w:val="28"/>
          <w:szCs w:val="28"/>
        </w:rPr>
        <w:t xml:space="preserve">, ФГКУ комбинат «Онега» </w:t>
      </w:r>
      <w:proofErr w:type="spellStart"/>
      <w:r w:rsidRPr="00377E8A">
        <w:rPr>
          <w:rFonts w:ascii="Times New Roman" w:hAnsi="Times New Roman" w:cs="Times New Roman"/>
          <w:sz w:val="28"/>
          <w:szCs w:val="28"/>
        </w:rPr>
        <w:t>Росрезерва</w:t>
      </w:r>
      <w:proofErr w:type="spellEnd"/>
      <w:r w:rsidRPr="00377E8A">
        <w:rPr>
          <w:rFonts w:ascii="Times New Roman" w:hAnsi="Times New Roman" w:cs="Times New Roman"/>
          <w:sz w:val="28"/>
          <w:szCs w:val="28"/>
        </w:rPr>
        <w:t xml:space="preserve"> Вологодской области, так как согласно закону от 29.12.1994 </w:t>
      </w:r>
      <w:r w:rsidRPr="00377E8A">
        <w:rPr>
          <w:rFonts w:ascii="Times New Roman" w:hAnsi="Times New Roman" w:cs="Times New Roman"/>
          <w:sz w:val="28"/>
          <w:szCs w:val="28"/>
        </w:rPr>
        <w:lastRenderedPageBreak/>
        <w:t xml:space="preserve">«О государственном материальном резерве» № 79-ФЗ не подлежат лицензированию. </w:t>
      </w:r>
    </w:p>
    <w:p w:rsidR="00377E8A" w:rsidRPr="00377E8A" w:rsidRDefault="00377E8A" w:rsidP="009E5146">
      <w:pPr>
        <w:widowControl/>
        <w:tabs>
          <w:tab w:val="num" w:pos="0"/>
        </w:tabs>
        <w:suppressAutoHyphens/>
        <w:spacing w:before="240" w:line="312" w:lineRule="auto"/>
        <w:jc w:val="center"/>
        <w:rPr>
          <w:rFonts w:ascii="Times New Roman" w:hAnsi="Times New Roman" w:cs="Times New Roman"/>
          <w:b/>
          <w:iCs/>
          <w:sz w:val="28"/>
          <w:szCs w:val="28"/>
        </w:rPr>
      </w:pPr>
      <w:r w:rsidRPr="00377E8A">
        <w:rPr>
          <w:rFonts w:ascii="Times New Roman" w:hAnsi="Times New Roman" w:cs="Times New Roman"/>
          <w:b/>
          <w:iCs/>
          <w:sz w:val="28"/>
          <w:szCs w:val="28"/>
        </w:rPr>
        <w:t>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377E8A" w:rsidRPr="00377E8A" w:rsidRDefault="00377E8A" w:rsidP="009E5146">
      <w:pPr>
        <w:widowControl/>
        <w:suppressAutoHyphens/>
        <w:spacing w:before="240" w:line="312" w:lineRule="auto"/>
        <w:ind w:firstLine="748"/>
        <w:jc w:val="both"/>
        <w:rPr>
          <w:rFonts w:ascii="Times New Roman" w:hAnsi="Times New Roman" w:cs="Times New Roman"/>
          <w:sz w:val="28"/>
          <w:szCs w:val="28"/>
        </w:rPr>
      </w:pPr>
      <w:r w:rsidRPr="00377E8A">
        <w:rPr>
          <w:rFonts w:ascii="Times New Roman" w:hAnsi="Times New Roman" w:cs="Times New Roman"/>
          <w:sz w:val="28"/>
          <w:szCs w:val="28"/>
        </w:rPr>
        <w:t>За отчетный период грубых нарушений лицензионных требований и условий лицензиатами не выявлено.</w:t>
      </w:r>
    </w:p>
    <w:p w:rsidR="00377E8A" w:rsidRPr="00377E8A" w:rsidRDefault="00377E8A" w:rsidP="009E5146">
      <w:pPr>
        <w:widowControl/>
        <w:suppressAutoHyphens/>
        <w:spacing w:line="312" w:lineRule="auto"/>
        <w:ind w:firstLine="709"/>
        <w:jc w:val="both"/>
        <w:rPr>
          <w:rFonts w:ascii="Times New Roman" w:hAnsi="Times New Roman" w:cs="Times New Roman"/>
          <w:b/>
          <w:sz w:val="28"/>
          <w:szCs w:val="28"/>
        </w:rPr>
      </w:pPr>
    </w:p>
    <w:p w:rsidR="00377E8A" w:rsidRPr="00377E8A" w:rsidRDefault="00377E8A" w:rsidP="009E5146">
      <w:pPr>
        <w:widowControl/>
        <w:suppressAutoHyphens/>
        <w:spacing w:line="312" w:lineRule="auto"/>
        <w:ind w:firstLine="709"/>
        <w:jc w:val="center"/>
        <w:rPr>
          <w:rFonts w:ascii="Times New Roman" w:hAnsi="Times New Roman" w:cs="Times New Roman"/>
          <w:b/>
          <w:sz w:val="28"/>
          <w:szCs w:val="28"/>
        </w:rPr>
      </w:pPr>
      <w:r w:rsidRPr="00377E8A">
        <w:rPr>
          <w:rFonts w:ascii="Times New Roman" w:hAnsi="Times New Roman" w:cs="Times New Roman"/>
          <w:b/>
          <w:sz w:val="28"/>
          <w:szCs w:val="28"/>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377E8A" w:rsidRPr="00377E8A" w:rsidRDefault="00377E8A" w:rsidP="009E5146">
      <w:pPr>
        <w:widowControl/>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 xml:space="preserve">Во исполнение Федерального закона от 21.07.1997 № 116-ФЗ «О промышленной безопасности опасных производственных объектов» на опасных производственных объектах </w:t>
      </w:r>
      <w:r w:rsidRPr="00377E8A">
        <w:rPr>
          <w:rFonts w:ascii="Times New Roman" w:hAnsi="Times New Roman" w:cs="Times New Roman"/>
          <w:sz w:val="28"/>
          <w:szCs w:val="28"/>
          <w:lang w:val="en-US"/>
        </w:rPr>
        <w:t>I</w:t>
      </w:r>
      <w:r w:rsidRPr="00377E8A">
        <w:rPr>
          <w:rFonts w:ascii="Times New Roman" w:hAnsi="Times New Roman" w:cs="Times New Roman"/>
          <w:sz w:val="28"/>
          <w:szCs w:val="28"/>
        </w:rPr>
        <w:t xml:space="preserve">, </w:t>
      </w:r>
      <w:r w:rsidRPr="00377E8A">
        <w:rPr>
          <w:rFonts w:ascii="Times New Roman" w:hAnsi="Times New Roman" w:cs="Times New Roman"/>
          <w:sz w:val="28"/>
          <w:szCs w:val="28"/>
          <w:lang w:val="en-US"/>
        </w:rPr>
        <w:t>II</w:t>
      </w:r>
      <w:r w:rsidRPr="00377E8A">
        <w:rPr>
          <w:rFonts w:ascii="Times New Roman" w:hAnsi="Times New Roman" w:cs="Times New Roman"/>
          <w:sz w:val="28"/>
          <w:szCs w:val="28"/>
        </w:rPr>
        <w:t xml:space="preserve"> класса опасности инспекторским составом контролируется организация управлений промышленной безопасностью предприятий. Разработаны и внедрены системы управления промышленной безопасности на предприятиях Санкт-Петербурга и Ленинградской области н</w:t>
      </w:r>
      <w:proofErr w:type="gramStart"/>
      <w:r w:rsidRPr="00377E8A">
        <w:rPr>
          <w:rFonts w:ascii="Times New Roman" w:hAnsi="Times New Roman" w:cs="Times New Roman"/>
          <w:sz w:val="28"/>
          <w:szCs w:val="28"/>
        </w:rPr>
        <w:t>а ООО</w:t>
      </w:r>
      <w:proofErr w:type="gramEnd"/>
      <w:r w:rsidRPr="00377E8A">
        <w:rPr>
          <w:rFonts w:ascii="Times New Roman" w:hAnsi="Times New Roman" w:cs="Times New Roman"/>
          <w:sz w:val="28"/>
          <w:szCs w:val="28"/>
        </w:rPr>
        <w:t xml:space="preserve"> «КИНЕФ», ООО «НОВАТЭК-</w:t>
      </w:r>
      <w:proofErr w:type="spellStart"/>
      <w:r w:rsidRPr="00377E8A">
        <w:rPr>
          <w:rFonts w:ascii="Times New Roman" w:hAnsi="Times New Roman" w:cs="Times New Roman"/>
          <w:sz w:val="28"/>
          <w:szCs w:val="28"/>
        </w:rPr>
        <w:t>Усть-луга</w:t>
      </w:r>
      <w:proofErr w:type="spellEnd"/>
      <w:r w:rsidRPr="00377E8A">
        <w:rPr>
          <w:rFonts w:ascii="Times New Roman" w:hAnsi="Times New Roman" w:cs="Times New Roman"/>
          <w:sz w:val="28"/>
          <w:szCs w:val="28"/>
        </w:rPr>
        <w:t>», ООО «</w:t>
      </w:r>
      <w:proofErr w:type="spellStart"/>
      <w:r w:rsidRPr="00377E8A">
        <w:rPr>
          <w:rFonts w:ascii="Times New Roman" w:hAnsi="Times New Roman" w:cs="Times New Roman"/>
          <w:sz w:val="28"/>
          <w:szCs w:val="28"/>
        </w:rPr>
        <w:t>Портэнерго</w:t>
      </w:r>
      <w:proofErr w:type="spellEnd"/>
      <w:r w:rsidRPr="00377E8A">
        <w:rPr>
          <w:rFonts w:ascii="Times New Roman" w:hAnsi="Times New Roman" w:cs="Times New Roman"/>
          <w:sz w:val="28"/>
          <w:szCs w:val="28"/>
        </w:rPr>
        <w:t xml:space="preserve">», АО «Усть-Луга Ойл», АО «РПК «Лукойл-Высоцк – </w:t>
      </w:r>
      <w:r w:rsidRPr="00377E8A">
        <w:rPr>
          <w:rFonts w:ascii="Times New Roman" w:hAnsi="Times New Roman" w:cs="Times New Roman"/>
          <w:sz w:val="28"/>
          <w:szCs w:val="28"/>
          <w:lang w:val="en-US"/>
        </w:rPr>
        <w:t>II</w:t>
      </w:r>
      <w:r w:rsidRPr="00377E8A">
        <w:rPr>
          <w:rFonts w:ascii="Times New Roman" w:hAnsi="Times New Roman" w:cs="Times New Roman"/>
          <w:sz w:val="28"/>
          <w:szCs w:val="28"/>
        </w:rPr>
        <w:t>», АО «Петербургский нефтяной терминал», Федеральное государственное казенное учреждение комбинат «Механизация» Управления Федерального агентства по государственным резервам по Северо-Западному федеральному округу.</w:t>
      </w:r>
    </w:p>
    <w:p w:rsidR="00377E8A" w:rsidRPr="00377E8A" w:rsidRDefault="00377E8A" w:rsidP="009E5146">
      <w:pPr>
        <w:widowControl/>
        <w:tabs>
          <w:tab w:val="num" w:pos="0"/>
        </w:tabs>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 xml:space="preserve">Системы управления промышленной безопасностью внедрены в подконтрольных предприятиях Вологодской области: ФГКУ комбинат «Балтика» </w:t>
      </w:r>
      <w:proofErr w:type="spellStart"/>
      <w:r w:rsidRPr="00377E8A">
        <w:rPr>
          <w:rFonts w:ascii="Times New Roman" w:hAnsi="Times New Roman" w:cs="Times New Roman"/>
          <w:sz w:val="28"/>
          <w:szCs w:val="28"/>
        </w:rPr>
        <w:t>Росрезерва</w:t>
      </w:r>
      <w:proofErr w:type="spellEnd"/>
      <w:r w:rsidRPr="00377E8A">
        <w:rPr>
          <w:rFonts w:ascii="Times New Roman" w:hAnsi="Times New Roman" w:cs="Times New Roman"/>
          <w:sz w:val="28"/>
          <w:szCs w:val="28"/>
        </w:rPr>
        <w:t xml:space="preserve">, ФГКУ комбинат «Онега» </w:t>
      </w:r>
      <w:proofErr w:type="spellStart"/>
      <w:r w:rsidRPr="00377E8A">
        <w:rPr>
          <w:rFonts w:ascii="Times New Roman" w:hAnsi="Times New Roman" w:cs="Times New Roman"/>
          <w:sz w:val="28"/>
          <w:szCs w:val="28"/>
        </w:rPr>
        <w:t>Росрезерва</w:t>
      </w:r>
      <w:proofErr w:type="spellEnd"/>
      <w:r w:rsidRPr="00377E8A">
        <w:rPr>
          <w:rFonts w:ascii="Times New Roman" w:hAnsi="Times New Roman" w:cs="Times New Roman"/>
          <w:sz w:val="28"/>
          <w:szCs w:val="28"/>
        </w:rPr>
        <w:t>,  ПАО «Северсталь».</w:t>
      </w:r>
    </w:p>
    <w:p w:rsidR="00377E8A" w:rsidRPr="00377E8A" w:rsidRDefault="00377E8A" w:rsidP="009E5146">
      <w:pPr>
        <w:widowControl/>
        <w:tabs>
          <w:tab w:val="num" w:pos="0"/>
        </w:tabs>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В Республике Карелия имеются 4 предприятия, эксплуатирующие объекты I, II классов опасности, для которых необходима разработка декларации промышленной безопасности. На все опасные производственные объекты  I, II  классов опасности декларации разработаны и зарегистрированы в установленном порядке.</w:t>
      </w:r>
    </w:p>
    <w:p w:rsidR="00377E8A" w:rsidRPr="00377E8A" w:rsidRDefault="00377E8A" w:rsidP="009E5146">
      <w:pPr>
        <w:widowControl/>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 xml:space="preserve">В организациях Архангельской области, эксплуатирующих опасные производственные объекты </w:t>
      </w:r>
      <w:r w:rsidRPr="00377E8A">
        <w:rPr>
          <w:rFonts w:ascii="Times New Roman" w:hAnsi="Times New Roman" w:cs="Times New Roman"/>
          <w:sz w:val="28"/>
          <w:szCs w:val="28"/>
          <w:lang w:val="en-US"/>
        </w:rPr>
        <w:t>II</w:t>
      </w:r>
      <w:r w:rsidRPr="00377E8A">
        <w:rPr>
          <w:rFonts w:ascii="Times New Roman" w:hAnsi="Times New Roman" w:cs="Times New Roman"/>
          <w:sz w:val="28"/>
          <w:szCs w:val="28"/>
        </w:rPr>
        <w:t xml:space="preserve"> класса опасности, создана и функционирует система управления промышленной безопасностью.</w:t>
      </w:r>
    </w:p>
    <w:p w:rsidR="00377E8A" w:rsidRPr="00377E8A" w:rsidRDefault="00377E8A" w:rsidP="009E5146">
      <w:pPr>
        <w:widowControl/>
        <w:suppressAutoHyphens/>
        <w:spacing w:line="312" w:lineRule="auto"/>
        <w:ind w:firstLine="709"/>
        <w:jc w:val="both"/>
        <w:rPr>
          <w:rFonts w:ascii="Times New Roman" w:hAnsi="Times New Roman" w:cs="Times New Roman"/>
          <w:sz w:val="28"/>
          <w:szCs w:val="28"/>
        </w:rPr>
      </w:pPr>
      <w:r w:rsidRPr="00377E8A">
        <w:rPr>
          <w:rFonts w:ascii="Times New Roman" w:hAnsi="Times New Roman" w:cs="Times New Roman"/>
          <w:sz w:val="28"/>
          <w:szCs w:val="28"/>
        </w:rPr>
        <w:t xml:space="preserve">В </w:t>
      </w:r>
      <w:r w:rsidRPr="00377E8A">
        <w:rPr>
          <w:rFonts w:ascii="Times New Roman" w:hAnsi="Times New Roman" w:cs="Times New Roman"/>
          <w:bCs/>
          <w:sz w:val="28"/>
          <w:szCs w:val="28"/>
        </w:rPr>
        <w:t xml:space="preserve">Калининградской области </w:t>
      </w:r>
      <w:r w:rsidRPr="00377E8A">
        <w:rPr>
          <w:rFonts w:ascii="Times New Roman" w:hAnsi="Times New Roman" w:cs="Times New Roman"/>
          <w:sz w:val="28"/>
          <w:szCs w:val="28"/>
        </w:rPr>
        <w:t>на предприятии, владеющем опасными производственными объектами I и II класса опасност</w:t>
      </w:r>
      <w:proofErr w:type="gramStart"/>
      <w:r w:rsidRPr="00377E8A">
        <w:rPr>
          <w:rFonts w:ascii="Times New Roman" w:hAnsi="Times New Roman" w:cs="Times New Roman"/>
          <w:sz w:val="28"/>
          <w:szCs w:val="28"/>
        </w:rPr>
        <w:t>и ООО</w:t>
      </w:r>
      <w:proofErr w:type="gramEnd"/>
      <w:r w:rsidRPr="00377E8A">
        <w:rPr>
          <w:rFonts w:ascii="Times New Roman" w:hAnsi="Times New Roman" w:cs="Times New Roman"/>
          <w:sz w:val="28"/>
          <w:szCs w:val="28"/>
        </w:rPr>
        <w:t xml:space="preserve"> «ЛУКОЙЛ-КНТ», </w:t>
      </w:r>
      <w:r w:rsidRPr="00377E8A">
        <w:rPr>
          <w:rFonts w:ascii="Times New Roman" w:hAnsi="Times New Roman" w:cs="Times New Roman"/>
          <w:sz w:val="28"/>
          <w:szCs w:val="28"/>
        </w:rPr>
        <w:lastRenderedPageBreak/>
        <w:t>организована система управления промышленной безопасностью, которая осуществляется в соответствии с политикой группы «ЛУКОЙЛ» в области промышленной безопасности, охраны труда и окружающей среды в XXI веке и Положением о системе управления промышленной безопасностью.</w:t>
      </w:r>
    </w:p>
    <w:p w:rsidR="00522435" w:rsidRPr="009E5146" w:rsidRDefault="00522435" w:rsidP="009E5146">
      <w:pPr>
        <w:widowControl/>
        <w:spacing w:line="312" w:lineRule="auto"/>
        <w:ind w:firstLine="709"/>
        <w:jc w:val="both"/>
        <w:rPr>
          <w:rFonts w:ascii="Times New Roman" w:hAnsi="Times New Roman" w:cs="Times New Roman"/>
          <w:b/>
          <w:bCs/>
        </w:rPr>
      </w:pPr>
    </w:p>
    <w:p w:rsidR="00522435" w:rsidRPr="009E5146" w:rsidRDefault="00522435" w:rsidP="009E5146">
      <w:pPr>
        <w:widowControl/>
        <w:spacing w:before="120" w:after="120" w:line="312" w:lineRule="auto"/>
        <w:ind w:firstLine="709"/>
        <w:jc w:val="both"/>
        <w:rPr>
          <w:rFonts w:ascii="Times New Roman" w:hAnsi="Times New Roman" w:cs="Times New Roman"/>
          <w:b/>
          <w:bCs/>
          <w:sz w:val="26"/>
          <w:szCs w:val="26"/>
        </w:rPr>
      </w:pPr>
      <w:r w:rsidRPr="009E5146">
        <w:rPr>
          <w:rFonts w:ascii="Times New Roman" w:hAnsi="Times New Roman" w:cs="Times New Roman"/>
          <w:b/>
          <w:bCs/>
          <w:sz w:val="26"/>
          <w:szCs w:val="26"/>
        </w:rPr>
        <w:t>2.6. Объекты металлургической и коксохимической промышленности</w:t>
      </w:r>
    </w:p>
    <w:p w:rsidR="00A07E88" w:rsidRPr="009E5146" w:rsidRDefault="00A07E88"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Инспекторский состав по надзору за металлургической промышленностью Северо-Западного управления Ростехнадзора осуществлял контроль на территории 9 субъектов Российской Федерации. В государственном реестре опасных производственных объектов зарегистрировано 73 поднадзорных предприятия по Санкт-Петербургу, Ленинградской, Псковской, Новгородской, Мурманской, Архангельской, Калининградской, Вологодской областям и Республики Карелия, эксплуатирующих опасные производственные объекты металлургической промышленности.</w:t>
      </w:r>
    </w:p>
    <w:p w:rsidR="00A07E88" w:rsidRPr="009E5146" w:rsidRDefault="00A07E88" w:rsidP="009E5146">
      <w:pPr>
        <w:widowControl/>
        <w:tabs>
          <w:tab w:val="left" w:pos="4962"/>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Количество опасных производственных объектов, зарегистрированных за металлургическими предприятиями и производствами Северо-Западного управления Ростехнадзора: </w:t>
      </w:r>
    </w:p>
    <w:p w:rsidR="00A07E88" w:rsidRPr="009E5146" w:rsidRDefault="00A07E88"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lang w:val="en-US"/>
        </w:rPr>
        <w:t>I</w:t>
      </w:r>
      <w:r w:rsidRPr="009E5146">
        <w:rPr>
          <w:rFonts w:ascii="Times New Roman" w:hAnsi="Times New Roman" w:cs="Times New Roman"/>
          <w:sz w:val="28"/>
          <w:szCs w:val="28"/>
        </w:rPr>
        <w:t xml:space="preserve"> класса опасности - 8</w:t>
      </w:r>
    </w:p>
    <w:p w:rsidR="00A07E88" w:rsidRPr="009E5146" w:rsidRDefault="00A07E88"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lang w:val="en-US"/>
        </w:rPr>
        <w:t>II</w:t>
      </w:r>
      <w:r w:rsidRPr="009E5146">
        <w:rPr>
          <w:rFonts w:ascii="Times New Roman" w:hAnsi="Times New Roman" w:cs="Times New Roman"/>
          <w:sz w:val="28"/>
          <w:szCs w:val="28"/>
        </w:rPr>
        <w:t xml:space="preserve"> класса опасности - 31</w:t>
      </w:r>
    </w:p>
    <w:p w:rsidR="00A07E88" w:rsidRPr="009E5146" w:rsidRDefault="00A07E88"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lang w:val="en-US"/>
        </w:rPr>
        <w:t>III</w:t>
      </w:r>
      <w:r w:rsidRPr="009E5146">
        <w:rPr>
          <w:rFonts w:ascii="Times New Roman" w:hAnsi="Times New Roman" w:cs="Times New Roman"/>
          <w:sz w:val="28"/>
          <w:szCs w:val="28"/>
        </w:rPr>
        <w:t xml:space="preserve"> класса опасности – 84</w:t>
      </w:r>
    </w:p>
    <w:p w:rsidR="00A07E88" w:rsidRPr="009E5146" w:rsidRDefault="00A07E88"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lang w:val="en-US"/>
        </w:rPr>
        <w:t>IV</w:t>
      </w:r>
      <w:r w:rsidRPr="009E5146">
        <w:rPr>
          <w:rFonts w:ascii="Times New Roman" w:hAnsi="Times New Roman" w:cs="Times New Roman"/>
          <w:sz w:val="28"/>
          <w:szCs w:val="28"/>
        </w:rPr>
        <w:t xml:space="preserve"> класса опасности - 7</w:t>
      </w:r>
    </w:p>
    <w:p w:rsidR="00A07E88" w:rsidRPr="009E5146" w:rsidRDefault="00A07E88" w:rsidP="009E5146">
      <w:pPr>
        <w:widowControl/>
        <w:spacing w:line="312" w:lineRule="auto"/>
        <w:ind w:firstLine="540"/>
        <w:jc w:val="both"/>
        <w:rPr>
          <w:rFonts w:ascii="Times New Roman" w:hAnsi="Times New Roman" w:cs="Times New Roman"/>
          <w:sz w:val="28"/>
          <w:szCs w:val="28"/>
        </w:rPr>
      </w:pPr>
    </w:p>
    <w:p w:rsidR="00A07E88" w:rsidRPr="009E5146" w:rsidRDefault="00A07E88"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За 12 месяцев 2023 года на подконтрольных предприятиях металлургической промышленности Северо-Западного управления Ростехнадзора зарегистрирована 1 авария  (за аналогичный период 2022 года аварий не зарегистрировано).</w:t>
      </w:r>
    </w:p>
    <w:p w:rsidR="00A07E88" w:rsidRPr="009E5146" w:rsidRDefault="00A07E88"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17.04.2023 на АО «ЧЛМЗ» при выплавке стали в индукционной печи ИПП-2,0 произошел «проход» жидкого металла через футеровку и «прожег» </w:t>
      </w:r>
      <w:proofErr w:type="spellStart"/>
      <w:r w:rsidRPr="009E5146">
        <w:rPr>
          <w:rFonts w:ascii="Times New Roman" w:hAnsi="Times New Roman" w:cs="Times New Roman"/>
          <w:sz w:val="28"/>
          <w:szCs w:val="28"/>
        </w:rPr>
        <w:t>водоохлаждаемого</w:t>
      </w:r>
      <w:proofErr w:type="spellEnd"/>
      <w:r w:rsidRPr="009E5146">
        <w:rPr>
          <w:rFonts w:ascii="Times New Roman" w:hAnsi="Times New Roman" w:cs="Times New Roman"/>
          <w:sz w:val="28"/>
          <w:szCs w:val="28"/>
        </w:rPr>
        <w:t xml:space="preserve"> индуктора. В результате чего, при взаимодействии охлаждающей жидкости и расплавленного металла, произошел хлопок с выбросом части жидкого металла и возгоранием </w:t>
      </w:r>
      <w:proofErr w:type="spellStart"/>
      <w:r w:rsidRPr="009E5146">
        <w:rPr>
          <w:rFonts w:ascii="Times New Roman" w:hAnsi="Times New Roman" w:cs="Times New Roman"/>
          <w:sz w:val="28"/>
          <w:szCs w:val="28"/>
        </w:rPr>
        <w:t>водоохлаждающих</w:t>
      </w:r>
      <w:proofErr w:type="spellEnd"/>
      <w:r w:rsidRPr="009E5146">
        <w:rPr>
          <w:rFonts w:ascii="Times New Roman" w:hAnsi="Times New Roman" w:cs="Times New Roman"/>
          <w:sz w:val="28"/>
          <w:szCs w:val="28"/>
        </w:rPr>
        <w:t xml:space="preserve"> шлангов, электрооборудования и шкафа управления печью.</w:t>
      </w:r>
      <w:r w:rsidRPr="009E5146">
        <w:rPr>
          <w:rFonts w:ascii="Times New Roman" w:hAnsi="Times New Roman" w:cs="Times New Roman"/>
          <w:sz w:val="24"/>
          <w:szCs w:val="24"/>
        </w:rPr>
        <w:t xml:space="preserve"> </w:t>
      </w:r>
      <w:r w:rsidRPr="009E5146">
        <w:rPr>
          <w:rFonts w:ascii="Times New Roman" w:hAnsi="Times New Roman" w:cs="Times New Roman"/>
          <w:sz w:val="28"/>
          <w:szCs w:val="28"/>
        </w:rPr>
        <w:t>Разрушена индукционная печь, пострадавших нет.</w:t>
      </w:r>
    </w:p>
    <w:p w:rsidR="00A07E88" w:rsidRPr="009E5146" w:rsidRDefault="00A07E88"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За 12 месяцев 2023 года на территории Северо-Западного управления Ростехнадзора произошел 1 тяжелых несчастных случай со смертельным исходом </w:t>
      </w:r>
      <w:r w:rsidRPr="009E5146">
        <w:rPr>
          <w:rFonts w:ascii="Times New Roman" w:hAnsi="Times New Roman" w:cs="Times New Roman"/>
          <w:sz w:val="28"/>
          <w:szCs w:val="28"/>
        </w:rPr>
        <w:lastRenderedPageBreak/>
        <w:t>и 1 групповой тяжелый несчастный случай (за аналогичный период 2022 года зарегистрированы 2 тяжелых несчастных случая).</w:t>
      </w:r>
      <w:r w:rsidRPr="009E5146">
        <w:rPr>
          <w:rFonts w:ascii="Times New Roman" w:hAnsi="Times New Roman" w:cs="Times New Roman"/>
          <w:sz w:val="28"/>
          <w:szCs w:val="28"/>
        </w:rPr>
        <w:tab/>
      </w:r>
    </w:p>
    <w:p w:rsidR="00A07E88" w:rsidRPr="009E5146" w:rsidRDefault="00A07E88" w:rsidP="009E5146">
      <w:pPr>
        <w:widowControl/>
        <w:spacing w:line="312" w:lineRule="auto"/>
        <w:jc w:val="both"/>
        <w:rPr>
          <w:rFonts w:ascii="Times New Roman" w:hAnsi="Times New Roman" w:cs="Times New Roman"/>
          <w:iCs/>
          <w:sz w:val="28"/>
          <w:szCs w:val="28"/>
        </w:rPr>
      </w:pPr>
      <w:r w:rsidRPr="009E5146">
        <w:rPr>
          <w:rFonts w:ascii="Times New Roman" w:hAnsi="Times New Roman" w:cs="Times New Roman"/>
          <w:sz w:val="28"/>
          <w:szCs w:val="28"/>
        </w:rPr>
        <w:tab/>
        <w:t>07.02.2023 на ПАО «Северсталь» старший подручный сталевара электропечи, находясь (в промежуток времени между плавками) на площадке обслуживания электродуговой сталеплавильной печи, производил «засыпку» сталевыпускного канала огнеупорной смесью  в целях подготовки печи к следующей плавке. В этот момент в рабочем пространстве печи произошел «хлопок», в результате пострадавший получил тяжелые травмы – переломы и ожоги. 05.04.2023 от полученных травм пострадавший скончался в реанимации.</w:t>
      </w:r>
    </w:p>
    <w:p w:rsidR="00A07E88" w:rsidRPr="009E5146" w:rsidRDefault="00A07E88" w:rsidP="009E5146">
      <w:pPr>
        <w:widowControl/>
        <w:tabs>
          <w:tab w:val="left" w:pos="-1440"/>
        </w:tabs>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ab/>
      </w:r>
      <w:proofErr w:type="gramStart"/>
      <w:r w:rsidRPr="009E5146">
        <w:rPr>
          <w:rFonts w:ascii="Times New Roman" w:hAnsi="Times New Roman" w:cs="Times New Roman"/>
          <w:sz w:val="28"/>
          <w:szCs w:val="28"/>
        </w:rPr>
        <w:t>10.02.2023 в филиале АО «РУСАЛ Урал» в Кандалакше «Объединенная компания РУСАЛ Кандалакшский алюминиевый завод» («РУСАЛ Кандалакша», ОПО «Участок электролизного производства филиала ОАО «СУАЛ» КАЗ-СУАЛ» (рег.</w:t>
      </w:r>
      <w:proofErr w:type="gramEnd"/>
      <w:r w:rsidRPr="009E5146">
        <w:rPr>
          <w:rFonts w:ascii="Times New Roman" w:hAnsi="Times New Roman" w:cs="Times New Roman"/>
          <w:sz w:val="28"/>
          <w:szCs w:val="28"/>
        </w:rPr>
        <w:t xml:space="preserve"> № </w:t>
      </w:r>
      <w:proofErr w:type="gramStart"/>
      <w:r w:rsidRPr="009E5146">
        <w:rPr>
          <w:rFonts w:ascii="Times New Roman" w:hAnsi="Times New Roman" w:cs="Times New Roman"/>
          <w:sz w:val="28"/>
          <w:szCs w:val="28"/>
        </w:rPr>
        <w:t>А54-02654-0072), III класс опасности) при выполнении технологической операции по установке шунтирующего устройства (хомута) для отключения электролизера  № 147 в капитальный ремонт произошло выделение из шинного канала горячих паров и частиц пыли.</w:t>
      </w:r>
      <w:proofErr w:type="gramEnd"/>
      <w:r w:rsidRPr="009E5146">
        <w:rPr>
          <w:rFonts w:ascii="Times New Roman" w:hAnsi="Times New Roman" w:cs="Times New Roman"/>
          <w:sz w:val="28"/>
          <w:szCs w:val="28"/>
        </w:rPr>
        <w:t xml:space="preserve"> В результате ожоги лица и тела получили работники участка по ремонту основного оборудования электролизного оборудования  (ЭЛС-1)  электрослесарь-</w:t>
      </w:r>
      <w:proofErr w:type="spellStart"/>
      <w:r w:rsidRPr="009E5146">
        <w:rPr>
          <w:rFonts w:ascii="Times New Roman" w:hAnsi="Times New Roman" w:cs="Times New Roman"/>
          <w:sz w:val="28"/>
          <w:szCs w:val="28"/>
        </w:rPr>
        <w:t>контактчик</w:t>
      </w:r>
      <w:proofErr w:type="spellEnd"/>
      <w:r w:rsidRPr="009E5146">
        <w:rPr>
          <w:rFonts w:ascii="Times New Roman" w:hAnsi="Times New Roman" w:cs="Times New Roman"/>
          <w:sz w:val="28"/>
          <w:szCs w:val="28"/>
        </w:rPr>
        <w:t xml:space="preserve"> 4-го разряда Ваничкин В.А. и монтажник на ремонте ванн 5-го разряда Егоров А.Н. Сведения о пострадавших: пострадавших - 2, погибший -1.          Предварительные причины несчастного случая: охлаждение расплава алюминия и/или электролита при помощи воды из системы отопления здания электролиза. В результате произошел выброс расплава алюминия и/или электролита, который нанес травмы тяжелой степени тяжести 1 электрослесарю-</w:t>
      </w:r>
      <w:proofErr w:type="spellStart"/>
      <w:r w:rsidRPr="009E5146">
        <w:rPr>
          <w:rFonts w:ascii="Times New Roman" w:hAnsi="Times New Roman" w:cs="Times New Roman"/>
          <w:sz w:val="28"/>
          <w:szCs w:val="28"/>
        </w:rPr>
        <w:t>контактчику</w:t>
      </w:r>
      <w:proofErr w:type="spellEnd"/>
      <w:r w:rsidRPr="009E5146">
        <w:rPr>
          <w:rFonts w:ascii="Times New Roman" w:hAnsi="Times New Roman" w:cs="Times New Roman"/>
          <w:sz w:val="28"/>
          <w:szCs w:val="28"/>
        </w:rPr>
        <w:t xml:space="preserve"> и 1 монтажнику на ремонте ванн (ожоги 95 % и 15 %). Проводится расследование причин группового несчастного случая.</w:t>
      </w:r>
    </w:p>
    <w:p w:rsidR="00A07E88" w:rsidRPr="009E5146" w:rsidRDefault="00A07E88" w:rsidP="009E5146">
      <w:pPr>
        <w:widowControl/>
        <w:tabs>
          <w:tab w:val="left" w:pos="-1440"/>
        </w:tabs>
        <w:spacing w:line="312" w:lineRule="auto"/>
        <w:jc w:val="both"/>
        <w:rPr>
          <w:rFonts w:ascii="Times New Roman" w:hAnsi="Times New Roman" w:cs="Times New Roman"/>
          <w:sz w:val="28"/>
          <w:szCs w:val="28"/>
        </w:rPr>
      </w:pPr>
    </w:p>
    <w:p w:rsidR="00A07E88" w:rsidRPr="009E5146" w:rsidRDefault="00A07E88" w:rsidP="009E5146">
      <w:pPr>
        <w:widowControl/>
        <w:spacing w:line="312" w:lineRule="auto"/>
        <w:ind w:firstLine="540"/>
        <w:jc w:val="both"/>
        <w:rPr>
          <w:rFonts w:ascii="Times New Roman" w:hAnsi="Times New Roman" w:cs="Times New Roman"/>
          <w:sz w:val="28"/>
          <w:szCs w:val="28"/>
          <w:lang w:val="x-none" w:eastAsia="x-none"/>
        </w:rPr>
      </w:pPr>
      <w:r w:rsidRPr="009E5146">
        <w:rPr>
          <w:rFonts w:ascii="Times New Roman" w:hAnsi="Times New Roman" w:cs="Times New Roman"/>
          <w:sz w:val="28"/>
          <w:szCs w:val="28"/>
          <w:lang w:val="x-none" w:eastAsia="x-none"/>
        </w:rPr>
        <w:t>На сегодняшний день предприятий занимающихся техническим перевооружением и реконструкцией (модернизацией) производств нет. Технические устройства, здания и сооружения при истечении нормативного срока службы проходят экспертизу промышленной безопасности организациями имеющими лицензию на данный вид деятельности.</w:t>
      </w:r>
    </w:p>
    <w:p w:rsidR="00A07E88" w:rsidRPr="009E5146" w:rsidRDefault="00A07E88" w:rsidP="009E5146">
      <w:pPr>
        <w:widowControl/>
        <w:spacing w:line="312" w:lineRule="auto"/>
        <w:ind w:firstLine="540"/>
        <w:jc w:val="both"/>
        <w:rPr>
          <w:rFonts w:ascii="Times New Roman" w:hAnsi="Times New Roman" w:cs="Times New Roman"/>
          <w:bCs/>
          <w:sz w:val="28"/>
          <w:szCs w:val="28"/>
          <w:lang w:val="x-none" w:eastAsia="x-none"/>
        </w:rPr>
      </w:pPr>
      <w:r w:rsidRPr="009E5146">
        <w:rPr>
          <w:rFonts w:ascii="Times New Roman" w:hAnsi="Times New Roman" w:cs="Times New Roman"/>
          <w:bCs/>
          <w:sz w:val="28"/>
          <w:szCs w:val="28"/>
          <w:lang w:val="x-none" w:eastAsia="x-none"/>
        </w:rPr>
        <w:t xml:space="preserve">Состояние промышленной безопасности на поднадзорных предприятиях, согласно проведенному анализу, можно оценить как удовлетворительное. </w:t>
      </w:r>
    </w:p>
    <w:p w:rsidR="00A07E88" w:rsidRPr="009E5146" w:rsidRDefault="00A07E88" w:rsidP="009E5146">
      <w:pPr>
        <w:widowControl/>
        <w:spacing w:line="312" w:lineRule="auto"/>
        <w:ind w:firstLine="567"/>
        <w:jc w:val="both"/>
        <w:rPr>
          <w:rFonts w:ascii="Times New Roman" w:hAnsi="Times New Roman" w:cs="Times New Roman"/>
          <w:bCs/>
          <w:sz w:val="28"/>
          <w:szCs w:val="28"/>
          <w:lang w:val="x-none" w:eastAsia="x-none"/>
        </w:rPr>
      </w:pPr>
      <w:r w:rsidRPr="009E5146">
        <w:rPr>
          <w:rFonts w:ascii="Times New Roman" w:hAnsi="Times New Roman" w:cs="Times New Roman"/>
          <w:bCs/>
          <w:sz w:val="28"/>
          <w:szCs w:val="28"/>
          <w:lang w:val="x-none" w:eastAsia="x-none"/>
        </w:rPr>
        <w:t xml:space="preserve">Все законодательно установленные процедуры (экспертиза промышленной безопасности, страхование ответственности за причинение вреда при эксплуатации опасного производственного объекта, регистрация опасных </w:t>
      </w:r>
      <w:r w:rsidRPr="009E5146">
        <w:rPr>
          <w:rFonts w:ascii="Times New Roman" w:hAnsi="Times New Roman" w:cs="Times New Roman"/>
          <w:bCs/>
          <w:sz w:val="28"/>
          <w:szCs w:val="28"/>
          <w:lang w:val="x-none" w:eastAsia="x-none"/>
        </w:rPr>
        <w:lastRenderedPageBreak/>
        <w:t>производственных объектов в государственном реестре, декларирование промышленной безопасности, аттестация работников ОПО) в целом осуществляются удовлетворительно и находятся под постоянным контролем инспекторского состава Управления.</w:t>
      </w:r>
    </w:p>
    <w:p w:rsidR="00A07E88" w:rsidRPr="009E5146" w:rsidRDefault="00A07E88"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В ПАО «Северсталь» принято решение о проведении капитального ремонта 1 разряда доменной печи № 5 в период с апреля по октябрь 2024г. При этом большинство поставщиков оборудования для доменных цехов, с которыми ранее было организовано устойчивое взаимодействие, находятся на территории недружественных стран. Поиск альтернативных источников ведется, но вопрос остается проблемным, ввиду того, что неизвестно, какие результаты  покажет альтернативное оборудование в реальных условиях эксплуатации.</w:t>
      </w:r>
    </w:p>
    <w:p w:rsidR="00A07E88" w:rsidRPr="009E5146" w:rsidRDefault="00A07E88"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В ходе плановой проверки в отношении ПАО «Северсталь» (октябрь 2023) было установлено, что на расстоянии 2 метра от ж-д путей, по которым в 600-тонных миксерах перевозится жидкий чугун из доменного цеха </w:t>
      </w:r>
      <w:proofErr w:type="gramStart"/>
      <w:r w:rsidRPr="009E5146">
        <w:rPr>
          <w:rFonts w:ascii="Times New Roman" w:hAnsi="Times New Roman" w:cs="Times New Roman"/>
          <w:sz w:val="28"/>
          <w:szCs w:val="28"/>
        </w:rPr>
        <w:t>в</w:t>
      </w:r>
      <w:proofErr w:type="gramEnd"/>
      <w:r w:rsidRPr="009E5146">
        <w:rPr>
          <w:rFonts w:ascii="Times New Roman" w:hAnsi="Times New Roman" w:cs="Times New Roman"/>
          <w:sz w:val="28"/>
          <w:szCs w:val="28"/>
        </w:rPr>
        <w:t xml:space="preserve"> конвертерный, в 2023 г. построена заправочная станция, где осуществляется заправка тепловозов дизельным топливом. </w:t>
      </w:r>
    </w:p>
    <w:p w:rsidR="00A07E88" w:rsidRPr="009E5146" w:rsidRDefault="00A07E88"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Согласно действующим ФНП по металлургии, такое размещение не является нарушением. Ранее в ПБ 11-401-01 был установлен запрет на размещение объектов категории</w:t>
      </w:r>
      <w:proofErr w:type="gramStart"/>
      <w:r w:rsidRPr="009E5146">
        <w:rPr>
          <w:rFonts w:ascii="Times New Roman" w:hAnsi="Times New Roman" w:cs="Times New Roman"/>
          <w:sz w:val="28"/>
          <w:szCs w:val="28"/>
        </w:rPr>
        <w:t xml:space="preserve"> А</w:t>
      </w:r>
      <w:proofErr w:type="gramEnd"/>
      <w:r w:rsidRPr="009E5146">
        <w:rPr>
          <w:rFonts w:ascii="Times New Roman" w:hAnsi="Times New Roman" w:cs="Times New Roman"/>
          <w:sz w:val="28"/>
          <w:szCs w:val="28"/>
        </w:rPr>
        <w:t xml:space="preserve"> по </w:t>
      </w:r>
      <w:proofErr w:type="spellStart"/>
      <w:r w:rsidRPr="009E5146">
        <w:rPr>
          <w:rFonts w:ascii="Times New Roman" w:hAnsi="Times New Roman" w:cs="Times New Roman"/>
          <w:sz w:val="28"/>
          <w:szCs w:val="28"/>
        </w:rPr>
        <w:t>взрывопожароопасности</w:t>
      </w:r>
      <w:proofErr w:type="spellEnd"/>
      <w:r w:rsidRPr="009E5146">
        <w:rPr>
          <w:rFonts w:ascii="Times New Roman" w:hAnsi="Times New Roman" w:cs="Times New Roman"/>
          <w:sz w:val="28"/>
          <w:szCs w:val="28"/>
        </w:rPr>
        <w:t xml:space="preserve"> на расстоянии 5 м. от дорог общего пользования и ж-д путей горячих перевозок. Однако, в 2013 г. при разработке ФНП 656 под давлением крупного бизнеса соответствующий раздел был удален из проекта ФНП 656. Нет данных требований и </w:t>
      </w:r>
      <w:proofErr w:type="gramStart"/>
      <w:r w:rsidRPr="009E5146">
        <w:rPr>
          <w:rFonts w:ascii="Times New Roman" w:hAnsi="Times New Roman" w:cs="Times New Roman"/>
          <w:sz w:val="28"/>
          <w:szCs w:val="28"/>
        </w:rPr>
        <w:t>в</w:t>
      </w:r>
      <w:proofErr w:type="gramEnd"/>
      <w:r w:rsidRPr="009E5146">
        <w:rPr>
          <w:rFonts w:ascii="Times New Roman" w:hAnsi="Times New Roman" w:cs="Times New Roman"/>
          <w:sz w:val="28"/>
          <w:szCs w:val="28"/>
        </w:rPr>
        <w:t xml:space="preserve"> действующих ФНП 512. </w:t>
      </w:r>
      <w:proofErr w:type="gramStart"/>
      <w:r w:rsidRPr="009E5146">
        <w:rPr>
          <w:rFonts w:ascii="Times New Roman" w:hAnsi="Times New Roman" w:cs="Times New Roman"/>
          <w:sz w:val="28"/>
          <w:szCs w:val="28"/>
        </w:rPr>
        <w:t xml:space="preserve">Развитие событий показало, что в результате смягчения требований ФНП появился новый потенциально опасный объект: в результате схода миксера в чугуном с ж-д путей в данном районе может произойти взрыв и крупный пожар повышенной категории сложности с длительным временем локализации, что создаст препятствие для перевозки жидкого чугуна из доменного цеха в конвертерный и негативно отразится на работе всего металлургического комбината. </w:t>
      </w:r>
      <w:proofErr w:type="gramEnd"/>
    </w:p>
    <w:p w:rsidR="00A07E88" w:rsidRPr="009E5146" w:rsidRDefault="00A07E88"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Поэтому предлагается при последующем пересмотре ФНП по металлургии рассмотреть вопрос о возвращении и дополнении соответствующего раздела из ПБ 11-401-01.</w:t>
      </w:r>
    </w:p>
    <w:p w:rsidR="00A07E88" w:rsidRPr="009E5146" w:rsidRDefault="00A07E88" w:rsidP="009E5146">
      <w:pPr>
        <w:widowControl/>
        <w:spacing w:line="312" w:lineRule="auto"/>
        <w:ind w:firstLine="708"/>
        <w:jc w:val="both"/>
        <w:rPr>
          <w:rFonts w:ascii="Times New Roman" w:hAnsi="Times New Roman" w:cs="Times New Roman"/>
          <w:b/>
          <w:sz w:val="28"/>
          <w:szCs w:val="28"/>
          <w:u w:val="single"/>
        </w:rPr>
      </w:pPr>
    </w:p>
    <w:p w:rsidR="00A07E88" w:rsidRPr="009E5146" w:rsidRDefault="00A07E88" w:rsidP="009E5146">
      <w:pPr>
        <w:widowControl/>
        <w:spacing w:line="312" w:lineRule="auto"/>
        <w:ind w:firstLine="346"/>
        <w:jc w:val="both"/>
        <w:rPr>
          <w:rFonts w:ascii="Times New Roman" w:hAnsi="Times New Roman" w:cs="Times New Roman"/>
          <w:sz w:val="28"/>
          <w:szCs w:val="26"/>
          <w:lang w:val="x-none" w:eastAsia="x-none"/>
        </w:rPr>
      </w:pPr>
      <w:r w:rsidRPr="009E5146">
        <w:rPr>
          <w:rFonts w:ascii="Times New Roman" w:hAnsi="Times New Roman" w:cs="Times New Roman"/>
          <w:sz w:val="28"/>
          <w:szCs w:val="26"/>
          <w:lang w:val="x-none" w:eastAsia="x-none"/>
        </w:rPr>
        <w:t xml:space="preserve">Основной проблемой, связанной с обеспечением безопасности и противоаварийной устойчивости поднадзорных предприятий, является длительность процедуры выделения финансовых средств на реализацию </w:t>
      </w:r>
      <w:r w:rsidRPr="009E5146">
        <w:rPr>
          <w:rFonts w:ascii="Times New Roman" w:hAnsi="Times New Roman" w:cs="Times New Roman"/>
          <w:sz w:val="28"/>
          <w:szCs w:val="26"/>
          <w:lang w:val="x-none" w:eastAsia="x-none"/>
        </w:rPr>
        <w:lastRenderedPageBreak/>
        <w:t>мероприятий по безопасности производства, по этой причине поднадзорные предприятия не всегда выполняют в установленный срок предписания Управления. В целом состояние безопасности и противоаварийной устойчивости поднадзорных ОПО находится на удовлетворительном уровне.</w:t>
      </w:r>
    </w:p>
    <w:p w:rsidR="00A07E88" w:rsidRPr="009E5146" w:rsidRDefault="00A07E88" w:rsidP="009E5146">
      <w:pPr>
        <w:widowControl/>
        <w:spacing w:line="312" w:lineRule="auto"/>
        <w:ind w:firstLine="346"/>
        <w:jc w:val="both"/>
        <w:rPr>
          <w:rFonts w:ascii="Times New Roman" w:hAnsi="Times New Roman" w:cs="Times New Roman"/>
          <w:b/>
          <w:bCs/>
          <w:sz w:val="28"/>
          <w:szCs w:val="28"/>
          <w:u w:val="single"/>
          <w:lang w:val="x-none" w:eastAsia="x-none"/>
        </w:rPr>
      </w:pPr>
    </w:p>
    <w:p w:rsidR="00A07E88" w:rsidRPr="009E5146" w:rsidRDefault="00A07E88" w:rsidP="009E5146">
      <w:pPr>
        <w:widowControl/>
        <w:spacing w:line="312" w:lineRule="auto"/>
        <w:ind w:firstLine="709"/>
        <w:jc w:val="both"/>
        <w:rPr>
          <w:rFonts w:ascii="Times New Roman" w:hAnsi="Times New Roman" w:cs="Times New Roman"/>
          <w:bCs/>
          <w:sz w:val="28"/>
          <w:szCs w:val="28"/>
          <w:lang w:val="x-none" w:eastAsia="x-none"/>
        </w:rPr>
      </w:pPr>
      <w:r w:rsidRPr="009E5146">
        <w:rPr>
          <w:rFonts w:ascii="Times New Roman" w:hAnsi="Times New Roman" w:cs="Times New Roman"/>
          <w:bCs/>
          <w:sz w:val="28"/>
          <w:szCs w:val="28"/>
          <w:lang w:val="x-none" w:eastAsia="x-none"/>
        </w:rPr>
        <w:t xml:space="preserve">Во исполнение требований ст. 10 Федерального Закона «О промышленной безопасности опасных производственных объектов» поднадзорными предприятиями заключены договора с профессиональными аварийно-спасательными формированиями и газоспасательными службами. </w:t>
      </w:r>
    </w:p>
    <w:p w:rsidR="00A07E88" w:rsidRPr="009E5146" w:rsidRDefault="00A07E88" w:rsidP="009E5146">
      <w:pPr>
        <w:widowControl/>
        <w:spacing w:line="312" w:lineRule="auto"/>
        <w:ind w:firstLine="709"/>
        <w:jc w:val="both"/>
        <w:rPr>
          <w:rFonts w:ascii="Times New Roman" w:hAnsi="Times New Roman" w:cs="Times New Roman"/>
          <w:bCs/>
          <w:sz w:val="28"/>
          <w:szCs w:val="28"/>
          <w:lang w:val="x-none" w:eastAsia="x-none"/>
        </w:rPr>
      </w:pPr>
      <w:r w:rsidRPr="009E5146">
        <w:rPr>
          <w:rFonts w:ascii="Times New Roman" w:hAnsi="Times New Roman" w:cs="Times New Roman"/>
          <w:bCs/>
          <w:sz w:val="28"/>
          <w:szCs w:val="28"/>
          <w:lang w:val="x-none" w:eastAsia="x-none"/>
        </w:rPr>
        <w:t>На всех предприятиях разработаны и согласованы с аварийно-спасательными формированиями</w:t>
      </w:r>
      <w:r w:rsidRPr="009E5146">
        <w:rPr>
          <w:rFonts w:ascii="Times New Roman" w:hAnsi="Times New Roman" w:cs="Times New Roman"/>
          <w:b/>
          <w:bCs/>
          <w:sz w:val="28"/>
          <w:szCs w:val="28"/>
          <w:lang w:val="x-none" w:eastAsia="x-none"/>
        </w:rPr>
        <w:t xml:space="preserve"> </w:t>
      </w:r>
      <w:r w:rsidRPr="009E5146">
        <w:rPr>
          <w:rFonts w:ascii="Times New Roman" w:hAnsi="Times New Roman" w:cs="Times New Roman"/>
          <w:bCs/>
          <w:sz w:val="28"/>
          <w:szCs w:val="28"/>
          <w:lang w:val="x-none" w:eastAsia="x-none"/>
        </w:rPr>
        <w:t xml:space="preserve">планы мероприятий по локализации и ликвидации последствий аварий. </w:t>
      </w:r>
    </w:p>
    <w:p w:rsidR="00A07E88" w:rsidRPr="009E5146" w:rsidRDefault="00A07E88" w:rsidP="009E5146">
      <w:pPr>
        <w:widowControl/>
        <w:spacing w:line="312" w:lineRule="auto"/>
        <w:ind w:firstLine="709"/>
        <w:jc w:val="both"/>
        <w:rPr>
          <w:rFonts w:ascii="Times New Roman" w:hAnsi="Times New Roman" w:cs="Times New Roman"/>
          <w:bCs/>
          <w:sz w:val="28"/>
          <w:szCs w:val="28"/>
          <w:lang w:val="x-none" w:eastAsia="x-none"/>
        </w:rPr>
      </w:pPr>
    </w:p>
    <w:p w:rsidR="00A07E88" w:rsidRPr="009E5146" w:rsidRDefault="00A07E88" w:rsidP="009E5146">
      <w:pPr>
        <w:widowControl/>
        <w:tabs>
          <w:tab w:val="left" w:pos="2552"/>
        </w:tabs>
        <w:spacing w:line="312" w:lineRule="auto"/>
        <w:ind w:firstLine="709"/>
        <w:jc w:val="both"/>
        <w:rPr>
          <w:rFonts w:ascii="Times New Roman" w:hAnsi="Times New Roman" w:cs="Times New Roman"/>
          <w:bCs/>
          <w:sz w:val="28"/>
          <w:szCs w:val="28"/>
          <w:lang w:val="x-none" w:eastAsia="x-none"/>
        </w:rPr>
      </w:pPr>
      <w:r w:rsidRPr="009E5146">
        <w:rPr>
          <w:rFonts w:ascii="Times New Roman" w:hAnsi="Times New Roman" w:cs="Times New Roman"/>
          <w:sz w:val="28"/>
          <w:szCs w:val="24"/>
          <w:lang w:val="x-none" w:eastAsia="x-none"/>
        </w:rPr>
        <w:t xml:space="preserve">В результате надзорной деятельности по </w:t>
      </w:r>
      <w:r w:rsidRPr="009E5146">
        <w:rPr>
          <w:rFonts w:ascii="Times New Roman" w:hAnsi="Times New Roman" w:cs="Times New Roman"/>
          <w:bCs/>
          <w:sz w:val="28"/>
          <w:szCs w:val="28"/>
          <w:lang w:val="x-none" w:eastAsia="x-none"/>
        </w:rPr>
        <w:t>Санкт-Петербургу, Ленинградской, Псковской, Новгородской, Мурманской, Архангельской, Калининградской, Вологодской областям и Республики Карелия</w:t>
      </w:r>
      <w:r w:rsidRPr="009E5146">
        <w:rPr>
          <w:rFonts w:ascii="Times New Roman" w:hAnsi="Times New Roman" w:cs="Times New Roman"/>
          <w:sz w:val="28"/>
          <w:szCs w:val="24"/>
          <w:lang w:val="x-none" w:eastAsia="x-none"/>
        </w:rPr>
        <w:t xml:space="preserve"> проведено </w:t>
      </w:r>
      <w:r w:rsidRPr="009E5146">
        <w:rPr>
          <w:rFonts w:ascii="Times New Roman" w:hAnsi="Times New Roman" w:cs="Times New Roman"/>
          <w:sz w:val="28"/>
          <w:szCs w:val="24"/>
          <w:lang w:eastAsia="x-none"/>
        </w:rPr>
        <w:t>47</w:t>
      </w:r>
      <w:r w:rsidRPr="009E5146">
        <w:rPr>
          <w:rFonts w:ascii="Times New Roman" w:hAnsi="Times New Roman" w:cs="Times New Roman"/>
          <w:sz w:val="28"/>
          <w:szCs w:val="24"/>
          <w:lang w:val="x-none" w:eastAsia="x-none"/>
        </w:rPr>
        <w:t xml:space="preserve"> проверок: из них </w:t>
      </w:r>
      <w:r w:rsidRPr="009E5146">
        <w:rPr>
          <w:rFonts w:ascii="Times New Roman" w:hAnsi="Times New Roman" w:cs="Times New Roman"/>
          <w:sz w:val="28"/>
          <w:szCs w:val="24"/>
          <w:lang w:eastAsia="x-none"/>
        </w:rPr>
        <w:t>13</w:t>
      </w:r>
      <w:r w:rsidRPr="009E5146">
        <w:rPr>
          <w:rFonts w:ascii="Times New Roman" w:hAnsi="Times New Roman" w:cs="Times New Roman"/>
          <w:sz w:val="28"/>
          <w:szCs w:val="24"/>
          <w:lang w:val="x-none" w:eastAsia="x-none"/>
        </w:rPr>
        <w:t xml:space="preserve"> плановых, </w:t>
      </w:r>
      <w:r w:rsidRPr="009E5146">
        <w:rPr>
          <w:rFonts w:ascii="Times New Roman" w:hAnsi="Times New Roman" w:cs="Times New Roman"/>
          <w:sz w:val="28"/>
          <w:szCs w:val="24"/>
          <w:lang w:eastAsia="x-none"/>
        </w:rPr>
        <w:t>4</w:t>
      </w:r>
      <w:r w:rsidRPr="009E5146">
        <w:rPr>
          <w:rFonts w:ascii="Times New Roman" w:hAnsi="Times New Roman" w:cs="Times New Roman"/>
          <w:sz w:val="28"/>
          <w:szCs w:val="24"/>
          <w:lang w:val="x-none" w:eastAsia="x-none"/>
        </w:rPr>
        <w:t xml:space="preserve"> внеплановых проверок, </w:t>
      </w:r>
      <w:r w:rsidRPr="009E5146">
        <w:rPr>
          <w:rFonts w:ascii="Times New Roman" w:hAnsi="Times New Roman" w:cs="Times New Roman"/>
          <w:sz w:val="28"/>
          <w:szCs w:val="24"/>
          <w:lang w:eastAsia="x-none"/>
        </w:rPr>
        <w:t>30</w:t>
      </w:r>
      <w:r w:rsidRPr="009E5146">
        <w:rPr>
          <w:rFonts w:ascii="Times New Roman" w:hAnsi="Times New Roman" w:cs="Times New Roman"/>
          <w:sz w:val="28"/>
          <w:szCs w:val="24"/>
          <w:lang w:val="x-none" w:eastAsia="x-none"/>
        </w:rPr>
        <w:t xml:space="preserve"> проверок по постоянному надзору (за тот же период в 202</w:t>
      </w:r>
      <w:r w:rsidRPr="009E5146">
        <w:rPr>
          <w:rFonts w:ascii="Times New Roman" w:hAnsi="Times New Roman" w:cs="Times New Roman"/>
          <w:sz w:val="28"/>
          <w:szCs w:val="24"/>
          <w:lang w:eastAsia="x-none"/>
        </w:rPr>
        <w:t>2</w:t>
      </w:r>
      <w:r w:rsidRPr="009E5146">
        <w:rPr>
          <w:rFonts w:ascii="Times New Roman" w:hAnsi="Times New Roman" w:cs="Times New Roman"/>
          <w:sz w:val="28"/>
          <w:szCs w:val="24"/>
          <w:lang w:val="x-none" w:eastAsia="x-none"/>
        </w:rPr>
        <w:t xml:space="preserve"> году проведено </w:t>
      </w:r>
      <w:r w:rsidRPr="009E5146">
        <w:rPr>
          <w:rFonts w:ascii="Times New Roman" w:hAnsi="Times New Roman" w:cs="Times New Roman"/>
          <w:sz w:val="28"/>
          <w:szCs w:val="24"/>
          <w:lang w:eastAsia="x-none"/>
        </w:rPr>
        <w:t>29</w:t>
      </w:r>
      <w:r w:rsidRPr="009E5146">
        <w:rPr>
          <w:rFonts w:ascii="Times New Roman" w:hAnsi="Times New Roman" w:cs="Times New Roman"/>
          <w:sz w:val="28"/>
          <w:szCs w:val="24"/>
          <w:lang w:val="x-none" w:eastAsia="x-none"/>
        </w:rPr>
        <w:t xml:space="preserve"> провер</w:t>
      </w:r>
      <w:r w:rsidRPr="009E5146">
        <w:rPr>
          <w:rFonts w:ascii="Times New Roman" w:hAnsi="Times New Roman" w:cs="Times New Roman"/>
          <w:sz w:val="28"/>
          <w:szCs w:val="24"/>
          <w:lang w:eastAsia="x-none"/>
        </w:rPr>
        <w:t>ок</w:t>
      </w:r>
      <w:r w:rsidRPr="009E5146">
        <w:rPr>
          <w:rFonts w:ascii="Times New Roman" w:hAnsi="Times New Roman" w:cs="Times New Roman"/>
          <w:sz w:val="28"/>
          <w:szCs w:val="24"/>
          <w:lang w:val="x-none" w:eastAsia="x-none"/>
        </w:rPr>
        <w:t xml:space="preserve">, которые включают в себя </w:t>
      </w:r>
      <w:r w:rsidRPr="009E5146">
        <w:rPr>
          <w:rFonts w:ascii="Times New Roman" w:hAnsi="Times New Roman" w:cs="Times New Roman"/>
          <w:sz w:val="28"/>
          <w:szCs w:val="24"/>
          <w:lang w:eastAsia="x-none"/>
        </w:rPr>
        <w:t>8</w:t>
      </w:r>
      <w:r w:rsidRPr="009E5146">
        <w:rPr>
          <w:rFonts w:ascii="Times New Roman" w:hAnsi="Times New Roman" w:cs="Times New Roman"/>
          <w:sz w:val="28"/>
          <w:szCs w:val="24"/>
          <w:lang w:val="x-none" w:eastAsia="x-none"/>
        </w:rPr>
        <w:t xml:space="preserve"> плановы</w:t>
      </w:r>
      <w:r w:rsidRPr="009E5146">
        <w:rPr>
          <w:rFonts w:ascii="Times New Roman" w:hAnsi="Times New Roman" w:cs="Times New Roman"/>
          <w:sz w:val="28"/>
          <w:szCs w:val="24"/>
          <w:lang w:eastAsia="x-none"/>
        </w:rPr>
        <w:t>х</w:t>
      </w:r>
      <w:r w:rsidRPr="009E5146">
        <w:rPr>
          <w:rFonts w:ascii="Times New Roman" w:hAnsi="Times New Roman" w:cs="Times New Roman"/>
          <w:sz w:val="28"/>
          <w:szCs w:val="24"/>
          <w:lang w:val="x-none" w:eastAsia="x-none"/>
        </w:rPr>
        <w:t xml:space="preserve">, </w:t>
      </w:r>
      <w:r w:rsidRPr="009E5146">
        <w:rPr>
          <w:rFonts w:ascii="Times New Roman" w:hAnsi="Times New Roman" w:cs="Times New Roman"/>
          <w:sz w:val="28"/>
          <w:szCs w:val="24"/>
          <w:lang w:eastAsia="x-none"/>
        </w:rPr>
        <w:t>7</w:t>
      </w:r>
      <w:r w:rsidRPr="009E5146">
        <w:rPr>
          <w:rFonts w:ascii="Times New Roman" w:hAnsi="Times New Roman" w:cs="Times New Roman"/>
          <w:sz w:val="28"/>
          <w:szCs w:val="24"/>
          <w:lang w:val="x-none" w:eastAsia="x-none"/>
        </w:rPr>
        <w:t xml:space="preserve"> внеплановых проверок, </w:t>
      </w:r>
      <w:r w:rsidRPr="009E5146">
        <w:rPr>
          <w:rFonts w:ascii="Times New Roman" w:hAnsi="Times New Roman" w:cs="Times New Roman"/>
          <w:sz w:val="28"/>
          <w:szCs w:val="24"/>
          <w:lang w:eastAsia="x-none"/>
        </w:rPr>
        <w:t>14</w:t>
      </w:r>
      <w:r w:rsidRPr="009E5146">
        <w:rPr>
          <w:rFonts w:ascii="Times New Roman" w:hAnsi="Times New Roman" w:cs="Times New Roman"/>
          <w:sz w:val="28"/>
          <w:szCs w:val="24"/>
          <w:lang w:val="x-none" w:eastAsia="x-none"/>
        </w:rPr>
        <w:t xml:space="preserve"> проверок по постоянному надзору), </w:t>
      </w:r>
      <w:r w:rsidRPr="009E5146">
        <w:rPr>
          <w:rFonts w:ascii="Times New Roman" w:hAnsi="Times New Roman" w:cs="Times New Roman"/>
          <w:bCs/>
          <w:sz w:val="28"/>
          <w:szCs w:val="28"/>
          <w:lang w:val="x-none" w:eastAsia="x-none"/>
        </w:rPr>
        <w:t xml:space="preserve">выявлено и предписано к устранению </w:t>
      </w:r>
      <w:r w:rsidRPr="009E5146">
        <w:rPr>
          <w:rFonts w:ascii="Times New Roman" w:hAnsi="Times New Roman" w:cs="Times New Roman"/>
          <w:bCs/>
          <w:sz w:val="28"/>
          <w:szCs w:val="28"/>
          <w:lang w:eastAsia="x-none"/>
        </w:rPr>
        <w:t>336</w:t>
      </w:r>
      <w:r w:rsidRPr="009E5146">
        <w:rPr>
          <w:rFonts w:ascii="Times New Roman" w:hAnsi="Times New Roman" w:cs="Times New Roman"/>
          <w:bCs/>
          <w:sz w:val="28"/>
          <w:szCs w:val="28"/>
          <w:lang w:val="x-none" w:eastAsia="x-none"/>
        </w:rPr>
        <w:t xml:space="preserve"> нарушения из них </w:t>
      </w:r>
      <w:r w:rsidRPr="009E5146">
        <w:rPr>
          <w:rFonts w:ascii="Times New Roman" w:hAnsi="Times New Roman" w:cs="Times New Roman"/>
          <w:bCs/>
          <w:sz w:val="28"/>
          <w:szCs w:val="28"/>
          <w:lang w:eastAsia="x-none"/>
        </w:rPr>
        <w:t>82</w:t>
      </w:r>
      <w:r w:rsidRPr="009E5146">
        <w:rPr>
          <w:rFonts w:ascii="Times New Roman" w:hAnsi="Times New Roman" w:cs="Times New Roman"/>
          <w:bCs/>
          <w:sz w:val="28"/>
          <w:szCs w:val="28"/>
          <w:lang w:val="x-none" w:eastAsia="x-none"/>
        </w:rPr>
        <w:t xml:space="preserve"> по постоянному надзору (</w:t>
      </w:r>
      <w:r w:rsidRPr="009E5146">
        <w:rPr>
          <w:rFonts w:ascii="Times New Roman" w:hAnsi="Times New Roman" w:cs="Times New Roman"/>
          <w:sz w:val="28"/>
          <w:szCs w:val="24"/>
          <w:lang w:val="x-none" w:eastAsia="x-none"/>
        </w:rPr>
        <w:t>за тот же период в 202</w:t>
      </w:r>
      <w:r w:rsidRPr="009E5146">
        <w:rPr>
          <w:rFonts w:ascii="Times New Roman" w:hAnsi="Times New Roman" w:cs="Times New Roman"/>
          <w:sz w:val="28"/>
          <w:szCs w:val="24"/>
          <w:lang w:eastAsia="x-none"/>
        </w:rPr>
        <w:t>2</w:t>
      </w:r>
      <w:r w:rsidRPr="009E5146">
        <w:rPr>
          <w:rFonts w:ascii="Times New Roman" w:hAnsi="Times New Roman" w:cs="Times New Roman"/>
          <w:sz w:val="28"/>
          <w:szCs w:val="24"/>
          <w:lang w:val="x-none" w:eastAsia="x-none"/>
        </w:rPr>
        <w:t xml:space="preserve"> году - </w:t>
      </w:r>
      <w:r w:rsidRPr="009E5146">
        <w:rPr>
          <w:rFonts w:ascii="Times New Roman" w:hAnsi="Times New Roman" w:cs="Times New Roman"/>
          <w:sz w:val="28"/>
          <w:szCs w:val="24"/>
          <w:lang w:eastAsia="x-none"/>
        </w:rPr>
        <w:t>113</w:t>
      </w:r>
      <w:r w:rsidRPr="009E5146">
        <w:rPr>
          <w:rFonts w:ascii="Times New Roman" w:hAnsi="Times New Roman" w:cs="Times New Roman"/>
          <w:sz w:val="28"/>
          <w:szCs w:val="24"/>
          <w:lang w:val="x-none" w:eastAsia="x-none"/>
        </w:rPr>
        <w:t xml:space="preserve"> нарушени</w:t>
      </w:r>
      <w:r w:rsidRPr="009E5146">
        <w:rPr>
          <w:rFonts w:ascii="Times New Roman" w:hAnsi="Times New Roman" w:cs="Times New Roman"/>
          <w:sz w:val="28"/>
          <w:szCs w:val="24"/>
          <w:lang w:eastAsia="x-none"/>
        </w:rPr>
        <w:t>й</w:t>
      </w:r>
      <w:r w:rsidRPr="009E5146">
        <w:rPr>
          <w:rFonts w:ascii="Times New Roman" w:hAnsi="Times New Roman" w:cs="Times New Roman"/>
          <w:sz w:val="28"/>
          <w:szCs w:val="24"/>
          <w:lang w:val="x-none" w:eastAsia="x-none"/>
        </w:rPr>
        <w:t xml:space="preserve">, из них </w:t>
      </w:r>
      <w:r w:rsidRPr="009E5146">
        <w:rPr>
          <w:rFonts w:ascii="Times New Roman" w:hAnsi="Times New Roman" w:cs="Times New Roman"/>
          <w:sz w:val="28"/>
          <w:szCs w:val="24"/>
          <w:lang w:eastAsia="x-none"/>
        </w:rPr>
        <w:t>42</w:t>
      </w:r>
      <w:r w:rsidRPr="009E5146">
        <w:rPr>
          <w:rFonts w:ascii="Times New Roman" w:hAnsi="Times New Roman" w:cs="Times New Roman"/>
          <w:sz w:val="28"/>
          <w:szCs w:val="24"/>
          <w:lang w:val="x-none" w:eastAsia="x-none"/>
        </w:rPr>
        <w:t xml:space="preserve"> по постоянному надзору) </w:t>
      </w:r>
      <w:r w:rsidRPr="009E5146">
        <w:rPr>
          <w:rFonts w:ascii="Times New Roman" w:hAnsi="Times New Roman" w:cs="Times New Roman"/>
          <w:bCs/>
          <w:sz w:val="28"/>
          <w:szCs w:val="28"/>
          <w:lang w:val="x-none" w:eastAsia="x-none"/>
        </w:rPr>
        <w:t>требований промышленной безопасности.</w:t>
      </w:r>
    </w:p>
    <w:p w:rsidR="00A07E88" w:rsidRPr="009E5146" w:rsidRDefault="00A07E88" w:rsidP="009E5146">
      <w:pPr>
        <w:widowControl/>
        <w:tabs>
          <w:tab w:val="left" w:pos="2552"/>
        </w:tabs>
        <w:spacing w:line="312" w:lineRule="auto"/>
        <w:ind w:firstLine="709"/>
        <w:jc w:val="both"/>
        <w:rPr>
          <w:rFonts w:ascii="Times New Roman" w:hAnsi="Times New Roman" w:cs="Times New Roman"/>
          <w:bCs/>
          <w:sz w:val="28"/>
          <w:szCs w:val="28"/>
          <w:lang w:val="x-none" w:eastAsia="x-none"/>
        </w:rPr>
      </w:pPr>
      <w:r w:rsidRPr="009E5146">
        <w:rPr>
          <w:rFonts w:ascii="Times New Roman" w:hAnsi="Times New Roman" w:cs="Times New Roman"/>
          <w:bCs/>
          <w:sz w:val="28"/>
          <w:szCs w:val="28"/>
          <w:lang w:val="x-none" w:eastAsia="x-none"/>
        </w:rPr>
        <w:t>Среднее число проведенных проверок 1 инспектором в месяц составило 0,</w:t>
      </w:r>
      <w:r w:rsidRPr="009E5146">
        <w:rPr>
          <w:rFonts w:ascii="Times New Roman" w:hAnsi="Times New Roman" w:cs="Times New Roman"/>
          <w:bCs/>
          <w:sz w:val="28"/>
          <w:szCs w:val="28"/>
          <w:lang w:eastAsia="x-none"/>
        </w:rPr>
        <w:t>9</w:t>
      </w:r>
      <w:r w:rsidRPr="009E5146">
        <w:rPr>
          <w:rFonts w:ascii="Times New Roman" w:hAnsi="Times New Roman" w:cs="Times New Roman"/>
          <w:bCs/>
          <w:sz w:val="28"/>
          <w:szCs w:val="28"/>
          <w:lang w:val="x-none" w:eastAsia="x-none"/>
        </w:rPr>
        <w:t xml:space="preserve"> (в 202</w:t>
      </w:r>
      <w:r w:rsidRPr="009E5146">
        <w:rPr>
          <w:rFonts w:ascii="Times New Roman" w:hAnsi="Times New Roman" w:cs="Times New Roman"/>
          <w:bCs/>
          <w:sz w:val="28"/>
          <w:szCs w:val="28"/>
          <w:lang w:eastAsia="x-none"/>
        </w:rPr>
        <w:t>2</w:t>
      </w:r>
      <w:r w:rsidRPr="009E5146">
        <w:rPr>
          <w:rFonts w:ascii="Times New Roman" w:hAnsi="Times New Roman" w:cs="Times New Roman"/>
          <w:bCs/>
          <w:sz w:val="28"/>
          <w:szCs w:val="28"/>
          <w:lang w:val="x-none" w:eastAsia="x-none"/>
        </w:rPr>
        <w:t xml:space="preserve"> г. – </w:t>
      </w:r>
      <w:r w:rsidRPr="009E5146">
        <w:rPr>
          <w:rFonts w:ascii="Times New Roman" w:hAnsi="Times New Roman" w:cs="Times New Roman"/>
          <w:bCs/>
          <w:sz w:val="28"/>
          <w:szCs w:val="28"/>
          <w:lang w:eastAsia="x-none"/>
        </w:rPr>
        <w:t>0,6</w:t>
      </w:r>
      <w:r w:rsidRPr="009E5146">
        <w:rPr>
          <w:rFonts w:ascii="Times New Roman" w:hAnsi="Times New Roman" w:cs="Times New Roman"/>
          <w:bCs/>
          <w:sz w:val="28"/>
          <w:szCs w:val="28"/>
          <w:lang w:val="x-none" w:eastAsia="x-none"/>
        </w:rPr>
        <w:t xml:space="preserve">). Общий относительный показатель (число выявленных нарушений за одну проверку) составило </w:t>
      </w:r>
      <w:r w:rsidRPr="009E5146">
        <w:rPr>
          <w:rFonts w:ascii="Times New Roman" w:hAnsi="Times New Roman" w:cs="Times New Roman"/>
          <w:bCs/>
          <w:sz w:val="28"/>
          <w:szCs w:val="28"/>
          <w:lang w:eastAsia="x-none"/>
        </w:rPr>
        <w:t>7</w:t>
      </w:r>
      <w:r w:rsidRPr="009E5146">
        <w:rPr>
          <w:rFonts w:ascii="Times New Roman" w:hAnsi="Times New Roman" w:cs="Times New Roman"/>
          <w:bCs/>
          <w:sz w:val="28"/>
          <w:szCs w:val="28"/>
          <w:lang w:val="x-none" w:eastAsia="x-none"/>
        </w:rPr>
        <w:t xml:space="preserve"> (в 202</w:t>
      </w:r>
      <w:r w:rsidRPr="009E5146">
        <w:rPr>
          <w:rFonts w:ascii="Times New Roman" w:hAnsi="Times New Roman" w:cs="Times New Roman"/>
          <w:bCs/>
          <w:sz w:val="28"/>
          <w:szCs w:val="28"/>
          <w:lang w:eastAsia="x-none"/>
        </w:rPr>
        <w:t>2</w:t>
      </w:r>
      <w:r w:rsidRPr="009E5146">
        <w:rPr>
          <w:rFonts w:ascii="Times New Roman" w:hAnsi="Times New Roman" w:cs="Times New Roman"/>
          <w:bCs/>
          <w:sz w:val="28"/>
          <w:szCs w:val="28"/>
          <w:lang w:val="x-none" w:eastAsia="x-none"/>
        </w:rPr>
        <w:t xml:space="preserve"> г. –</w:t>
      </w:r>
      <w:r w:rsidRPr="009E5146">
        <w:rPr>
          <w:rFonts w:ascii="Times New Roman" w:hAnsi="Times New Roman" w:cs="Times New Roman"/>
          <w:bCs/>
          <w:sz w:val="28"/>
          <w:szCs w:val="28"/>
          <w:lang w:eastAsia="x-none"/>
        </w:rPr>
        <w:t xml:space="preserve"> 3,8</w:t>
      </w:r>
      <w:r w:rsidRPr="009E5146">
        <w:rPr>
          <w:rFonts w:ascii="Times New Roman" w:hAnsi="Times New Roman" w:cs="Times New Roman"/>
          <w:bCs/>
          <w:sz w:val="28"/>
          <w:szCs w:val="28"/>
          <w:lang w:val="x-none" w:eastAsia="x-none"/>
        </w:rPr>
        <w:t xml:space="preserve">). Число отношений выявленных нарушений к штрафам составило </w:t>
      </w:r>
      <w:r w:rsidRPr="009E5146">
        <w:rPr>
          <w:rFonts w:ascii="Times New Roman" w:hAnsi="Times New Roman" w:cs="Times New Roman"/>
          <w:bCs/>
          <w:sz w:val="28"/>
          <w:szCs w:val="28"/>
          <w:lang w:eastAsia="x-none"/>
        </w:rPr>
        <w:t>11,2</w:t>
      </w:r>
      <w:r w:rsidRPr="009E5146">
        <w:rPr>
          <w:rFonts w:ascii="Times New Roman" w:hAnsi="Times New Roman" w:cs="Times New Roman"/>
          <w:bCs/>
          <w:sz w:val="28"/>
          <w:szCs w:val="28"/>
          <w:lang w:val="x-none" w:eastAsia="x-none"/>
        </w:rPr>
        <w:t xml:space="preserve"> (в 202</w:t>
      </w:r>
      <w:r w:rsidRPr="009E5146">
        <w:rPr>
          <w:rFonts w:ascii="Times New Roman" w:hAnsi="Times New Roman" w:cs="Times New Roman"/>
          <w:bCs/>
          <w:sz w:val="28"/>
          <w:szCs w:val="28"/>
          <w:lang w:eastAsia="x-none"/>
        </w:rPr>
        <w:t>2</w:t>
      </w:r>
      <w:r w:rsidRPr="009E5146">
        <w:rPr>
          <w:rFonts w:ascii="Times New Roman" w:hAnsi="Times New Roman" w:cs="Times New Roman"/>
          <w:bCs/>
          <w:sz w:val="28"/>
          <w:szCs w:val="28"/>
          <w:lang w:val="x-none" w:eastAsia="x-none"/>
        </w:rPr>
        <w:t xml:space="preserve"> г. – </w:t>
      </w:r>
      <w:r w:rsidRPr="009E5146">
        <w:rPr>
          <w:rFonts w:ascii="Times New Roman" w:hAnsi="Times New Roman" w:cs="Times New Roman"/>
          <w:bCs/>
          <w:sz w:val="28"/>
          <w:szCs w:val="28"/>
          <w:lang w:eastAsia="x-none"/>
        </w:rPr>
        <w:t>3,</w:t>
      </w:r>
      <w:r w:rsidRPr="009E5146">
        <w:rPr>
          <w:rFonts w:ascii="Times New Roman" w:hAnsi="Times New Roman" w:cs="Times New Roman"/>
          <w:bCs/>
          <w:sz w:val="28"/>
          <w:szCs w:val="28"/>
          <w:lang w:val="x-none" w:eastAsia="x-none"/>
        </w:rPr>
        <w:t>1).</w:t>
      </w:r>
    </w:p>
    <w:p w:rsidR="00A07E88" w:rsidRPr="009E5146" w:rsidRDefault="00A07E88" w:rsidP="009E5146">
      <w:pPr>
        <w:widowControl/>
        <w:spacing w:line="312" w:lineRule="auto"/>
        <w:ind w:firstLine="709"/>
        <w:jc w:val="both"/>
        <w:rPr>
          <w:rFonts w:ascii="Times New Roman" w:hAnsi="Times New Roman" w:cs="Times New Roman"/>
          <w:sz w:val="28"/>
          <w:szCs w:val="24"/>
          <w:lang w:val="x-none" w:eastAsia="x-none"/>
        </w:rPr>
      </w:pPr>
      <w:r w:rsidRPr="009E5146">
        <w:rPr>
          <w:rFonts w:ascii="Times New Roman" w:hAnsi="Times New Roman" w:cs="Times New Roman"/>
          <w:sz w:val="28"/>
          <w:szCs w:val="24"/>
          <w:lang w:val="x-none" w:eastAsia="x-none"/>
        </w:rPr>
        <w:t xml:space="preserve">За нарушения требований промышленной безопасности и лицензионных требований возбуждено </w:t>
      </w:r>
      <w:r w:rsidRPr="009E5146">
        <w:rPr>
          <w:rFonts w:ascii="Times New Roman" w:hAnsi="Times New Roman" w:cs="Times New Roman"/>
          <w:sz w:val="28"/>
          <w:szCs w:val="24"/>
          <w:lang w:eastAsia="x-none"/>
        </w:rPr>
        <w:t>30</w:t>
      </w:r>
      <w:r w:rsidRPr="009E5146">
        <w:rPr>
          <w:rFonts w:ascii="Times New Roman" w:hAnsi="Times New Roman" w:cs="Times New Roman"/>
          <w:sz w:val="28"/>
          <w:szCs w:val="24"/>
          <w:lang w:val="x-none" w:eastAsia="x-none"/>
        </w:rPr>
        <w:t xml:space="preserve"> административных дел,</w:t>
      </w:r>
      <w:r w:rsidRPr="009E5146">
        <w:rPr>
          <w:rFonts w:ascii="Times New Roman" w:hAnsi="Times New Roman" w:cs="Times New Roman"/>
          <w:b/>
          <w:bCs/>
          <w:sz w:val="28"/>
          <w:szCs w:val="24"/>
          <w:lang w:val="x-none" w:eastAsia="x-none"/>
        </w:rPr>
        <w:t xml:space="preserve"> </w:t>
      </w:r>
      <w:r w:rsidRPr="009E5146">
        <w:rPr>
          <w:rFonts w:ascii="Times New Roman" w:hAnsi="Times New Roman" w:cs="Times New Roman"/>
          <w:sz w:val="28"/>
          <w:szCs w:val="24"/>
          <w:lang w:val="x-none" w:eastAsia="x-none"/>
        </w:rPr>
        <w:t xml:space="preserve">привлечено к административной ответственности </w:t>
      </w:r>
      <w:r w:rsidRPr="009E5146">
        <w:rPr>
          <w:rFonts w:ascii="Times New Roman" w:hAnsi="Times New Roman" w:cs="Times New Roman"/>
          <w:sz w:val="28"/>
          <w:szCs w:val="24"/>
          <w:lang w:eastAsia="x-none"/>
        </w:rPr>
        <w:t>0</w:t>
      </w:r>
      <w:r w:rsidRPr="009E5146">
        <w:rPr>
          <w:rFonts w:ascii="Times New Roman" w:hAnsi="Times New Roman" w:cs="Times New Roman"/>
          <w:sz w:val="28"/>
          <w:szCs w:val="24"/>
          <w:lang w:val="x-none" w:eastAsia="x-none"/>
        </w:rPr>
        <w:t xml:space="preserve"> должностных лиц и </w:t>
      </w:r>
      <w:r w:rsidRPr="009E5146">
        <w:rPr>
          <w:rFonts w:ascii="Times New Roman" w:hAnsi="Times New Roman" w:cs="Times New Roman"/>
          <w:sz w:val="28"/>
          <w:szCs w:val="24"/>
          <w:lang w:eastAsia="x-none"/>
        </w:rPr>
        <w:t>19</w:t>
      </w:r>
      <w:r w:rsidRPr="009E5146">
        <w:rPr>
          <w:rFonts w:ascii="Times New Roman" w:hAnsi="Times New Roman" w:cs="Times New Roman"/>
          <w:sz w:val="28"/>
          <w:szCs w:val="24"/>
          <w:lang w:val="x-none" w:eastAsia="x-none"/>
        </w:rPr>
        <w:t xml:space="preserve"> юридических лиц. Сумма штрафов составила </w:t>
      </w:r>
      <w:r w:rsidRPr="009E5146">
        <w:rPr>
          <w:rFonts w:ascii="Times New Roman" w:hAnsi="Times New Roman" w:cs="Times New Roman"/>
          <w:sz w:val="28"/>
          <w:szCs w:val="24"/>
          <w:lang w:eastAsia="x-none"/>
        </w:rPr>
        <w:t>6 200 000</w:t>
      </w:r>
      <w:r w:rsidRPr="009E5146">
        <w:rPr>
          <w:rFonts w:ascii="Times New Roman" w:hAnsi="Times New Roman" w:cs="Times New Roman"/>
          <w:sz w:val="28"/>
          <w:szCs w:val="24"/>
          <w:lang w:val="x-none" w:eastAsia="x-none"/>
        </w:rPr>
        <w:t xml:space="preserve"> руб., взыскано </w:t>
      </w:r>
      <w:r w:rsidRPr="009E5146">
        <w:rPr>
          <w:rFonts w:ascii="Times New Roman" w:hAnsi="Times New Roman" w:cs="Times New Roman"/>
          <w:sz w:val="28"/>
          <w:szCs w:val="24"/>
          <w:lang w:eastAsia="x-none"/>
        </w:rPr>
        <w:t>3 500 000</w:t>
      </w:r>
      <w:r w:rsidRPr="009E5146">
        <w:rPr>
          <w:rFonts w:ascii="Times New Roman" w:hAnsi="Times New Roman" w:cs="Times New Roman"/>
          <w:sz w:val="28"/>
          <w:szCs w:val="24"/>
          <w:lang w:val="x-none" w:eastAsia="x-none"/>
        </w:rPr>
        <w:t xml:space="preserve"> руб. </w:t>
      </w:r>
    </w:p>
    <w:p w:rsidR="00A07E88" w:rsidRPr="009E5146" w:rsidRDefault="00A07E88" w:rsidP="009E5146">
      <w:pPr>
        <w:widowControl/>
        <w:spacing w:line="312" w:lineRule="auto"/>
        <w:ind w:firstLine="708"/>
        <w:jc w:val="center"/>
        <w:rPr>
          <w:rFonts w:ascii="Times New Roman" w:hAnsi="Times New Roman" w:cs="Times New Roman"/>
          <w:b/>
          <w:sz w:val="28"/>
          <w:szCs w:val="28"/>
          <w:u w:val="single"/>
        </w:rPr>
      </w:pPr>
    </w:p>
    <w:p w:rsidR="00A07E88" w:rsidRPr="009E5146" w:rsidRDefault="00A07E88" w:rsidP="009E5146">
      <w:pPr>
        <w:widowControl/>
        <w:spacing w:line="312" w:lineRule="auto"/>
        <w:ind w:firstLine="708"/>
        <w:jc w:val="both"/>
        <w:rPr>
          <w:rFonts w:ascii="Times New Roman" w:hAnsi="Times New Roman" w:cs="Times New Roman"/>
          <w:bCs/>
          <w:sz w:val="28"/>
          <w:szCs w:val="24"/>
        </w:rPr>
      </w:pPr>
      <w:r w:rsidRPr="009E5146">
        <w:rPr>
          <w:rFonts w:ascii="Times New Roman" w:hAnsi="Times New Roman" w:cs="Times New Roman"/>
          <w:bCs/>
          <w:sz w:val="28"/>
          <w:szCs w:val="24"/>
        </w:rPr>
        <w:t>За 12 месяцев 2023 года проведена 1 проверка переоформления лицензии.</w:t>
      </w:r>
    </w:p>
    <w:p w:rsidR="00A07E88" w:rsidRPr="009E5146" w:rsidRDefault="00A07E88" w:rsidP="009E5146">
      <w:pPr>
        <w:widowControl/>
        <w:spacing w:line="312" w:lineRule="auto"/>
        <w:ind w:firstLine="708"/>
        <w:jc w:val="both"/>
        <w:rPr>
          <w:rFonts w:ascii="Times New Roman" w:hAnsi="Times New Roman" w:cs="Times New Roman"/>
          <w:bCs/>
          <w:sz w:val="28"/>
          <w:szCs w:val="24"/>
        </w:rPr>
      </w:pPr>
      <w:r w:rsidRPr="009E5146">
        <w:rPr>
          <w:rFonts w:ascii="Times New Roman" w:hAnsi="Times New Roman" w:cs="Times New Roman"/>
          <w:bCs/>
          <w:sz w:val="28"/>
          <w:szCs w:val="24"/>
        </w:rPr>
        <w:t xml:space="preserve">В соответствии с пунктом 3 «Положения о федеральном государственном надзоре в области промышленной безопасности», утвержденного постановлением Правительства Российской Федерации от 30 июня 2021 г. №1082, предметом федерального государственного надзора в области промышленной безопасности </w:t>
      </w:r>
      <w:proofErr w:type="gramStart"/>
      <w:r w:rsidRPr="009E5146">
        <w:rPr>
          <w:rFonts w:ascii="Times New Roman" w:hAnsi="Times New Roman" w:cs="Times New Roman"/>
          <w:bCs/>
          <w:sz w:val="28"/>
          <w:szCs w:val="24"/>
        </w:rPr>
        <w:lastRenderedPageBreak/>
        <w:t>являются</w:t>
      </w:r>
      <w:proofErr w:type="gramEnd"/>
      <w:r w:rsidRPr="009E5146">
        <w:rPr>
          <w:rFonts w:ascii="Times New Roman" w:hAnsi="Times New Roman" w:cs="Times New Roman"/>
          <w:bCs/>
          <w:sz w:val="28"/>
          <w:szCs w:val="24"/>
        </w:rPr>
        <w:t xml:space="preserve"> в том числе лицензионные требования к деятельности по эксплуатации взрывопожароопасных и химически опасных производственных объектов </w:t>
      </w:r>
      <w:r w:rsidRPr="009E5146">
        <w:rPr>
          <w:rFonts w:ascii="Times New Roman" w:hAnsi="Times New Roman" w:cs="Times New Roman"/>
          <w:bCs/>
          <w:sz w:val="28"/>
          <w:szCs w:val="24"/>
          <w:lang w:val="en-US"/>
        </w:rPr>
        <w:t>I</w:t>
      </w:r>
      <w:r w:rsidRPr="009E5146">
        <w:rPr>
          <w:rFonts w:ascii="Times New Roman" w:hAnsi="Times New Roman" w:cs="Times New Roman"/>
          <w:bCs/>
          <w:sz w:val="28"/>
          <w:szCs w:val="24"/>
        </w:rPr>
        <w:t xml:space="preserve"> – </w:t>
      </w:r>
      <w:r w:rsidRPr="009E5146">
        <w:rPr>
          <w:rFonts w:ascii="Times New Roman" w:hAnsi="Times New Roman" w:cs="Times New Roman"/>
          <w:bCs/>
          <w:sz w:val="28"/>
          <w:szCs w:val="24"/>
          <w:lang w:val="en-US"/>
        </w:rPr>
        <w:t>III</w:t>
      </w:r>
      <w:r w:rsidRPr="009E5146">
        <w:rPr>
          <w:rFonts w:ascii="Times New Roman" w:hAnsi="Times New Roman" w:cs="Times New Roman"/>
          <w:bCs/>
          <w:sz w:val="28"/>
          <w:szCs w:val="24"/>
        </w:rPr>
        <w:t xml:space="preserve"> классов опасности.</w:t>
      </w:r>
    </w:p>
    <w:p w:rsidR="00A07E88" w:rsidRPr="009E5146" w:rsidRDefault="00A07E88" w:rsidP="009E5146">
      <w:pPr>
        <w:widowControl/>
        <w:spacing w:line="312" w:lineRule="auto"/>
        <w:ind w:firstLine="708"/>
        <w:jc w:val="both"/>
        <w:rPr>
          <w:rFonts w:ascii="Times New Roman" w:hAnsi="Times New Roman" w:cs="Times New Roman"/>
          <w:bCs/>
          <w:sz w:val="28"/>
          <w:szCs w:val="28"/>
        </w:rPr>
      </w:pPr>
      <w:proofErr w:type="gramStart"/>
      <w:r w:rsidRPr="009E5146">
        <w:rPr>
          <w:rFonts w:ascii="Times New Roman" w:hAnsi="Times New Roman" w:cs="Times New Roman"/>
          <w:sz w:val="28"/>
          <w:szCs w:val="28"/>
        </w:rPr>
        <w:t xml:space="preserve">В соответствии со </w:t>
      </w:r>
      <w:r w:rsidRPr="009E5146">
        <w:rPr>
          <w:rFonts w:ascii="Times New Roman" w:hAnsi="Times New Roman" w:cs="Times New Roman"/>
          <w:bCs/>
          <w:sz w:val="28"/>
          <w:szCs w:val="28"/>
        </w:rPr>
        <w:t>статей 11 Федерального закона «О промышленной безопасности опасных производственных объектов» от 21.07.1997 № 116-ФЗ и Постановлением Правительства Российской Федерации от 26.06.2013 № 536 «Об утверждении требований к документационному обеспечению систем управления промышленной безопасности» во всех организациях, эксплуатирующих опасные производственные объекты Ι и ΙΙ класса опасности, разработаны и внедрены системы управления промышленной безопасностью, осуществляется производственный контроль.</w:t>
      </w:r>
      <w:proofErr w:type="gramEnd"/>
      <w:r w:rsidRPr="009E5146">
        <w:rPr>
          <w:rFonts w:ascii="Times New Roman" w:hAnsi="Times New Roman" w:cs="Times New Roman"/>
          <w:bCs/>
          <w:sz w:val="28"/>
          <w:szCs w:val="28"/>
        </w:rPr>
        <w:t xml:space="preserve"> При проведении проверок данных предприятий обращается внимание на: разработку планируемых мероприятий по снижению риска аварий на опасных производственных объектах на срок более 1 календарного года; планы работ в области промышленной безопасности на календарный год; результаты анализа функционирования системы управления промышленной безопасностью.</w:t>
      </w:r>
    </w:p>
    <w:p w:rsidR="00522435" w:rsidRPr="009E5146" w:rsidRDefault="00522435" w:rsidP="009E5146">
      <w:pPr>
        <w:widowControl/>
        <w:spacing w:before="120" w:after="120" w:line="312" w:lineRule="auto"/>
        <w:ind w:firstLine="709"/>
        <w:jc w:val="both"/>
        <w:rPr>
          <w:rFonts w:ascii="Times New Roman" w:hAnsi="Times New Roman" w:cs="Times New Roman"/>
          <w:b/>
          <w:bCs/>
          <w:sz w:val="26"/>
          <w:szCs w:val="26"/>
        </w:rPr>
      </w:pPr>
      <w:r w:rsidRPr="009E5146">
        <w:rPr>
          <w:rFonts w:ascii="Times New Roman" w:hAnsi="Times New Roman" w:cs="Times New Roman"/>
          <w:b/>
          <w:bCs/>
          <w:sz w:val="26"/>
          <w:szCs w:val="26"/>
        </w:rPr>
        <w:t xml:space="preserve">2.7. Объекты газораспределения и </w:t>
      </w:r>
      <w:proofErr w:type="spellStart"/>
      <w:r w:rsidRPr="009E5146">
        <w:rPr>
          <w:rFonts w:ascii="Times New Roman" w:hAnsi="Times New Roman" w:cs="Times New Roman"/>
          <w:b/>
          <w:bCs/>
          <w:sz w:val="26"/>
          <w:szCs w:val="26"/>
        </w:rPr>
        <w:t>газопотребления</w:t>
      </w:r>
      <w:proofErr w:type="spellEnd"/>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 xml:space="preserve">За 12 месяцев 2023 г. на объектах систем газораспределения и </w:t>
      </w:r>
      <w:proofErr w:type="spellStart"/>
      <w:r w:rsidRPr="009E5146">
        <w:rPr>
          <w:rFonts w:ascii="Times New Roman" w:hAnsi="Times New Roman" w:cs="Times New Roman"/>
          <w:sz w:val="28"/>
          <w:szCs w:val="28"/>
        </w:rPr>
        <w:t>газопотребления</w:t>
      </w:r>
      <w:proofErr w:type="spellEnd"/>
      <w:r w:rsidRPr="009E5146">
        <w:rPr>
          <w:rFonts w:ascii="Times New Roman" w:hAnsi="Times New Roman" w:cs="Times New Roman"/>
          <w:sz w:val="28"/>
          <w:szCs w:val="28"/>
        </w:rPr>
        <w:t>, поднадзорных Управлению, произошло 2 аварии без пострадавших, несчастных случаев не было.</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 xml:space="preserve">04.07.2023 произошла авария на опасном производственном объекте «Сеть </w:t>
      </w:r>
      <w:proofErr w:type="spellStart"/>
      <w:r w:rsidRPr="009E5146">
        <w:rPr>
          <w:rFonts w:ascii="Times New Roman" w:hAnsi="Times New Roman" w:cs="Times New Roman"/>
          <w:sz w:val="28"/>
          <w:szCs w:val="28"/>
        </w:rPr>
        <w:t>газопотребления</w:t>
      </w:r>
      <w:proofErr w:type="spellEnd"/>
      <w:r w:rsidRPr="009E5146">
        <w:rPr>
          <w:rFonts w:ascii="Times New Roman" w:hAnsi="Times New Roman" w:cs="Times New Roman"/>
          <w:sz w:val="28"/>
          <w:szCs w:val="28"/>
        </w:rPr>
        <w:t xml:space="preserve"> (обособленное подразделение АО «ГТ </w:t>
      </w:r>
      <w:proofErr w:type="spellStart"/>
      <w:r w:rsidRPr="009E5146">
        <w:rPr>
          <w:rFonts w:ascii="Times New Roman" w:hAnsi="Times New Roman" w:cs="Times New Roman"/>
          <w:sz w:val="28"/>
          <w:szCs w:val="28"/>
        </w:rPr>
        <w:t>Энерго</w:t>
      </w:r>
      <w:proofErr w:type="spellEnd"/>
      <w:r w:rsidRPr="009E5146">
        <w:rPr>
          <w:rFonts w:ascii="Times New Roman" w:hAnsi="Times New Roman" w:cs="Times New Roman"/>
          <w:sz w:val="28"/>
          <w:szCs w:val="28"/>
        </w:rPr>
        <w:t xml:space="preserve">», г. Великий Новгород), рег. № А01-13642-0003, III класс опасности, место нахождения: Великий Новгород, </w:t>
      </w:r>
      <w:proofErr w:type="spellStart"/>
      <w:r w:rsidRPr="009E5146">
        <w:rPr>
          <w:rFonts w:ascii="Times New Roman" w:hAnsi="Times New Roman" w:cs="Times New Roman"/>
          <w:sz w:val="28"/>
          <w:szCs w:val="28"/>
        </w:rPr>
        <w:t>Лужское</w:t>
      </w:r>
      <w:proofErr w:type="spellEnd"/>
      <w:r w:rsidRPr="009E5146">
        <w:rPr>
          <w:rFonts w:ascii="Times New Roman" w:hAnsi="Times New Roman" w:cs="Times New Roman"/>
          <w:sz w:val="28"/>
          <w:szCs w:val="28"/>
        </w:rPr>
        <w:t xml:space="preserve"> шоссе, д. 4. и началась с возгорания одной из четырех работавших в объединенном главном корпусе ГТ-ТЭЦ газотурбинных установок - ГТУ-1.</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После возгорания ГТУ-1 техником-оператором, заступившим на смену, отключены ГТУ-2, ГТУ-3 и ГТУ-4, вызваны пожарные подразделения.</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Огонь от ГТУ-1 распространился на все здание и кровлю.</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Прибывшими пожарными подразделениями открытое горение кровли ликвидировано в 20 часов 36 мин., полностью пожар потушен в 22 часа 44 мин. 04.07.2023.</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 xml:space="preserve">В результате аварии никто не пострадал. </w:t>
      </w:r>
      <w:r w:rsidRPr="009E5146">
        <w:rPr>
          <w:rFonts w:ascii="Times New Roman" w:hAnsi="Times New Roman" w:cs="Times New Roman"/>
          <w:sz w:val="28"/>
          <w:szCs w:val="28"/>
        </w:rPr>
        <w:tab/>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По результатам расследования комиссия сделала следующие выводы:</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 xml:space="preserve">1) Технической причиной аварии послужил отказ элементов АСУ ТП (вычислителя БУД-009 и некорректная работа элемента дискретного вывода </w:t>
      </w:r>
      <w:proofErr w:type="spellStart"/>
      <w:r w:rsidRPr="009E5146">
        <w:rPr>
          <w:rFonts w:ascii="Times New Roman" w:hAnsi="Times New Roman" w:cs="Times New Roman"/>
          <w:sz w:val="28"/>
          <w:szCs w:val="28"/>
        </w:rPr>
        <w:lastRenderedPageBreak/>
        <w:t>Grayhill</w:t>
      </w:r>
      <w:proofErr w:type="spellEnd"/>
      <w:r w:rsidRPr="009E5146">
        <w:rPr>
          <w:rFonts w:ascii="Times New Roman" w:hAnsi="Times New Roman" w:cs="Times New Roman"/>
          <w:sz w:val="28"/>
          <w:szCs w:val="28"/>
        </w:rPr>
        <w:t xml:space="preserve"> 70G ODC5 в цепи управления ОГК), что привело к неконтролируемой подаче газа и увеличению частоты вращения ротора сверх допустимого предела с последующим разрушением ГТУ-1.</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2) Организационные причины аварии:</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 xml:space="preserve">- неэффективность производственного </w:t>
      </w:r>
      <w:proofErr w:type="gramStart"/>
      <w:r w:rsidRPr="009E5146">
        <w:rPr>
          <w:rFonts w:ascii="Times New Roman" w:hAnsi="Times New Roman" w:cs="Times New Roman"/>
          <w:sz w:val="28"/>
          <w:szCs w:val="28"/>
        </w:rPr>
        <w:t>контроля за</w:t>
      </w:r>
      <w:proofErr w:type="gramEnd"/>
      <w:r w:rsidRPr="009E5146">
        <w:rPr>
          <w:rFonts w:ascii="Times New Roman" w:hAnsi="Times New Roman" w:cs="Times New Roman"/>
          <w:sz w:val="28"/>
          <w:szCs w:val="28"/>
        </w:rPr>
        <w:t xml:space="preserve"> соблюдением требований промышленной безопасности при эксплуатации ОПО «Сеть </w:t>
      </w:r>
      <w:proofErr w:type="spellStart"/>
      <w:r w:rsidRPr="009E5146">
        <w:rPr>
          <w:rFonts w:ascii="Times New Roman" w:hAnsi="Times New Roman" w:cs="Times New Roman"/>
          <w:sz w:val="28"/>
          <w:szCs w:val="28"/>
        </w:rPr>
        <w:t>газопотребления</w:t>
      </w:r>
      <w:proofErr w:type="spellEnd"/>
      <w:r w:rsidRPr="009E5146">
        <w:rPr>
          <w:rFonts w:ascii="Times New Roman" w:hAnsi="Times New Roman" w:cs="Times New Roman"/>
          <w:sz w:val="28"/>
          <w:szCs w:val="28"/>
        </w:rPr>
        <w:t xml:space="preserve"> (Обособленное подразделение АО «ГТ </w:t>
      </w:r>
      <w:proofErr w:type="spellStart"/>
      <w:r w:rsidRPr="009E5146">
        <w:rPr>
          <w:rFonts w:ascii="Times New Roman" w:hAnsi="Times New Roman" w:cs="Times New Roman"/>
          <w:sz w:val="28"/>
          <w:szCs w:val="28"/>
        </w:rPr>
        <w:t>Энерго</w:t>
      </w:r>
      <w:proofErr w:type="spellEnd"/>
      <w:r w:rsidRPr="009E5146">
        <w:rPr>
          <w:rFonts w:ascii="Times New Roman" w:hAnsi="Times New Roman" w:cs="Times New Roman"/>
          <w:sz w:val="28"/>
          <w:szCs w:val="28"/>
        </w:rPr>
        <w:t xml:space="preserve">» г. Великий Новгород)», рег. №А01-13642-0003, в части </w:t>
      </w:r>
      <w:proofErr w:type="gramStart"/>
      <w:r w:rsidRPr="009E5146">
        <w:rPr>
          <w:rFonts w:ascii="Times New Roman" w:hAnsi="Times New Roman" w:cs="Times New Roman"/>
          <w:sz w:val="28"/>
          <w:szCs w:val="28"/>
        </w:rPr>
        <w:t>не принятия</w:t>
      </w:r>
      <w:proofErr w:type="gramEnd"/>
      <w:r w:rsidRPr="009E5146">
        <w:rPr>
          <w:rFonts w:ascii="Times New Roman" w:hAnsi="Times New Roman" w:cs="Times New Roman"/>
          <w:sz w:val="28"/>
          <w:szCs w:val="28"/>
        </w:rPr>
        <w:t xml:space="preserve"> мер направленных на предупреждение аварий на ГТ-ТЭЦ г. Великий Новгород (формальный подход к проведению комплексных проверок);</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 допуск к работе на опасном производственном объекте в качестве техника-оператора ГТ-ТЭЦ г. Великий Новгород Холкина А.В., не удовлетворяющего соответствующим квалификационным требованиям к указанной работе;</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 не проведение совместных тренировок (учебных тревог) с участием аварийно-спасательных служб - МЧС России, Новгородского филиал</w:t>
      </w:r>
      <w:proofErr w:type="gramStart"/>
      <w:r w:rsidRPr="009E5146">
        <w:rPr>
          <w:rFonts w:ascii="Times New Roman" w:hAnsi="Times New Roman" w:cs="Times New Roman"/>
          <w:sz w:val="28"/>
          <w:szCs w:val="28"/>
        </w:rPr>
        <w:t>а ООО</w:t>
      </w:r>
      <w:proofErr w:type="gramEnd"/>
      <w:r w:rsidRPr="009E5146">
        <w:rPr>
          <w:rFonts w:ascii="Times New Roman" w:hAnsi="Times New Roman" w:cs="Times New Roman"/>
          <w:sz w:val="28"/>
          <w:szCs w:val="28"/>
        </w:rPr>
        <w:t xml:space="preserve"> «ИНТРЕС», для обучения и приобретения практических навыков выполнения работ по локализации и ликвидации аварий, а также отработки взаимодействия.</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27.12.2023 года проведено заседание по рассмотрению материалов расследования технических причин аварии. По результатам рассмотрения материалов технического расследования причин аварии, Северо-Западным управлением Ростехнадзора принято решение о согласовании выводов комиссии по техническому расследованию причин аварии.</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06.09.2023 произошла авария на стальном подземном газопроводе высокого давления 1 категории 1.2 МПа диаметром 1020 мм, проходящем  от выхода №2 ГРС г. Тихвин до завода «Трансмаш», входящим в состав опасного производственного объекта «Сеть газоснабжения Ленинградской области», в том числе межпоселковая, рег. № А20-00739-0003, III класса опасности, эксплуатирующая организация - АО «Газпром газораспределение Ленинградская область».</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Произошло разрушение участка газопровода без возгорания и без пострадавших.</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Вследствие аварии приостановлено газоснабжение 11 потребителей, в том числе 1 крупный (Тихвинский вагоностроительный завод), 24 МКД (138 квартир), 138 ИЖД.</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 xml:space="preserve">Технической причиной аварии явился разрыв металла трубы газопровода - вдоль образующей трубы и по сварному монтажному шву. Разрыв явился </w:t>
      </w:r>
      <w:r w:rsidRPr="009E5146">
        <w:rPr>
          <w:rFonts w:ascii="Times New Roman" w:hAnsi="Times New Roman" w:cs="Times New Roman"/>
          <w:sz w:val="28"/>
          <w:szCs w:val="28"/>
        </w:rPr>
        <w:lastRenderedPageBreak/>
        <w:t>результатом (последней стадией) процесса коррозионного растрескивания под напряжением (КРН) при эксплуатации газопровода.</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proofErr w:type="gramStart"/>
      <w:r w:rsidRPr="009E5146">
        <w:rPr>
          <w:rFonts w:ascii="Times New Roman" w:hAnsi="Times New Roman" w:cs="Times New Roman"/>
          <w:sz w:val="28"/>
          <w:szCs w:val="28"/>
        </w:rPr>
        <w:t>Основной организационной причиной аварии явилось проведение экспертизы промышленной безопасности экспертной организацией АО «</w:t>
      </w:r>
      <w:proofErr w:type="spellStart"/>
      <w:r w:rsidRPr="009E5146">
        <w:rPr>
          <w:rFonts w:ascii="Times New Roman" w:hAnsi="Times New Roman" w:cs="Times New Roman"/>
          <w:sz w:val="28"/>
          <w:szCs w:val="28"/>
        </w:rPr>
        <w:t>Гипрониигаз</w:t>
      </w:r>
      <w:proofErr w:type="spellEnd"/>
      <w:r w:rsidRPr="009E5146">
        <w:rPr>
          <w:rFonts w:ascii="Times New Roman" w:hAnsi="Times New Roman" w:cs="Times New Roman"/>
          <w:sz w:val="28"/>
          <w:szCs w:val="28"/>
        </w:rPr>
        <w:t>» с грубыми нарушениями требований к ЭПБ (заключение ЭПБ № 2821-ЗС- 2022 от 08.07.2022 «Подземный газопровод высокого давления, эксплуатируемый АО «Газпром газораспределение Ленинградская область», по адресу:</w:t>
      </w:r>
      <w:proofErr w:type="gramEnd"/>
      <w:r w:rsidRPr="009E5146">
        <w:rPr>
          <w:rFonts w:ascii="Times New Roman" w:hAnsi="Times New Roman" w:cs="Times New Roman"/>
          <w:sz w:val="28"/>
          <w:szCs w:val="28"/>
        </w:rPr>
        <w:t xml:space="preserve"> </w:t>
      </w:r>
      <w:proofErr w:type="gramStart"/>
      <w:r w:rsidRPr="009E5146">
        <w:rPr>
          <w:rFonts w:ascii="Times New Roman" w:hAnsi="Times New Roman" w:cs="Times New Roman"/>
          <w:sz w:val="28"/>
          <w:szCs w:val="28"/>
        </w:rPr>
        <w:t>Ленинградская область, г. Тихвин, от ГРС до ГРП-2 завода «Трансмаш», общей протяженностью 8800,00 м», рег. номер в реестре заключений ЭПБ - 19-ЗД-16707-2022) с необоснованным выводом о соответствии газопровода требованиям промышленной безопасности и продлением срока его эксплуатации до 30.06.2032.</w:t>
      </w:r>
      <w:proofErr w:type="gramEnd"/>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По результатам технического расследования причин аварии комиссией по расследованию было предложено предпринять следующие меры для предотвращения подобных аварий:</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1. Направить в территориальный орган Ростехнадзора по месту нахождения экспертной организац</w:t>
      </w:r>
      <w:proofErr w:type="gramStart"/>
      <w:r w:rsidRPr="009E5146">
        <w:rPr>
          <w:rFonts w:ascii="Times New Roman" w:hAnsi="Times New Roman" w:cs="Times New Roman"/>
          <w:sz w:val="28"/>
          <w:szCs w:val="28"/>
        </w:rPr>
        <w:t>ии АО</w:t>
      </w:r>
      <w:proofErr w:type="gramEnd"/>
      <w:r w:rsidRPr="009E5146">
        <w:rPr>
          <w:rFonts w:ascii="Times New Roman" w:hAnsi="Times New Roman" w:cs="Times New Roman"/>
          <w:sz w:val="28"/>
          <w:szCs w:val="28"/>
        </w:rPr>
        <w:t xml:space="preserve"> «</w:t>
      </w:r>
      <w:proofErr w:type="spellStart"/>
      <w:r w:rsidRPr="009E5146">
        <w:rPr>
          <w:rFonts w:ascii="Times New Roman" w:hAnsi="Times New Roman" w:cs="Times New Roman"/>
          <w:sz w:val="28"/>
          <w:szCs w:val="28"/>
        </w:rPr>
        <w:t>Гипрониигаз</w:t>
      </w:r>
      <w:proofErr w:type="spellEnd"/>
      <w:r w:rsidRPr="009E5146">
        <w:rPr>
          <w:rFonts w:ascii="Times New Roman" w:hAnsi="Times New Roman" w:cs="Times New Roman"/>
          <w:sz w:val="28"/>
          <w:szCs w:val="28"/>
        </w:rPr>
        <w:t>» информацию о наличии признаков заведомо ложного заключения ЭПБ № 2821-ЗС- 2022 от 08.07.2022 «Подземный газопровод высокого давления, эксплуатируемый АО «Газпром газораспределение Ленинградская область», по адресу: Ленинградская область, г. Тихвин, от ГРС до ГРП-2 завода «Трансмаш», общей протяженностью 8800,00 м», (рег. номер в реестре заключений ЭПБ - 19-ЗД-16707-2022) для принятия мер в соответствии с законодательством и полномочиями Ростехнадзора.</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2. АО «Газпром газораспределение Ленинградская область» произвести обследование и повторную экспертизу промышленной безопасности газопровода высокого давления 1 категории от ГРС до ГРП №2 завод «Трансмаш».</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3. Проанализировать выводы заключений ЭПБ, выполненных АО «</w:t>
      </w:r>
      <w:proofErr w:type="spellStart"/>
      <w:r w:rsidRPr="009E5146">
        <w:rPr>
          <w:rFonts w:ascii="Times New Roman" w:hAnsi="Times New Roman" w:cs="Times New Roman"/>
          <w:sz w:val="28"/>
          <w:szCs w:val="28"/>
        </w:rPr>
        <w:t>Гипрониигаз</w:t>
      </w:r>
      <w:proofErr w:type="spellEnd"/>
      <w:r w:rsidRPr="009E5146">
        <w:rPr>
          <w:rFonts w:ascii="Times New Roman" w:hAnsi="Times New Roman" w:cs="Times New Roman"/>
          <w:sz w:val="28"/>
          <w:szCs w:val="28"/>
        </w:rPr>
        <w:t>» за период 5 лет в отношении газопроводов АО «Газпром газораспределение Ленинградская область» высокого давления категории 1А, с точки зрения достаточности проведенных мероприятий по обследованию и техническому диагностированию,  обоснованности выводов заключений ЭПБ.</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 xml:space="preserve">4. </w:t>
      </w:r>
      <w:proofErr w:type="gramStart"/>
      <w:r w:rsidRPr="009E5146">
        <w:rPr>
          <w:rFonts w:ascii="Times New Roman" w:hAnsi="Times New Roman" w:cs="Times New Roman"/>
          <w:sz w:val="28"/>
          <w:szCs w:val="28"/>
        </w:rPr>
        <w:t xml:space="preserve">С учетом выводов экспертизы, проведенной АО НПО «ЦКТИ» разработать план мероприятий по проведению внеочередных обследований и ЭПБ в отношении подземных стальных газопроводов высокого давления, эксплуатируемых в составе ОПО Общества, обратив первоочередное внимание на распределительные газопроводы, обеспечивающие газоснабжение крупных и социально значимых потребителей, и провести внеочередные обследования и ЭПБ </w:t>
      </w:r>
      <w:r w:rsidRPr="009E5146">
        <w:rPr>
          <w:rFonts w:ascii="Times New Roman" w:hAnsi="Times New Roman" w:cs="Times New Roman"/>
          <w:sz w:val="28"/>
          <w:szCs w:val="28"/>
        </w:rPr>
        <w:lastRenderedPageBreak/>
        <w:t>в отношении таких газопроводов.</w:t>
      </w:r>
      <w:proofErr w:type="gramEnd"/>
      <w:r w:rsidRPr="009E5146">
        <w:rPr>
          <w:rFonts w:ascii="Times New Roman" w:hAnsi="Times New Roman" w:cs="Times New Roman"/>
          <w:sz w:val="28"/>
          <w:szCs w:val="28"/>
        </w:rPr>
        <w:t xml:space="preserve"> Предпринять меры для включения в инвестиционные программы планов по замене стальных подземных газопроводов высокого давления, обеспечивающие газоснабжение крупных и социально значимых потребителей, с учетом результатов их диагностики.</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 xml:space="preserve">5. АО «Газпром газораспределение Ленинградская область» разработать планы-графики технической диагностики запорной арматуры на газопроводе высокого давления 1 категории от ГРС до ГРП №2 завод «Трансмаш» и ремонта или замены запорной арматуры с выявленной при локализации аварии </w:t>
      </w:r>
      <w:proofErr w:type="spellStart"/>
      <w:r w:rsidRPr="009E5146">
        <w:rPr>
          <w:rFonts w:ascii="Times New Roman" w:hAnsi="Times New Roman" w:cs="Times New Roman"/>
          <w:sz w:val="28"/>
          <w:szCs w:val="28"/>
        </w:rPr>
        <w:t>негерметичностью</w:t>
      </w:r>
      <w:proofErr w:type="spellEnd"/>
      <w:r w:rsidRPr="009E5146">
        <w:rPr>
          <w:rFonts w:ascii="Times New Roman" w:hAnsi="Times New Roman" w:cs="Times New Roman"/>
          <w:sz w:val="28"/>
          <w:szCs w:val="28"/>
        </w:rPr>
        <w:t>.</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 xml:space="preserve">6. Для уменьшения нагрузки на газопровод высокого давления 1 категории от ГРС до ГРП №2 завод «Трансмаш», повышающей риск возникновения аварий вследствие процесса коррозионного растрескивания под напряжением, рассмотреть возможность снижения на </w:t>
      </w:r>
      <w:proofErr w:type="gramStart"/>
      <w:r w:rsidRPr="009E5146">
        <w:rPr>
          <w:rFonts w:ascii="Times New Roman" w:hAnsi="Times New Roman" w:cs="Times New Roman"/>
          <w:sz w:val="28"/>
          <w:szCs w:val="28"/>
        </w:rPr>
        <w:t>данном</w:t>
      </w:r>
      <w:proofErr w:type="gramEnd"/>
      <w:r w:rsidRPr="009E5146">
        <w:rPr>
          <w:rFonts w:ascii="Times New Roman" w:hAnsi="Times New Roman" w:cs="Times New Roman"/>
          <w:sz w:val="28"/>
          <w:szCs w:val="28"/>
        </w:rPr>
        <w:t xml:space="preserve"> газопроводах рабочего давления до значения ниже 1,2 Мпа, произвести соответствующие расчеты и согласования с потребителями.</w:t>
      </w:r>
    </w:p>
    <w:p w:rsidR="00501F86" w:rsidRPr="009E5146" w:rsidRDefault="00501F86" w:rsidP="009E5146">
      <w:pPr>
        <w:widowControl/>
        <w:spacing w:line="312" w:lineRule="auto"/>
        <w:ind w:left="-100" w:firstLine="808"/>
        <w:jc w:val="both"/>
        <w:rPr>
          <w:rFonts w:ascii="Times New Roman" w:hAnsi="Times New Roman" w:cs="Times New Roman"/>
          <w:sz w:val="28"/>
          <w:szCs w:val="28"/>
        </w:rPr>
      </w:pPr>
      <w:r w:rsidRPr="009E5146">
        <w:rPr>
          <w:rFonts w:ascii="Times New Roman" w:hAnsi="Times New Roman" w:cs="Times New Roman"/>
          <w:sz w:val="28"/>
          <w:szCs w:val="28"/>
        </w:rPr>
        <w:t>Общий ущерб от авар</w:t>
      </w:r>
      <w:r w:rsidR="00AC0569" w:rsidRPr="009E5146">
        <w:rPr>
          <w:rFonts w:ascii="Times New Roman" w:hAnsi="Times New Roman" w:cs="Times New Roman"/>
          <w:sz w:val="28"/>
          <w:szCs w:val="28"/>
        </w:rPr>
        <w:t>ий составил 367 334 514,08 руб.</w:t>
      </w:r>
    </w:p>
    <w:p w:rsidR="00501F86" w:rsidRPr="009E5146" w:rsidRDefault="00501F86" w:rsidP="009E5146">
      <w:pPr>
        <w:widowControl/>
        <w:spacing w:line="312" w:lineRule="auto"/>
        <w:ind w:right="201" w:firstLine="708"/>
        <w:jc w:val="both"/>
        <w:rPr>
          <w:rFonts w:ascii="Times New Roman" w:hAnsi="Times New Roman" w:cs="Times New Roman"/>
          <w:bCs/>
          <w:sz w:val="28"/>
          <w:szCs w:val="28"/>
        </w:rPr>
      </w:pPr>
      <w:r w:rsidRPr="009E5146">
        <w:rPr>
          <w:rFonts w:ascii="Times New Roman" w:hAnsi="Times New Roman" w:cs="Times New Roman"/>
          <w:color w:val="000000"/>
          <w:sz w:val="28"/>
          <w:szCs w:val="28"/>
        </w:rPr>
        <w:t xml:space="preserve">Под надзором Северо-Западного управления Ростехнадзора в Санкт-Петербурге, Ленинградской области, Новгородской, Псковской, Архангельской. Мурманской, Вологодской, Калининградской </w:t>
      </w:r>
      <w:proofErr w:type="gramStart"/>
      <w:r w:rsidRPr="009E5146">
        <w:rPr>
          <w:rFonts w:ascii="Times New Roman" w:hAnsi="Times New Roman" w:cs="Times New Roman"/>
          <w:color w:val="000000"/>
          <w:sz w:val="28"/>
          <w:szCs w:val="28"/>
        </w:rPr>
        <w:t>областях</w:t>
      </w:r>
      <w:proofErr w:type="gramEnd"/>
      <w:r w:rsidRPr="009E5146">
        <w:rPr>
          <w:rFonts w:ascii="Times New Roman" w:hAnsi="Times New Roman" w:cs="Times New Roman"/>
          <w:color w:val="000000"/>
          <w:sz w:val="28"/>
          <w:szCs w:val="28"/>
        </w:rPr>
        <w:t xml:space="preserve"> и Республике Карелия находится</w:t>
      </w:r>
      <w:r w:rsidRPr="009E5146">
        <w:rPr>
          <w:rFonts w:ascii="Times New Roman" w:hAnsi="Times New Roman" w:cs="Times New Roman"/>
          <w:color w:val="FF0000"/>
          <w:sz w:val="28"/>
          <w:szCs w:val="28"/>
        </w:rPr>
        <w:t xml:space="preserve"> </w:t>
      </w:r>
      <w:r w:rsidRPr="009E5146">
        <w:rPr>
          <w:rFonts w:ascii="Times New Roman" w:hAnsi="Times New Roman" w:cs="Times New Roman"/>
          <w:sz w:val="28"/>
          <w:szCs w:val="28"/>
        </w:rPr>
        <w:t>3727</w:t>
      </w:r>
      <w:r w:rsidRPr="009E5146">
        <w:rPr>
          <w:rFonts w:ascii="Times New Roman" w:hAnsi="Times New Roman" w:cs="Times New Roman"/>
          <w:color w:val="FF0000"/>
          <w:sz w:val="28"/>
          <w:szCs w:val="28"/>
        </w:rPr>
        <w:t xml:space="preserve"> </w:t>
      </w:r>
      <w:r w:rsidRPr="009E5146">
        <w:rPr>
          <w:rFonts w:ascii="Times New Roman" w:hAnsi="Times New Roman" w:cs="Times New Roman"/>
          <w:sz w:val="28"/>
          <w:szCs w:val="28"/>
        </w:rPr>
        <w:t xml:space="preserve">организаций,  эксплуатирующих 5848 опасных производственных объектов газораспределения и </w:t>
      </w:r>
      <w:proofErr w:type="spellStart"/>
      <w:r w:rsidRPr="009E5146">
        <w:rPr>
          <w:rFonts w:ascii="Times New Roman" w:hAnsi="Times New Roman" w:cs="Times New Roman"/>
          <w:sz w:val="28"/>
          <w:szCs w:val="28"/>
        </w:rPr>
        <w:t>газопотребления</w:t>
      </w:r>
      <w:proofErr w:type="spellEnd"/>
      <w:r w:rsidRPr="009E5146">
        <w:rPr>
          <w:rFonts w:ascii="Times New Roman" w:hAnsi="Times New Roman" w:cs="Times New Roman"/>
          <w:sz w:val="28"/>
          <w:szCs w:val="28"/>
        </w:rPr>
        <w:t>.</w:t>
      </w:r>
    </w:p>
    <w:p w:rsidR="00501F86" w:rsidRPr="009E5146" w:rsidRDefault="00501F86"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bCs/>
          <w:sz w:val="28"/>
          <w:szCs w:val="28"/>
        </w:rPr>
        <w:t xml:space="preserve">С учетом ограничений, установленных Правительством РФ, </w:t>
      </w:r>
      <w:r w:rsidRPr="009E5146">
        <w:rPr>
          <w:rFonts w:ascii="Times New Roman" w:hAnsi="Times New Roman" w:cs="Times New Roman"/>
          <w:sz w:val="28"/>
          <w:szCs w:val="28"/>
        </w:rPr>
        <w:t xml:space="preserve">контроль и анализ соблюдения законодательно установленных процедур регулирования промышленной безопасности (производственный </w:t>
      </w:r>
      <w:proofErr w:type="gramStart"/>
      <w:r w:rsidRPr="009E5146">
        <w:rPr>
          <w:rFonts w:ascii="Times New Roman" w:hAnsi="Times New Roman" w:cs="Times New Roman"/>
          <w:sz w:val="28"/>
          <w:szCs w:val="28"/>
        </w:rPr>
        <w:t>контроль за</w:t>
      </w:r>
      <w:proofErr w:type="gramEnd"/>
      <w:r w:rsidRPr="009E5146">
        <w:rPr>
          <w:rFonts w:ascii="Times New Roman" w:hAnsi="Times New Roman" w:cs="Times New Roman"/>
          <w:sz w:val="28"/>
          <w:szCs w:val="28"/>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гражданской ответственности владельца опасного объекта и др.) производились, как правило, без взаимодействия с поднадзорными лицами.</w:t>
      </w:r>
    </w:p>
    <w:p w:rsidR="00501F86" w:rsidRPr="009E5146" w:rsidRDefault="00501F86" w:rsidP="009E5146">
      <w:pPr>
        <w:widowControl/>
        <w:spacing w:line="312" w:lineRule="auto"/>
        <w:ind w:right="-1" w:firstLine="708"/>
        <w:jc w:val="both"/>
        <w:rPr>
          <w:rFonts w:ascii="Times New Roman" w:hAnsi="Times New Roman" w:cs="Times New Roman"/>
          <w:sz w:val="28"/>
          <w:szCs w:val="20"/>
        </w:rPr>
      </w:pPr>
      <w:r w:rsidRPr="009E5146">
        <w:rPr>
          <w:rFonts w:ascii="Times New Roman" w:hAnsi="Times New Roman" w:cs="Times New Roman"/>
          <w:bCs/>
          <w:sz w:val="28"/>
          <w:szCs w:val="20"/>
        </w:rPr>
        <w:t xml:space="preserve">С учетом вышеуказанных ограничений, </w:t>
      </w:r>
      <w:r w:rsidRPr="009E5146">
        <w:rPr>
          <w:rFonts w:ascii="Times New Roman" w:hAnsi="Times New Roman" w:cs="Times New Roman"/>
          <w:sz w:val="28"/>
          <w:szCs w:val="20"/>
        </w:rPr>
        <w:t xml:space="preserve">за отчетный период должностными лицами проведено 14 плановых и 15 внеплановых проверок в области промышленной безопасности. По результатам проверок виновным лицам назначено 144 административных наказаний. </w:t>
      </w:r>
    </w:p>
    <w:p w:rsidR="00501F86" w:rsidRPr="009E5146" w:rsidRDefault="00501F86" w:rsidP="009E5146">
      <w:pPr>
        <w:widowControl/>
        <w:spacing w:line="312" w:lineRule="auto"/>
        <w:ind w:right="201" w:firstLine="708"/>
        <w:jc w:val="both"/>
        <w:rPr>
          <w:rFonts w:ascii="Times New Roman" w:hAnsi="Times New Roman" w:cs="Times New Roman"/>
          <w:sz w:val="28"/>
          <w:szCs w:val="20"/>
        </w:rPr>
      </w:pPr>
      <w:r w:rsidRPr="009E5146">
        <w:rPr>
          <w:rFonts w:ascii="Times New Roman" w:hAnsi="Times New Roman" w:cs="Times New Roman"/>
          <w:sz w:val="28"/>
          <w:szCs w:val="20"/>
        </w:rPr>
        <w:t xml:space="preserve">По итогам 12 месяцев 2023 года следует отметить следующие проблемы при осуществлении надзорной деятельности в области объектов систем газораспределения и </w:t>
      </w:r>
      <w:proofErr w:type="spellStart"/>
      <w:r w:rsidRPr="009E5146">
        <w:rPr>
          <w:rFonts w:ascii="Times New Roman" w:hAnsi="Times New Roman" w:cs="Times New Roman"/>
          <w:sz w:val="28"/>
          <w:szCs w:val="20"/>
        </w:rPr>
        <w:t>газопотребления</w:t>
      </w:r>
      <w:proofErr w:type="spellEnd"/>
      <w:r w:rsidRPr="009E5146">
        <w:rPr>
          <w:rFonts w:ascii="Times New Roman" w:hAnsi="Times New Roman" w:cs="Times New Roman"/>
          <w:sz w:val="28"/>
          <w:szCs w:val="20"/>
        </w:rPr>
        <w:t>:</w:t>
      </w:r>
    </w:p>
    <w:p w:rsidR="00501F86" w:rsidRPr="009E5146" w:rsidRDefault="00501F86" w:rsidP="009E5146">
      <w:pPr>
        <w:widowControl/>
        <w:numPr>
          <w:ilvl w:val="0"/>
          <w:numId w:val="7"/>
        </w:numPr>
        <w:spacing w:line="312" w:lineRule="auto"/>
        <w:ind w:left="567" w:hanging="141"/>
        <w:jc w:val="both"/>
        <w:rPr>
          <w:rFonts w:ascii="Times New Roman" w:hAnsi="Times New Roman" w:cs="Times New Roman"/>
          <w:sz w:val="28"/>
          <w:szCs w:val="20"/>
        </w:rPr>
      </w:pPr>
      <w:r w:rsidRPr="009E5146">
        <w:rPr>
          <w:rFonts w:ascii="Times New Roman" w:hAnsi="Times New Roman" w:cs="Times New Roman"/>
          <w:sz w:val="28"/>
          <w:szCs w:val="20"/>
        </w:rPr>
        <w:lastRenderedPageBreak/>
        <w:t xml:space="preserve">По-прежнему законодательно не урегулирован вопрос, позволяющий физическим лицам являться заказчиками (застройщиками) при приемке в эксплуатацию сетей газораспределения и </w:t>
      </w:r>
      <w:proofErr w:type="spellStart"/>
      <w:r w:rsidRPr="009E5146">
        <w:rPr>
          <w:rFonts w:ascii="Times New Roman" w:hAnsi="Times New Roman" w:cs="Times New Roman"/>
          <w:sz w:val="28"/>
          <w:szCs w:val="20"/>
        </w:rPr>
        <w:t>газопотребления</w:t>
      </w:r>
      <w:proofErr w:type="spellEnd"/>
      <w:r w:rsidRPr="009E5146">
        <w:rPr>
          <w:rFonts w:ascii="Times New Roman" w:hAnsi="Times New Roman" w:cs="Times New Roman"/>
          <w:sz w:val="28"/>
          <w:szCs w:val="20"/>
        </w:rPr>
        <w:t>, а также их собственниками, что влечет проблемы при регистрации и дальнейшей эксплуатации опасных производственных объектов.</w:t>
      </w:r>
    </w:p>
    <w:p w:rsidR="00501F86" w:rsidRPr="009E5146" w:rsidRDefault="00501F86" w:rsidP="009E5146">
      <w:pPr>
        <w:widowControl/>
        <w:numPr>
          <w:ilvl w:val="0"/>
          <w:numId w:val="7"/>
        </w:numPr>
        <w:spacing w:line="312" w:lineRule="auto"/>
        <w:ind w:left="567" w:hanging="141"/>
        <w:jc w:val="both"/>
        <w:rPr>
          <w:rFonts w:ascii="Times New Roman" w:hAnsi="Times New Roman" w:cs="Times New Roman"/>
          <w:bCs/>
          <w:sz w:val="28"/>
          <w:szCs w:val="20"/>
        </w:rPr>
      </w:pPr>
      <w:proofErr w:type="gramStart"/>
      <w:r w:rsidRPr="009E5146">
        <w:rPr>
          <w:rFonts w:ascii="Times New Roman" w:hAnsi="Times New Roman" w:cs="Times New Roman"/>
          <w:sz w:val="28"/>
          <w:szCs w:val="20"/>
        </w:rPr>
        <w:t xml:space="preserve">Согласно действующим формулировкам подпункта 1 пункта 5 приложения 2 Федерального закона № 116-ФЗ автомобильные газонаполнительные компрессорные станции (АГНКС) являются ОПО </w:t>
      </w:r>
      <w:r w:rsidRPr="009E5146">
        <w:rPr>
          <w:rFonts w:ascii="Times New Roman" w:hAnsi="Times New Roman" w:cs="Times New Roman"/>
          <w:bCs/>
          <w:sz w:val="28"/>
          <w:szCs w:val="20"/>
        </w:rPr>
        <w:t>IV класса опасности, несмотря на давление природного газа в газопроводах и технологических устройствах 19,6 Мпа, что более чем в 10 раз превышает давление на АГЗС СУГ, которые являются ОПО III класса опасности.</w:t>
      </w:r>
      <w:proofErr w:type="gramEnd"/>
    </w:p>
    <w:p w:rsidR="00501F86" w:rsidRPr="009E5146" w:rsidRDefault="00501F86" w:rsidP="009E5146">
      <w:pPr>
        <w:widowControl/>
        <w:numPr>
          <w:ilvl w:val="0"/>
          <w:numId w:val="7"/>
        </w:numPr>
        <w:spacing w:line="312" w:lineRule="auto"/>
        <w:ind w:left="567" w:hanging="141"/>
        <w:jc w:val="both"/>
        <w:rPr>
          <w:rFonts w:ascii="Times New Roman" w:hAnsi="Times New Roman" w:cs="Times New Roman"/>
          <w:sz w:val="28"/>
          <w:szCs w:val="20"/>
        </w:rPr>
      </w:pPr>
      <w:r w:rsidRPr="009E5146">
        <w:rPr>
          <w:rFonts w:ascii="Times New Roman" w:hAnsi="Times New Roman" w:cs="Times New Roman"/>
          <w:sz w:val="28"/>
          <w:szCs w:val="20"/>
        </w:rPr>
        <w:t xml:space="preserve">Приказ Ростехнадзора № 495 от 25.11.2016 не определяет в полной мере признаки опасности и порядок идентификации </w:t>
      </w:r>
      <w:proofErr w:type="gramStart"/>
      <w:r w:rsidRPr="009E5146">
        <w:rPr>
          <w:rFonts w:ascii="Times New Roman" w:hAnsi="Times New Roman" w:cs="Times New Roman"/>
          <w:sz w:val="28"/>
          <w:szCs w:val="20"/>
        </w:rPr>
        <w:t>таких</w:t>
      </w:r>
      <w:proofErr w:type="gramEnd"/>
      <w:r w:rsidRPr="009E5146">
        <w:rPr>
          <w:rFonts w:ascii="Times New Roman" w:hAnsi="Times New Roman" w:cs="Times New Roman"/>
          <w:sz w:val="28"/>
          <w:szCs w:val="20"/>
        </w:rPr>
        <w:t xml:space="preserve"> ОПО как «резервуарная установка СУГ» и «сеть </w:t>
      </w:r>
      <w:proofErr w:type="spellStart"/>
      <w:r w:rsidRPr="009E5146">
        <w:rPr>
          <w:rFonts w:ascii="Times New Roman" w:hAnsi="Times New Roman" w:cs="Times New Roman"/>
          <w:sz w:val="28"/>
          <w:szCs w:val="20"/>
        </w:rPr>
        <w:t>газопотребления</w:t>
      </w:r>
      <w:proofErr w:type="spellEnd"/>
      <w:r w:rsidRPr="009E5146">
        <w:rPr>
          <w:rFonts w:ascii="Times New Roman" w:hAnsi="Times New Roman" w:cs="Times New Roman"/>
          <w:sz w:val="28"/>
          <w:szCs w:val="20"/>
        </w:rPr>
        <w:t xml:space="preserve"> СУГ».</w:t>
      </w:r>
    </w:p>
    <w:p w:rsidR="00501F86" w:rsidRPr="009E5146" w:rsidRDefault="00501F86" w:rsidP="009E5146">
      <w:pPr>
        <w:widowControl/>
        <w:numPr>
          <w:ilvl w:val="0"/>
          <w:numId w:val="7"/>
        </w:numPr>
        <w:spacing w:line="312" w:lineRule="auto"/>
        <w:ind w:left="567" w:hanging="141"/>
        <w:jc w:val="both"/>
        <w:rPr>
          <w:rFonts w:ascii="Times New Roman" w:hAnsi="Times New Roman" w:cs="Times New Roman"/>
          <w:sz w:val="28"/>
          <w:szCs w:val="20"/>
        </w:rPr>
      </w:pPr>
      <w:r w:rsidRPr="009E5146">
        <w:rPr>
          <w:rFonts w:ascii="Times New Roman" w:hAnsi="Times New Roman" w:cs="Times New Roman"/>
          <w:sz w:val="28"/>
          <w:szCs w:val="20"/>
        </w:rPr>
        <w:t xml:space="preserve"> В связи с включением автомобильных газонаполнительных компрессорных станций в состав объектов газораспределения и </w:t>
      </w:r>
      <w:proofErr w:type="spellStart"/>
      <w:r w:rsidRPr="009E5146">
        <w:rPr>
          <w:rFonts w:ascii="Times New Roman" w:hAnsi="Times New Roman" w:cs="Times New Roman"/>
          <w:sz w:val="28"/>
          <w:szCs w:val="20"/>
        </w:rPr>
        <w:t>газопотребления</w:t>
      </w:r>
      <w:proofErr w:type="spellEnd"/>
      <w:r w:rsidRPr="009E5146">
        <w:rPr>
          <w:rFonts w:ascii="Times New Roman" w:hAnsi="Times New Roman" w:cs="Times New Roman"/>
          <w:sz w:val="28"/>
          <w:szCs w:val="20"/>
        </w:rPr>
        <w:t xml:space="preserve"> не урегулирован вопрос о нормативных документах, требования которых распространяются на газопроводы для газоснабжения АГНКС.</w:t>
      </w:r>
    </w:p>
    <w:p w:rsidR="00501F86" w:rsidRPr="009E5146" w:rsidRDefault="00501F86" w:rsidP="009E5146">
      <w:pPr>
        <w:widowControl/>
        <w:numPr>
          <w:ilvl w:val="0"/>
          <w:numId w:val="7"/>
        </w:numPr>
        <w:spacing w:line="312" w:lineRule="auto"/>
        <w:rPr>
          <w:rFonts w:ascii="Times New Roman" w:hAnsi="Times New Roman" w:cs="Times New Roman"/>
          <w:sz w:val="28"/>
          <w:szCs w:val="20"/>
        </w:rPr>
      </w:pPr>
      <w:r w:rsidRPr="009E5146">
        <w:rPr>
          <w:rFonts w:ascii="Times New Roman" w:hAnsi="Times New Roman" w:cs="Times New Roman"/>
          <w:sz w:val="28"/>
          <w:szCs w:val="20"/>
        </w:rPr>
        <w:t xml:space="preserve">     Сложившаяся   практика   заключения                 организациями</w:t>
      </w:r>
    </w:p>
    <w:p w:rsidR="00501F86" w:rsidRPr="009E5146" w:rsidRDefault="00501F86" w:rsidP="009E5146">
      <w:pPr>
        <w:widowControl/>
        <w:spacing w:line="312" w:lineRule="auto"/>
        <w:ind w:left="568"/>
        <w:jc w:val="both"/>
        <w:rPr>
          <w:rFonts w:ascii="Times New Roman" w:hAnsi="Times New Roman" w:cs="Times New Roman"/>
          <w:sz w:val="28"/>
          <w:szCs w:val="20"/>
        </w:rPr>
      </w:pPr>
      <w:r w:rsidRPr="009E5146">
        <w:rPr>
          <w:rFonts w:ascii="Times New Roman" w:hAnsi="Times New Roman" w:cs="Times New Roman"/>
          <w:sz w:val="28"/>
          <w:szCs w:val="20"/>
        </w:rPr>
        <w:t xml:space="preserve">эксплуатирующими сети газораспределения  и </w:t>
      </w:r>
      <w:proofErr w:type="spellStart"/>
      <w:r w:rsidRPr="009E5146">
        <w:rPr>
          <w:rFonts w:ascii="Times New Roman" w:hAnsi="Times New Roman" w:cs="Times New Roman"/>
          <w:sz w:val="28"/>
          <w:szCs w:val="20"/>
        </w:rPr>
        <w:t>газопотребления</w:t>
      </w:r>
      <w:proofErr w:type="spellEnd"/>
      <w:r w:rsidRPr="009E5146">
        <w:rPr>
          <w:rFonts w:ascii="Times New Roman" w:hAnsi="Times New Roman" w:cs="Times New Roman"/>
          <w:sz w:val="28"/>
          <w:szCs w:val="20"/>
        </w:rPr>
        <w:t>, договоров на обслуживание с коммерческими организациями, получившими статус профессиональных аварийно-спасательных служб или формирований, является формальным выполнением требований статьи 10 Федерального закона № 116-ФЗ и не обеспечивает готовности к локализации и ликвидации аварий на ОПО. Целесообразным является заключение договоров на обслуживание исключительно с соответствующими структурами газораспределительных организаций.</w:t>
      </w:r>
    </w:p>
    <w:p w:rsidR="00501F86" w:rsidRPr="009E5146" w:rsidRDefault="00501F86"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План работы за отчетный период выполнен полностью. </w:t>
      </w:r>
    </w:p>
    <w:p w:rsidR="00501F86" w:rsidRPr="009E5146" w:rsidRDefault="00501F86" w:rsidP="009E5146">
      <w:pPr>
        <w:widowControl/>
        <w:spacing w:line="312" w:lineRule="auto"/>
        <w:ind w:firstLine="709"/>
        <w:jc w:val="both"/>
        <w:rPr>
          <w:rFonts w:ascii="Times New Roman" w:hAnsi="Times New Roman" w:cs="Times New Roman"/>
          <w:sz w:val="28"/>
          <w:szCs w:val="28"/>
        </w:rPr>
      </w:pPr>
    </w:p>
    <w:p w:rsidR="00522435" w:rsidRPr="009E5146" w:rsidRDefault="00522435" w:rsidP="009E5146">
      <w:pPr>
        <w:keepNext/>
        <w:spacing w:before="120" w:after="120" w:line="312" w:lineRule="auto"/>
        <w:ind w:firstLine="709"/>
        <w:jc w:val="both"/>
        <w:rPr>
          <w:rFonts w:ascii="Times New Roman" w:hAnsi="Times New Roman" w:cs="Times New Roman"/>
          <w:b/>
          <w:bCs/>
          <w:strike/>
          <w:sz w:val="26"/>
          <w:szCs w:val="26"/>
        </w:rPr>
      </w:pPr>
      <w:r w:rsidRPr="009E5146">
        <w:rPr>
          <w:rFonts w:ascii="Times New Roman" w:hAnsi="Times New Roman" w:cs="Times New Roman"/>
          <w:b/>
          <w:bCs/>
          <w:sz w:val="26"/>
          <w:szCs w:val="26"/>
        </w:rPr>
        <w:t>2.8. Объекты химического комплекса</w:t>
      </w:r>
    </w:p>
    <w:p w:rsidR="00A07E88" w:rsidRPr="009E5146" w:rsidRDefault="00A07E88"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За 12 месяцев 2023 в организациях, подконтрольных Северо-Западному управлению Ростехнадзора, эксплуатирующих взрывоопасные и химически опасные</w:t>
      </w:r>
      <w:r w:rsidRPr="009E5146">
        <w:rPr>
          <w:rFonts w:ascii="Times New Roman" w:hAnsi="Times New Roman" w:cs="Times New Roman"/>
          <w:b/>
          <w:sz w:val="28"/>
          <w:szCs w:val="28"/>
        </w:rPr>
        <w:t xml:space="preserve"> </w:t>
      </w:r>
      <w:r w:rsidRPr="009E5146">
        <w:rPr>
          <w:rFonts w:ascii="Times New Roman" w:hAnsi="Times New Roman" w:cs="Times New Roman"/>
          <w:sz w:val="28"/>
          <w:szCs w:val="28"/>
        </w:rPr>
        <w:t>объекты на территории</w:t>
      </w:r>
      <w:r w:rsidRPr="009E5146">
        <w:rPr>
          <w:rFonts w:ascii="Times New Roman" w:hAnsi="Times New Roman" w:cs="Times New Roman"/>
          <w:b/>
          <w:sz w:val="28"/>
          <w:szCs w:val="28"/>
        </w:rPr>
        <w:t xml:space="preserve"> </w:t>
      </w:r>
      <w:r w:rsidRPr="009E5146">
        <w:rPr>
          <w:rFonts w:ascii="Times New Roman" w:hAnsi="Times New Roman" w:cs="Times New Roman"/>
          <w:sz w:val="28"/>
          <w:szCs w:val="28"/>
        </w:rPr>
        <w:t xml:space="preserve">Санкт-Петербурга, Ленинградской области, Псковской области, Новгородской области, Архангельской области, Вологодской области, Республики Карелия, Мурманской области, Калининградской области аварий, тяжелых несчастных случаев, несчастных случаев со смертельным </w:t>
      </w:r>
      <w:r w:rsidRPr="009E5146">
        <w:rPr>
          <w:rFonts w:ascii="Times New Roman" w:hAnsi="Times New Roman" w:cs="Times New Roman"/>
          <w:sz w:val="28"/>
          <w:szCs w:val="28"/>
        </w:rPr>
        <w:lastRenderedPageBreak/>
        <w:t>исходом на подконтрольных объектах не зарегистрировано. За 2022 год была зарегистрирована одна авария на ПАО «Акрон» (24 июня 2022 года в 12 часов 20 минут)</w:t>
      </w:r>
    </w:p>
    <w:p w:rsidR="00A07E88" w:rsidRPr="009E5146" w:rsidRDefault="00A07E88"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До поднадзорных организаций регулярно доводится информация об аварийности и требования об усилении ответственности руководителей, специалистов и персонала предприятий за состояние безопасности эксплуатируемых объектов, с целью предупреждения аварии, инцидента, несчастного случая.</w:t>
      </w:r>
    </w:p>
    <w:p w:rsidR="00A07E88" w:rsidRPr="009E5146" w:rsidRDefault="00A07E88" w:rsidP="009E5146">
      <w:pPr>
        <w:widowControl/>
        <w:spacing w:line="312" w:lineRule="auto"/>
        <w:ind w:firstLine="720"/>
        <w:jc w:val="both"/>
        <w:rPr>
          <w:rFonts w:ascii="Times New Roman" w:hAnsi="Times New Roman" w:cs="Times New Roman"/>
          <w:sz w:val="28"/>
          <w:szCs w:val="28"/>
        </w:rPr>
      </w:pPr>
      <w:r w:rsidRPr="009E5146">
        <w:rPr>
          <w:rFonts w:ascii="Times New Roman" w:hAnsi="Times New Roman" w:cs="Times New Roman"/>
          <w:sz w:val="28"/>
          <w:szCs w:val="28"/>
        </w:rPr>
        <w:t>Надзорная деятельность Северо-Западного управления Ростехнадзора на объектах химической промышленности осуществляется в 9 субъектах Российской Федерации: Санкт-Петербург, Ленинградская область, Псковская область, Новгородская область, Республике Карелия, Вологодская область, Мурманская область, Архангельская область, Калининградская область за 374 организациями, эксплуатирующими взрывоопасные и химически опасные объекты, из них:</w:t>
      </w:r>
    </w:p>
    <w:p w:rsidR="00A07E88" w:rsidRPr="009E5146" w:rsidRDefault="00A07E88" w:rsidP="009E5146">
      <w:pPr>
        <w:widowControl/>
        <w:numPr>
          <w:ilvl w:val="0"/>
          <w:numId w:val="14"/>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Химические </w:t>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t>- 88</w:t>
      </w:r>
    </w:p>
    <w:p w:rsidR="00A07E88" w:rsidRPr="009E5146" w:rsidRDefault="00A07E88" w:rsidP="009E5146">
      <w:pPr>
        <w:widowControl/>
        <w:numPr>
          <w:ilvl w:val="0"/>
          <w:numId w:val="14"/>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Систем водоподготовки</w:t>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t>- 44</w:t>
      </w:r>
    </w:p>
    <w:p w:rsidR="00A07E88" w:rsidRPr="009E5146" w:rsidRDefault="00A07E88" w:rsidP="009E5146">
      <w:pPr>
        <w:widowControl/>
        <w:numPr>
          <w:ilvl w:val="0"/>
          <w:numId w:val="14"/>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целлюлозно-бумажные комбинаты</w:t>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t>- 10;</w:t>
      </w:r>
    </w:p>
    <w:p w:rsidR="00A07E88" w:rsidRPr="009E5146" w:rsidRDefault="00A07E88" w:rsidP="009E5146">
      <w:pPr>
        <w:widowControl/>
        <w:numPr>
          <w:ilvl w:val="0"/>
          <w:numId w:val="14"/>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аммиачно-холодильные установки </w:t>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t>- 41</w:t>
      </w:r>
    </w:p>
    <w:p w:rsidR="00A07E88" w:rsidRPr="009E5146" w:rsidRDefault="00A07E88" w:rsidP="009E5146">
      <w:pPr>
        <w:widowControl/>
        <w:numPr>
          <w:ilvl w:val="0"/>
          <w:numId w:val="14"/>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производства и потребления продуктов разделения воздуха </w:t>
      </w:r>
      <w:r w:rsidRPr="009E5146">
        <w:rPr>
          <w:rFonts w:ascii="Times New Roman" w:hAnsi="Times New Roman" w:cs="Times New Roman"/>
          <w:sz w:val="28"/>
          <w:szCs w:val="28"/>
        </w:rPr>
        <w:tab/>
        <w:t>- 24</w:t>
      </w:r>
    </w:p>
    <w:p w:rsidR="00A07E88" w:rsidRPr="009E5146" w:rsidRDefault="00A07E88" w:rsidP="009E5146">
      <w:pPr>
        <w:widowControl/>
        <w:numPr>
          <w:ilvl w:val="0"/>
          <w:numId w:val="14"/>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спиртовые производства</w:t>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t>- 17;</w:t>
      </w:r>
    </w:p>
    <w:p w:rsidR="00A07E88" w:rsidRPr="009E5146" w:rsidRDefault="00A07E88" w:rsidP="009E5146">
      <w:pPr>
        <w:widowControl/>
        <w:numPr>
          <w:ilvl w:val="0"/>
          <w:numId w:val="14"/>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маслоэкстракционные производства </w:t>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t>- 4</w:t>
      </w:r>
    </w:p>
    <w:p w:rsidR="00A07E88" w:rsidRPr="009E5146" w:rsidRDefault="00A07E88" w:rsidP="009E5146">
      <w:pPr>
        <w:widowControl/>
        <w:numPr>
          <w:ilvl w:val="0"/>
          <w:numId w:val="14"/>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склады и базы хранения и отгрузки химически опасных и взрывоопасных веществ</w:t>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t>- 48;</w:t>
      </w:r>
    </w:p>
    <w:p w:rsidR="00A07E88" w:rsidRPr="009E5146" w:rsidRDefault="00A07E88" w:rsidP="009E5146">
      <w:pPr>
        <w:widowControl/>
        <w:numPr>
          <w:ilvl w:val="0"/>
          <w:numId w:val="14"/>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иные производства, связанные  с обращением токсичных, взрывопожароопасных веществ</w:t>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r>
      <w:r w:rsidRPr="009E5146">
        <w:rPr>
          <w:rFonts w:ascii="Times New Roman" w:hAnsi="Times New Roman" w:cs="Times New Roman"/>
          <w:sz w:val="28"/>
          <w:szCs w:val="28"/>
        </w:rPr>
        <w:tab/>
        <w:t>- 98.</w:t>
      </w:r>
    </w:p>
    <w:p w:rsidR="00A07E88" w:rsidRPr="009E5146" w:rsidRDefault="00A07E88" w:rsidP="009E5146">
      <w:pPr>
        <w:widowControl/>
        <w:spacing w:line="312" w:lineRule="auto"/>
        <w:ind w:firstLine="720"/>
        <w:jc w:val="both"/>
        <w:rPr>
          <w:rFonts w:ascii="Times New Roman" w:hAnsi="Times New Roman" w:cs="Times New Roman"/>
          <w:sz w:val="28"/>
          <w:szCs w:val="28"/>
        </w:rPr>
      </w:pPr>
      <w:r w:rsidRPr="009E5146">
        <w:rPr>
          <w:rFonts w:ascii="Times New Roman" w:hAnsi="Times New Roman" w:cs="Times New Roman"/>
          <w:b/>
          <w:snapToGrid w:val="0"/>
          <w:sz w:val="28"/>
          <w:szCs w:val="28"/>
        </w:rPr>
        <w:t>Архангельской область</w:t>
      </w:r>
      <w:r w:rsidRPr="009E5146">
        <w:rPr>
          <w:rFonts w:ascii="Times New Roman" w:hAnsi="Times New Roman" w:cs="Times New Roman"/>
          <w:snapToGrid w:val="0"/>
          <w:sz w:val="28"/>
          <w:szCs w:val="28"/>
        </w:rPr>
        <w:t xml:space="preserve">. </w:t>
      </w:r>
      <w:r w:rsidRPr="009E5146">
        <w:rPr>
          <w:rFonts w:ascii="Times New Roman" w:hAnsi="Times New Roman" w:cs="Times New Roman"/>
          <w:sz w:val="28"/>
          <w:szCs w:val="28"/>
        </w:rPr>
        <w:t xml:space="preserve">На территории Архангельской области имеется 22 предприятий, эксплуатирующих взрывоопасные и химически опасные производственные объекты: </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химические – 4;</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систем водоподготовки – 5;</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целлюлозно-бумажных производств – 2;</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 xml:space="preserve">аммиачно-холодильных установок (АХУ) – 3; </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 xml:space="preserve">производства и потребления продуктов разделения воздуха – 5; </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 xml:space="preserve">спиртовых производств – 1; </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lastRenderedPageBreak/>
        <w:t xml:space="preserve">складов и баз хранения и отгрузки химически опасных и взрывоопасных веществ – 1; </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других производств – 1.</w:t>
      </w:r>
    </w:p>
    <w:p w:rsidR="00A07E88" w:rsidRPr="009E5146" w:rsidRDefault="00A07E88" w:rsidP="009E5146">
      <w:pPr>
        <w:widowControl/>
        <w:tabs>
          <w:tab w:val="left" w:pos="1080"/>
        </w:tabs>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эксплуатирующих 51 опасных производственных объектов</w:t>
      </w:r>
      <w:r w:rsidRPr="009E5146">
        <w:rPr>
          <w:rFonts w:ascii="Times New Roman" w:hAnsi="Times New Roman" w:cs="Times New Roman"/>
          <w:sz w:val="26"/>
          <w:szCs w:val="26"/>
        </w:rPr>
        <w:t xml:space="preserve"> химического комплекса,</w:t>
      </w:r>
    </w:p>
    <w:p w:rsidR="00A07E88" w:rsidRPr="009E5146" w:rsidRDefault="00A07E88" w:rsidP="009E5146">
      <w:pPr>
        <w:widowControl/>
        <w:tabs>
          <w:tab w:val="num" w:pos="0"/>
        </w:tabs>
        <w:spacing w:line="312" w:lineRule="auto"/>
        <w:ind w:firstLine="709"/>
        <w:jc w:val="both"/>
        <w:rPr>
          <w:rFonts w:ascii="Times New Roman" w:hAnsi="Times New Roman" w:cs="Times New Roman"/>
          <w:sz w:val="28"/>
          <w:szCs w:val="28"/>
        </w:rPr>
      </w:pPr>
      <w:r w:rsidRPr="009E5146">
        <w:rPr>
          <w:rFonts w:ascii="Times New Roman" w:hAnsi="Times New Roman" w:cs="Times New Roman"/>
          <w:b/>
          <w:sz w:val="28"/>
          <w:szCs w:val="28"/>
        </w:rPr>
        <w:t>Вологодская область.</w:t>
      </w:r>
      <w:r w:rsidRPr="009E5146">
        <w:rPr>
          <w:rFonts w:ascii="Times New Roman" w:hAnsi="Times New Roman" w:cs="Times New Roman"/>
          <w:sz w:val="28"/>
          <w:szCs w:val="28"/>
        </w:rPr>
        <w:t xml:space="preserve"> Количество предприятий, эксплуатирующих опасные производственные объекты химического комплекса – 24, из них:</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химические – 8;</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систем водоподготовки – 8;</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целлюлозно-бумажных производств – 1;</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производства и потребления продуктов разделения воздуха – 2;</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спиртовых производств – 4;</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других производств – 1.</w:t>
      </w:r>
    </w:p>
    <w:p w:rsidR="00A07E88" w:rsidRPr="009E5146" w:rsidRDefault="00A07E88" w:rsidP="009E5146">
      <w:pPr>
        <w:widowControl/>
        <w:tabs>
          <w:tab w:val="left" w:pos="1080"/>
        </w:tabs>
        <w:spacing w:line="312" w:lineRule="auto"/>
        <w:jc w:val="both"/>
        <w:rPr>
          <w:rFonts w:ascii="Times New Roman" w:hAnsi="Times New Roman" w:cs="Times New Roman"/>
          <w:sz w:val="28"/>
          <w:szCs w:val="28"/>
        </w:rPr>
      </w:pPr>
      <w:proofErr w:type="gramStart"/>
      <w:r w:rsidRPr="009E5146">
        <w:rPr>
          <w:rFonts w:ascii="Times New Roman" w:hAnsi="Times New Roman" w:cs="Times New Roman"/>
          <w:sz w:val="28"/>
          <w:szCs w:val="28"/>
        </w:rPr>
        <w:t>эксплуатирующих</w:t>
      </w:r>
      <w:proofErr w:type="gramEnd"/>
      <w:r w:rsidRPr="009E5146">
        <w:rPr>
          <w:rFonts w:ascii="Times New Roman" w:hAnsi="Times New Roman" w:cs="Times New Roman"/>
          <w:sz w:val="28"/>
          <w:szCs w:val="28"/>
        </w:rPr>
        <w:t xml:space="preserve"> 51 опасных производственных объекта</w:t>
      </w:r>
      <w:r w:rsidRPr="009E5146">
        <w:rPr>
          <w:rFonts w:ascii="Times New Roman" w:hAnsi="Times New Roman" w:cs="Times New Roman"/>
          <w:sz w:val="26"/>
          <w:szCs w:val="26"/>
        </w:rPr>
        <w:t xml:space="preserve"> химического комплекса,</w:t>
      </w:r>
    </w:p>
    <w:p w:rsidR="00A07E88" w:rsidRPr="009E5146" w:rsidRDefault="00A07E88" w:rsidP="009E5146">
      <w:pPr>
        <w:widowControl/>
        <w:spacing w:line="312" w:lineRule="auto"/>
        <w:ind w:left="10" w:right="19" w:firstLine="699"/>
        <w:jc w:val="both"/>
        <w:rPr>
          <w:rFonts w:ascii="Times New Roman" w:hAnsi="Times New Roman" w:cs="Times New Roman"/>
          <w:sz w:val="28"/>
          <w:szCs w:val="28"/>
        </w:rPr>
      </w:pPr>
      <w:r w:rsidRPr="009E5146">
        <w:rPr>
          <w:rFonts w:ascii="Times New Roman" w:hAnsi="Times New Roman" w:cs="Times New Roman"/>
          <w:b/>
          <w:sz w:val="28"/>
          <w:szCs w:val="28"/>
        </w:rPr>
        <w:t>Новгородская область.</w:t>
      </w:r>
      <w:r w:rsidRPr="009E5146">
        <w:rPr>
          <w:rFonts w:ascii="Times New Roman" w:hAnsi="Times New Roman" w:cs="Times New Roman"/>
          <w:bCs/>
          <w:sz w:val="28"/>
          <w:szCs w:val="28"/>
        </w:rPr>
        <w:t xml:space="preserve"> На территории Новгородской области находится </w:t>
      </w:r>
      <w:r w:rsidRPr="009E5146">
        <w:rPr>
          <w:rFonts w:ascii="Times New Roman" w:hAnsi="Times New Roman" w:cs="Times New Roman"/>
          <w:sz w:val="28"/>
          <w:szCs w:val="28"/>
        </w:rPr>
        <w:t>17 предприятий, из них:</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химические – 7;</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систем водоподготовки – 1;</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 xml:space="preserve">аммиачно-холодильных установок (АХУ) – 2; </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 xml:space="preserve">спиртовых производств – 1; </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 xml:space="preserve">складов и баз хранения и отгрузки химически опасных и взрывоопасных веществ – 5; </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других производств – 1.</w:t>
      </w:r>
    </w:p>
    <w:p w:rsidR="00A07E88" w:rsidRPr="009E5146" w:rsidRDefault="00A07E88" w:rsidP="009E5146">
      <w:pPr>
        <w:widowControl/>
        <w:spacing w:line="312" w:lineRule="auto"/>
        <w:ind w:right="11" w:firstLine="709"/>
        <w:contextualSpacing/>
        <w:jc w:val="both"/>
        <w:rPr>
          <w:rFonts w:ascii="Times New Roman" w:hAnsi="Times New Roman" w:cs="Times New Roman"/>
          <w:b/>
          <w:sz w:val="28"/>
          <w:szCs w:val="28"/>
        </w:rPr>
      </w:pPr>
      <w:r w:rsidRPr="009E5146">
        <w:rPr>
          <w:rFonts w:ascii="Times New Roman" w:hAnsi="Times New Roman" w:cs="Times New Roman"/>
          <w:sz w:val="28"/>
          <w:szCs w:val="28"/>
        </w:rPr>
        <w:t>эксплуатирующих 30 опасных производственных объектов</w:t>
      </w:r>
      <w:r w:rsidRPr="009E5146">
        <w:rPr>
          <w:rFonts w:ascii="Times New Roman" w:hAnsi="Times New Roman" w:cs="Times New Roman"/>
          <w:sz w:val="26"/>
          <w:szCs w:val="26"/>
        </w:rPr>
        <w:t xml:space="preserve"> химического комплекса,</w:t>
      </w:r>
    </w:p>
    <w:p w:rsidR="00A07E88" w:rsidRPr="009E5146" w:rsidRDefault="00A07E88" w:rsidP="009E5146">
      <w:pPr>
        <w:widowControl/>
        <w:shd w:val="clear" w:color="auto" w:fill="FFFFFF"/>
        <w:tabs>
          <w:tab w:val="left" w:pos="0"/>
        </w:tabs>
        <w:spacing w:line="312" w:lineRule="auto"/>
        <w:ind w:left="10" w:firstLine="710"/>
        <w:jc w:val="both"/>
        <w:rPr>
          <w:rFonts w:ascii="Times New Roman" w:hAnsi="Times New Roman" w:cs="Times New Roman"/>
          <w:sz w:val="28"/>
          <w:szCs w:val="28"/>
        </w:rPr>
      </w:pPr>
      <w:r w:rsidRPr="009E5146">
        <w:rPr>
          <w:rFonts w:ascii="Times New Roman" w:hAnsi="Times New Roman" w:cs="Times New Roman"/>
          <w:b/>
          <w:color w:val="000000"/>
          <w:spacing w:val="1"/>
          <w:sz w:val="28"/>
          <w:szCs w:val="28"/>
        </w:rPr>
        <w:t>Республика Карелия</w:t>
      </w:r>
      <w:r w:rsidRPr="009E5146">
        <w:rPr>
          <w:rFonts w:ascii="Times New Roman" w:hAnsi="Times New Roman" w:cs="Times New Roman"/>
          <w:color w:val="000000"/>
          <w:spacing w:val="1"/>
          <w:sz w:val="28"/>
          <w:szCs w:val="28"/>
        </w:rPr>
        <w:t>. Отделу промышленной безопасности по Республике Карелия поднадзорны 26 организации, в том числе:</w:t>
      </w:r>
    </w:p>
    <w:p w:rsidR="00A07E88" w:rsidRPr="009E5146" w:rsidRDefault="00A07E88" w:rsidP="009E5146">
      <w:pPr>
        <w:widowControl/>
        <w:numPr>
          <w:ilvl w:val="0"/>
          <w:numId w:val="13"/>
        </w:numPr>
        <w:shd w:val="clear" w:color="auto" w:fill="FFFFFF"/>
        <w:spacing w:line="312" w:lineRule="auto"/>
        <w:ind w:firstLine="490"/>
        <w:jc w:val="both"/>
        <w:rPr>
          <w:rFonts w:ascii="Times New Roman" w:hAnsi="Times New Roman" w:cs="Times New Roman"/>
          <w:sz w:val="28"/>
          <w:szCs w:val="28"/>
        </w:rPr>
      </w:pPr>
      <w:r w:rsidRPr="009E5146">
        <w:rPr>
          <w:rFonts w:ascii="Times New Roman" w:hAnsi="Times New Roman" w:cs="Times New Roman"/>
          <w:sz w:val="28"/>
          <w:szCs w:val="28"/>
        </w:rPr>
        <w:t>системы водоподготовки – 6,</w:t>
      </w:r>
    </w:p>
    <w:p w:rsidR="00A07E88" w:rsidRPr="009E5146" w:rsidRDefault="00A07E88" w:rsidP="009E5146">
      <w:pPr>
        <w:widowControl/>
        <w:numPr>
          <w:ilvl w:val="0"/>
          <w:numId w:val="13"/>
        </w:numPr>
        <w:shd w:val="clear" w:color="auto" w:fill="FFFFFF"/>
        <w:spacing w:line="312" w:lineRule="auto"/>
        <w:ind w:firstLine="490"/>
        <w:jc w:val="both"/>
        <w:rPr>
          <w:rFonts w:ascii="Times New Roman" w:hAnsi="Times New Roman" w:cs="Times New Roman"/>
          <w:sz w:val="28"/>
          <w:szCs w:val="28"/>
        </w:rPr>
      </w:pPr>
      <w:r w:rsidRPr="009E5146">
        <w:rPr>
          <w:rFonts w:ascii="Times New Roman" w:hAnsi="Times New Roman" w:cs="Times New Roman"/>
          <w:sz w:val="28"/>
          <w:szCs w:val="28"/>
        </w:rPr>
        <w:t xml:space="preserve">целлюлозно-бумажные – 3, </w:t>
      </w:r>
    </w:p>
    <w:p w:rsidR="00A07E88" w:rsidRPr="009E5146" w:rsidRDefault="00A07E88" w:rsidP="009E5146">
      <w:pPr>
        <w:widowControl/>
        <w:numPr>
          <w:ilvl w:val="0"/>
          <w:numId w:val="13"/>
        </w:numPr>
        <w:shd w:val="clear" w:color="auto" w:fill="FFFFFF"/>
        <w:spacing w:line="312" w:lineRule="auto"/>
        <w:ind w:firstLine="490"/>
        <w:jc w:val="both"/>
        <w:rPr>
          <w:rFonts w:ascii="Times New Roman" w:hAnsi="Times New Roman" w:cs="Times New Roman"/>
          <w:sz w:val="28"/>
          <w:szCs w:val="28"/>
        </w:rPr>
      </w:pPr>
      <w:r w:rsidRPr="009E5146">
        <w:rPr>
          <w:rFonts w:ascii="Times New Roman" w:hAnsi="Times New Roman" w:cs="Times New Roman"/>
          <w:sz w:val="28"/>
          <w:szCs w:val="28"/>
        </w:rPr>
        <w:t>аммиачно-холодильные установки – 3,</w:t>
      </w:r>
    </w:p>
    <w:p w:rsidR="00A07E88" w:rsidRPr="009E5146" w:rsidRDefault="00A07E88" w:rsidP="009E5146">
      <w:pPr>
        <w:widowControl/>
        <w:numPr>
          <w:ilvl w:val="0"/>
          <w:numId w:val="13"/>
        </w:numPr>
        <w:shd w:val="clear" w:color="auto" w:fill="FFFFFF"/>
        <w:spacing w:line="312" w:lineRule="auto"/>
        <w:ind w:firstLine="490"/>
        <w:jc w:val="both"/>
        <w:rPr>
          <w:rFonts w:ascii="Times New Roman" w:hAnsi="Times New Roman" w:cs="Times New Roman"/>
          <w:sz w:val="28"/>
          <w:szCs w:val="28"/>
        </w:rPr>
      </w:pPr>
      <w:r w:rsidRPr="009E5146">
        <w:rPr>
          <w:rFonts w:ascii="Times New Roman" w:hAnsi="Times New Roman" w:cs="Times New Roman"/>
          <w:sz w:val="28"/>
          <w:szCs w:val="28"/>
        </w:rPr>
        <w:t>производство и потребление продуктов разделения воздуха – 7,</w:t>
      </w:r>
    </w:p>
    <w:p w:rsidR="00A07E88" w:rsidRPr="009E5146" w:rsidRDefault="00A07E88" w:rsidP="009E5146">
      <w:pPr>
        <w:widowControl/>
        <w:numPr>
          <w:ilvl w:val="0"/>
          <w:numId w:val="13"/>
        </w:numPr>
        <w:shd w:val="clear" w:color="auto" w:fill="FFFFFF"/>
        <w:spacing w:line="312" w:lineRule="auto"/>
        <w:ind w:firstLine="490"/>
        <w:jc w:val="both"/>
        <w:rPr>
          <w:rFonts w:ascii="Times New Roman" w:hAnsi="Times New Roman" w:cs="Times New Roman"/>
          <w:sz w:val="28"/>
          <w:szCs w:val="28"/>
        </w:rPr>
      </w:pPr>
      <w:r w:rsidRPr="009E5146">
        <w:rPr>
          <w:rFonts w:ascii="Times New Roman" w:hAnsi="Times New Roman" w:cs="Times New Roman"/>
          <w:sz w:val="28"/>
          <w:szCs w:val="28"/>
        </w:rPr>
        <w:t>другие производств – 7,</w:t>
      </w:r>
    </w:p>
    <w:p w:rsidR="00A07E88" w:rsidRPr="009E5146" w:rsidRDefault="00A07E88" w:rsidP="009E5146">
      <w:pPr>
        <w:widowControl/>
        <w:shd w:val="clear" w:color="auto" w:fill="FFFFFF"/>
        <w:tabs>
          <w:tab w:val="left" w:pos="0"/>
        </w:tabs>
        <w:spacing w:line="312" w:lineRule="auto"/>
        <w:ind w:left="10" w:firstLine="699"/>
        <w:jc w:val="both"/>
        <w:rPr>
          <w:rFonts w:ascii="Times New Roman" w:hAnsi="Times New Roman" w:cs="Times New Roman"/>
          <w:sz w:val="28"/>
          <w:szCs w:val="28"/>
        </w:rPr>
      </w:pPr>
      <w:proofErr w:type="gramStart"/>
      <w:r w:rsidRPr="009E5146">
        <w:rPr>
          <w:rFonts w:ascii="Times New Roman" w:hAnsi="Times New Roman" w:cs="Times New Roman"/>
          <w:color w:val="000000"/>
          <w:spacing w:val="1"/>
          <w:sz w:val="28"/>
          <w:szCs w:val="28"/>
        </w:rPr>
        <w:t>эксплуатирующие</w:t>
      </w:r>
      <w:proofErr w:type="gramEnd"/>
      <w:r w:rsidRPr="009E5146">
        <w:rPr>
          <w:rFonts w:ascii="Times New Roman" w:hAnsi="Times New Roman" w:cs="Times New Roman"/>
          <w:color w:val="000000"/>
          <w:spacing w:val="1"/>
          <w:sz w:val="28"/>
          <w:szCs w:val="28"/>
        </w:rPr>
        <w:t xml:space="preserve"> </w:t>
      </w:r>
      <w:r w:rsidRPr="009E5146">
        <w:rPr>
          <w:rFonts w:ascii="Times New Roman" w:hAnsi="Times New Roman" w:cs="Times New Roman"/>
          <w:sz w:val="28"/>
          <w:szCs w:val="28"/>
        </w:rPr>
        <w:t>38 опасных производственных объекта</w:t>
      </w:r>
      <w:r w:rsidRPr="009E5146">
        <w:rPr>
          <w:rFonts w:ascii="Times New Roman" w:hAnsi="Times New Roman" w:cs="Times New Roman"/>
          <w:sz w:val="26"/>
          <w:szCs w:val="26"/>
        </w:rPr>
        <w:t xml:space="preserve"> химического комплекса</w:t>
      </w:r>
      <w:r w:rsidRPr="009E5146">
        <w:rPr>
          <w:rFonts w:ascii="Times New Roman" w:hAnsi="Times New Roman" w:cs="Times New Roman"/>
          <w:color w:val="000000"/>
          <w:spacing w:val="1"/>
          <w:sz w:val="28"/>
          <w:szCs w:val="28"/>
        </w:rPr>
        <w:t>.</w:t>
      </w:r>
    </w:p>
    <w:p w:rsidR="00A07E88" w:rsidRPr="009E5146" w:rsidRDefault="00A07E88" w:rsidP="009E5146">
      <w:pPr>
        <w:widowControl/>
        <w:shd w:val="clear" w:color="auto" w:fill="FFFFFF"/>
        <w:tabs>
          <w:tab w:val="left" w:pos="0"/>
        </w:tabs>
        <w:spacing w:line="312" w:lineRule="auto"/>
        <w:ind w:left="10" w:firstLine="710"/>
        <w:jc w:val="both"/>
        <w:rPr>
          <w:rFonts w:ascii="Times New Roman" w:hAnsi="Times New Roman" w:cs="Times New Roman"/>
          <w:sz w:val="28"/>
          <w:szCs w:val="28"/>
        </w:rPr>
      </w:pPr>
      <w:r w:rsidRPr="009E5146">
        <w:rPr>
          <w:rFonts w:ascii="Times New Roman" w:hAnsi="Times New Roman" w:cs="Times New Roman"/>
          <w:b/>
          <w:sz w:val="28"/>
          <w:szCs w:val="28"/>
        </w:rPr>
        <w:t xml:space="preserve">Калининградская область. </w:t>
      </w:r>
      <w:r w:rsidRPr="009E5146">
        <w:rPr>
          <w:rFonts w:ascii="Times New Roman" w:hAnsi="Times New Roman" w:cs="Times New Roman"/>
          <w:color w:val="000000"/>
          <w:spacing w:val="1"/>
          <w:sz w:val="28"/>
          <w:szCs w:val="28"/>
        </w:rPr>
        <w:t>Отделу промышленной безопасности по Калининградской области поднадзорны 32 организации, в том числе:</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lastRenderedPageBreak/>
        <w:t>химические – 9;</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систем водоподготовки – 2;</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целлюлозно-бумажных производств – 1;</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 xml:space="preserve">аммиачно-холодильных установок (АХУ) – 7; </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 xml:space="preserve">производства и потребления продуктов разделения воздуха – 1; </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 xml:space="preserve">спиртовых производств – 2; </w:t>
      </w:r>
    </w:p>
    <w:p w:rsidR="00A07E88" w:rsidRPr="009E5146" w:rsidRDefault="00A07E88" w:rsidP="009E5146">
      <w:pPr>
        <w:widowControl/>
        <w:numPr>
          <w:ilvl w:val="0"/>
          <w:numId w:val="16"/>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маслоэкстракционные производства – 4;</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складов и баз хранения и отгрузки химически опасных и взрывоопасных веществ – 6.</w:t>
      </w:r>
    </w:p>
    <w:p w:rsidR="00A07E88" w:rsidRPr="009E5146" w:rsidRDefault="00A07E88" w:rsidP="009E5146">
      <w:pPr>
        <w:widowControl/>
        <w:tabs>
          <w:tab w:val="left" w:pos="1080"/>
        </w:tabs>
        <w:spacing w:line="312" w:lineRule="auto"/>
        <w:jc w:val="both"/>
        <w:rPr>
          <w:rFonts w:ascii="Times New Roman" w:hAnsi="Times New Roman" w:cs="Times New Roman"/>
          <w:sz w:val="28"/>
          <w:szCs w:val="28"/>
        </w:rPr>
      </w:pPr>
      <w:proofErr w:type="gramStart"/>
      <w:r w:rsidRPr="009E5146">
        <w:rPr>
          <w:rFonts w:ascii="Times New Roman" w:hAnsi="Times New Roman" w:cs="Times New Roman"/>
          <w:sz w:val="28"/>
          <w:szCs w:val="28"/>
        </w:rPr>
        <w:t>эксплуатирующих</w:t>
      </w:r>
      <w:proofErr w:type="gramEnd"/>
      <w:r w:rsidRPr="009E5146">
        <w:rPr>
          <w:rFonts w:ascii="Times New Roman" w:hAnsi="Times New Roman" w:cs="Times New Roman"/>
          <w:sz w:val="28"/>
          <w:szCs w:val="28"/>
        </w:rPr>
        <w:t xml:space="preserve"> 44 опасных производственных объекта</w:t>
      </w:r>
      <w:r w:rsidRPr="009E5146">
        <w:rPr>
          <w:rFonts w:ascii="Times New Roman" w:hAnsi="Times New Roman" w:cs="Times New Roman"/>
          <w:sz w:val="26"/>
          <w:szCs w:val="26"/>
        </w:rPr>
        <w:t xml:space="preserve"> химического комплекса,</w:t>
      </w:r>
    </w:p>
    <w:p w:rsidR="00A07E88" w:rsidRPr="009E5146" w:rsidRDefault="00A07E88" w:rsidP="009E5146">
      <w:pPr>
        <w:widowControl/>
        <w:shd w:val="clear" w:color="auto" w:fill="FFFFFF"/>
        <w:tabs>
          <w:tab w:val="left" w:pos="0"/>
        </w:tabs>
        <w:spacing w:line="312" w:lineRule="auto"/>
        <w:ind w:left="10" w:firstLine="710"/>
        <w:jc w:val="both"/>
        <w:rPr>
          <w:rFonts w:ascii="Times New Roman" w:hAnsi="Times New Roman" w:cs="Times New Roman"/>
          <w:sz w:val="28"/>
          <w:szCs w:val="28"/>
        </w:rPr>
      </w:pPr>
      <w:r w:rsidRPr="009E5146">
        <w:rPr>
          <w:rFonts w:ascii="Times New Roman" w:hAnsi="Times New Roman" w:cs="Times New Roman"/>
          <w:b/>
          <w:sz w:val="28"/>
          <w:szCs w:val="28"/>
        </w:rPr>
        <w:t>Мурманская область.</w:t>
      </w:r>
      <w:r w:rsidRPr="009E5146">
        <w:rPr>
          <w:rFonts w:ascii="Times New Roman" w:hAnsi="Times New Roman" w:cs="Times New Roman"/>
          <w:sz w:val="28"/>
          <w:szCs w:val="28"/>
        </w:rPr>
        <w:t xml:space="preserve"> Общее количество подконтрольных химическому надзору предприятий, эксплуатирующих опасные производственные объекты – 23, из них:</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Химические – 4,</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систем водоподготовки – 5;</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 xml:space="preserve">аммиачно-холодильных установок (АХУ) – 3; </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 xml:space="preserve">производства и потребления продуктов разделения воздуха – 7; </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 xml:space="preserve">складов и баз хранения и отгрузки химически опасных и взрывоопасных веществ – 2; </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других производств – 2.</w:t>
      </w:r>
    </w:p>
    <w:p w:rsidR="00A07E88" w:rsidRPr="009E5146" w:rsidRDefault="00A07E88" w:rsidP="009E5146">
      <w:pPr>
        <w:widowControl/>
        <w:spacing w:line="312" w:lineRule="auto"/>
        <w:jc w:val="both"/>
        <w:rPr>
          <w:rFonts w:ascii="Times New Roman" w:hAnsi="Times New Roman" w:cs="Times New Roman"/>
          <w:sz w:val="28"/>
          <w:szCs w:val="28"/>
        </w:rPr>
      </w:pPr>
      <w:proofErr w:type="gramStart"/>
      <w:r w:rsidRPr="009E5146">
        <w:rPr>
          <w:rFonts w:ascii="Times New Roman" w:hAnsi="Times New Roman" w:cs="Times New Roman"/>
          <w:sz w:val="28"/>
          <w:szCs w:val="28"/>
        </w:rPr>
        <w:t>эксплуатирующих</w:t>
      </w:r>
      <w:proofErr w:type="gramEnd"/>
      <w:r w:rsidRPr="009E5146">
        <w:rPr>
          <w:rFonts w:ascii="Times New Roman" w:hAnsi="Times New Roman" w:cs="Times New Roman"/>
          <w:sz w:val="28"/>
          <w:szCs w:val="28"/>
        </w:rPr>
        <w:t xml:space="preserve"> 59 опасных производственных объекта</w:t>
      </w:r>
      <w:r w:rsidRPr="009E5146">
        <w:rPr>
          <w:rFonts w:ascii="Times New Roman" w:hAnsi="Times New Roman" w:cs="Times New Roman"/>
          <w:sz w:val="26"/>
          <w:szCs w:val="26"/>
        </w:rPr>
        <w:t xml:space="preserve"> химического комплекса,</w:t>
      </w:r>
    </w:p>
    <w:p w:rsidR="00A07E88" w:rsidRPr="009E5146" w:rsidRDefault="00A07E88" w:rsidP="009E5146">
      <w:pPr>
        <w:widowControl/>
        <w:spacing w:line="312" w:lineRule="auto"/>
        <w:ind w:right="11" w:firstLine="709"/>
        <w:jc w:val="both"/>
        <w:rPr>
          <w:rFonts w:ascii="Times New Roman" w:hAnsi="Times New Roman" w:cs="Times New Roman"/>
          <w:color w:val="000000"/>
          <w:sz w:val="28"/>
          <w:szCs w:val="28"/>
        </w:rPr>
      </w:pPr>
      <w:r w:rsidRPr="009E5146">
        <w:rPr>
          <w:rFonts w:ascii="Times New Roman" w:hAnsi="Times New Roman" w:cs="Times New Roman"/>
          <w:b/>
          <w:color w:val="000000"/>
          <w:sz w:val="28"/>
          <w:szCs w:val="28"/>
        </w:rPr>
        <w:t>Псковская область.</w:t>
      </w:r>
      <w:r w:rsidRPr="009E5146">
        <w:rPr>
          <w:rFonts w:ascii="Times New Roman" w:hAnsi="Times New Roman" w:cs="Times New Roman"/>
          <w:color w:val="000000"/>
          <w:sz w:val="28"/>
          <w:szCs w:val="28"/>
        </w:rPr>
        <w:t xml:space="preserve"> На территории Псковской области зарегистрировано 13 организаций химической промышленности, эксплуатирующие опасные производственные объекты, из них:</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Химические – 5;</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систем водоподготовки – 1;</w:t>
      </w:r>
    </w:p>
    <w:p w:rsidR="00A07E88" w:rsidRPr="009E5146" w:rsidRDefault="00A07E88" w:rsidP="009E5146">
      <w:pPr>
        <w:widowControl/>
        <w:numPr>
          <w:ilvl w:val="0"/>
          <w:numId w:val="16"/>
        </w:numPr>
        <w:tabs>
          <w:tab w:val="left" w:pos="1080"/>
        </w:tabs>
        <w:spacing w:line="312" w:lineRule="auto"/>
        <w:rPr>
          <w:rFonts w:ascii="Times New Roman" w:hAnsi="Times New Roman" w:cs="Times New Roman"/>
          <w:sz w:val="28"/>
          <w:szCs w:val="28"/>
        </w:rPr>
      </w:pPr>
      <w:r w:rsidRPr="009E5146">
        <w:rPr>
          <w:rFonts w:ascii="Times New Roman" w:hAnsi="Times New Roman" w:cs="Times New Roman"/>
          <w:sz w:val="28"/>
          <w:szCs w:val="28"/>
        </w:rPr>
        <w:t xml:space="preserve">аммиачно-холодильных установок (АХУ) – 7; </w:t>
      </w:r>
    </w:p>
    <w:p w:rsidR="00A07E88" w:rsidRPr="009E5146" w:rsidRDefault="00A07E88" w:rsidP="009E5146">
      <w:pPr>
        <w:widowControl/>
        <w:tabs>
          <w:tab w:val="left" w:pos="1080"/>
        </w:tabs>
        <w:spacing w:line="312" w:lineRule="auto"/>
        <w:jc w:val="both"/>
        <w:rPr>
          <w:rFonts w:ascii="Times New Roman" w:hAnsi="Times New Roman" w:cs="Times New Roman"/>
          <w:sz w:val="24"/>
          <w:szCs w:val="24"/>
        </w:rPr>
      </w:pPr>
      <w:r w:rsidRPr="009E5146">
        <w:rPr>
          <w:rFonts w:ascii="Times New Roman" w:hAnsi="Times New Roman" w:cs="Times New Roman"/>
          <w:sz w:val="28"/>
          <w:szCs w:val="28"/>
        </w:rPr>
        <w:t>эксплуатирующих 15 опасных производственных объектов</w:t>
      </w:r>
      <w:r w:rsidRPr="009E5146">
        <w:rPr>
          <w:rFonts w:ascii="Times New Roman" w:hAnsi="Times New Roman" w:cs="Times New Roman"/>
          <w:sz w:val="26"/>
          <w:szCs w:val="26"/>
        </w:rPr>
        <w:t xml:space="preserve"> химического комплекса.</w:t>
      </w:r>
    </w:p>
    <w:p w:rsidR="00A07E88" w:rsidRPr="009E5146" w:rsidRDefault="00A07E88" w:rsidP="009E5146">
      <w:pPr>
        <w:widowControl/>
        <w:spacing w:line="312" w:lineRule="auto"/>
        <w:ind w:right="11" w:firstLine="709"/>
        <w:contextualSpacing/>
        <w:jc w:val="both"/>
        <w:rPr>
          <w:rFonts w:ascii="Times New Roman" w:hAnsi="Times New Roman" w:cs="Times New Roman"/>
          <w:sz w:val="28"/>
          <w:szCs w:val="28"/>
        </w:rPr>
      </w:pPr>
      <w:r w:rsidRPr="009E5146">
        <w:rPr>
          <w:rFonts w:ascii="Times New Roman" w:hAnsi="Times New Roman" w:cs="Times New Roman"/>
          <w:b/>
          <w:sz w:val="28"/>
          <w:szCs w:val="28"/>
        </w:rPr>
        <w:t xml:space="preserve">По Санкт-Петербургу </w:t>
      </w:r>
      <w:r w:rsidRPr="009E5146">
        <w:rPr>
          <w:rFonts w:ascii="Times New Roman" w:hAnsi="Times New Roman" w:cs="Times New Roman"/>
          <w:sz w:val="28"/>
          <w:szCs w:val="28"/>
        </w:rPr>
        <w:t xml:space="preserve">надзор осуществляется на 132 предприятиях, эксплуатирующих опасные производственные объекты, из которых: </w:t>
      </w:r>
    </w:p>
    <w:p w:rsidR="00A07E88" w:rsidRPr="009E5146" w:rsidRDefault="00A07E88" w:rsidP="009E5146">
      <w:pPr>
        <w:widowControl/>
        <w:numPr>
          <w:ilvl w:val="0"/>
          <w:numId w:val="15"/>
        </w:numPr>
        <w:spacing w:line="312" w:lineRule="auto"/>
        <w:ind w:left="1418" w:right="11" w:hanging="284"/>
        <w:contextualSpacing/>
        <w:jc w:val="both"/>
        <w:rPr>
          <w:rFonts w:ascii="Times New Roman" w:hAnsi="Times New Roman" w:cs="Times New Roman"/>
          <w:sz w:val="28"/>
          <w:szCs w:val="28"/>
        </w:rPr>
      </w:pPr>
      <w:r w:rsidRPr="009E5146">
        <w:rPr>
          <w:rFonts w:ascii="Times New Roman" w:hAnsi="Times New Roman" w:cs="Times New Roman"/>
          <w:sz w:val="28"/>
          <w:szCs w:val="28"/>
        </w:rPr>
        <w:t>химические – 30;</w:t>
      </w:r>
    </w:p>
    <w:p w:rsidR="00A07E88" w:rsidRPr="009E5146" w:rsidRDefault="00A07E88" w:rsidP="009E5146">
      <w:pPr>
        <w:widowControl/>
        <w:numPr>
          <w:ilvl w:val="0"/>
          <w:numId w:val="15"/>
        </w:numPr>
        <w:spacing w:line="312" w:lineRule="auto"/>
        <w:ind w:left="1418" w:right="11" w:hanging="284"/>
        <w:contextualSpacing/>
        <w:jc w:val="both"/>
        <w:rPr>
          <w:rFonts w:ascii="Times New Roman" w:hAnsi="Times New Roman" w:cs="Times New Roman"/>
          <w:sz w:val="28"/>
          <w:szCs w:val="28"/>
        </w:rPr>
      </w:pPr>
      <w:r w:rsidRPr="009E5146">
        <w:rPr>
          <w:rFonts w:ascii="Times New Roman" w:hAnsi="Times New Roman" w:cs="Times New Roman"/>
          <w:sz w:val="28"/>
          <w:szCs w:val="28"/>
        </w:rPr>
        <w:t xml:space="preserve">систем водоподготовки – 13; </w:t>
      </w:r>
    </w:p>
    <w:p w:rsidR="00A07E88" w:rsidRPr="009E5146" w:rsidRDefault="00A07E88" w:rsidP="009E5146">
      <w:pPr>
        <w:widowControl/>
        <w:numPr>
          <w:ilvl w:val="0"/>
          <w:numId w:val="15"/>
        </w:numPr>
        <w:spacing w:line="312" w:lineRule="auto"/>
        <w:ind w:left="1418" w:right="11" w:hanging="284"/>
        <w:contextualSpacing/>
        <w:jc w:val="both"/>
        <w:rPr>
          <w:rFonts w:ascii="Times New Roman" w:hAnsi="Times New Roman" w:cs="Times New Roman"/>
          <w:sz w:val="28"/>
          <w:szCs w:val="28"/>
        </w:rPr>
      </w:pPr>
      <w:r w:rsidRPr="009E5146">
        <w:rPr>
          <w:rFonts w:ascii="Times New Roman" w:hAnsi="Times New Roman" w:cs="Times New Roman"/>
          <w:sz w:val="28"/>
          <w:szCs w:val="28"/>
        </w:rPr>
        <w:t xml:space="preserve">аммиачно-холодильные установки – 11; </w:t>
      </w:r>
    </w:p>
    <w:p w:rsidR="00A07E88" w:rsidRPr="009E5146" w:rsidRDefault="00A07E88" w:rsidP="009E5146">
      <w:pPr>
        <w:widowControl/>
        <w:numPr>
          <w:ilvl w:val="0"/>
          <w:numId w:val="15"/>
        </w:numPr>
        <w:spacing w:line="312" w:lineRule="auto"/>
        <w:ind w:left="1418" w:right="11" w:hanging="284"/>
        <w:contextualSpacing/>
        <w:jc w:val="both"/>
        <w:rPr>
          <w:rFonts w:ascii="Times New Roman" w:hAnsi="Times New Roman" w:cs="Times New Roman"/>
          <w:sz w:val="28"/>
          <w:szCs w:val="28"/>
        </w:rPr>
      </w:pPr>
      <w:r w:rsidRPr="009E5146">
        <w:rPr>
          <w:rFonts w:ascii="Times New Roman" w:hAnsi="Times New Roman" w:cs="Times New Roman"/>
          <w:sz w:val="28"/>
          <w:szCs w:val="28"/>
        </w:rPr>
        <w:t>производства и потребления продуктов разделения воздуха – 2;</w:t>
      </w:r>
    </w:p>
    <w:p w:rsidR="00A07E88" w:rsidRPr="009E5146" w:rsidRDefault="00A07E88" w:rsidP="009E5146">
      <w:pPr>
        <w:widowControl/>
        <w:numPr>
          <w:ilvl w:val="0"/>
          <w:numId w:val="15"/>
        </w:numPr>
        <w:spacing w:line="312" w:lineRule="auto"/>
        <w:ind w:left="1418" w:right="11" w:hanging="284"/>
        <w:contextualSpacing/>
        <w:jc w:val="both"/>
        <w:rPr>
          <w:rFonts w:ascii="Times New Roman" w:hAnsi="Times New Roman" w:cs="Times New Roman"/>
          <w:sz w:val="28"/>
          <w:szCs w:val="28"/>
        </w:rPr>
      </w:pPr>
      <w:r w:rsidRPr="009E5146">
        <w:rPr>
          <w:rFonts w:ascii="Times New Roman" w:hAnsi="Times New Roman" w:cs="Times New Roman"/>
          <w:sz w:val="28"/>
          <w:szCs w:val="28"/>
        </w:rPr>
        <w:t>спиртовые производства – 6;</w:t>
      </w:r>
    </w:p>
    <w:p w:rsidR="00A07E88" w:rsidRPr="009E5146" w:rsidRDefault="00A07E88" w:rsidP="009E5146">
      <w:pPr>
        <w:widowControl/>
        <w:numPr>
          <w:ilvl w:val="0"/>
          <w:numId w:val="15"/>
        </w:numPr>
        <w:spacing w:line="312" w:lineRule="auto"/>
        <w:ind w:left="1418" w:right="11" w:hanging="284"/>
        <w:contextualSpacing/>
        <w:jc w:val="both"/>
        <w:rPr>
          <w:rFonts w:ascii="Times New Roman" w:hAnsi="Times New Roman" w:cs="Times New Roman"/>
          <w:sz w:val="28"/>
          <w:szCs w:val="28"/>
        </w:rPr>
      </w:pPr>
      <w:r w:rsidRPr="009E5146">
        <w:rPr>
          <w:rFonts w:ascii="Times New Roman" w:hAnsi="Times New Roman" w:cs="Times New Roman"/>
          <w:sz w:val="28"/>
          <w:szCs w:val="28"/>
        </w:rPr>
        <w:lastRenderedPageBreak/>
        <w:t>склады и базы хранения и отгрузки химически опасных и взрывоопасных веществ – 20;</w:t>
      </w:r>
    </w:p>
    <w:p w:rsidR="00A07E88" w:rsidRPr="009E5146" w:rsidRDefault="00A07E88" w:rsidP="009E5146">
      <w:pPr>
        <w:widowControl/>
        <w:numPr>
          <w:ilvl w:val="0"/>
          <w:numId w:val="15"/>
        </w:numPr>
        <w:spacing w:line="312" w:lineRule="auto"/>
        <w:ind w:left="1418" w:right="11" w:hanging="284"/>
        <w:contextualSpacing/>
        <w:jc w:val="both"/>
        <w:rPr>
          <w:rFonts w:ascii="Times New Roman" w:hAnsi="Times New Roman" w:cs="Times New Roman"/>
          <w:sz w:val="28"/>
          <w:szCs w:val="28"/>
        </w:rPr>
      </w:pPr>
      <w:r w:rsidRPr="009E5146">
        <w:rPr>
          <w:rFonts w:ascii="Times New Roman" w:hAnsi="Times New Roman" w:cs="Times New Roman"/>
          <w:sz w:val="28"/>
          <w:szCs w:val="28"/>
        </w:rPr>
        <w:t>иные производства, связанные с обращением токсичных, взрывопожароопасных веществ – 50;</w:t>
      </w:r>
    </w:p>
    <w:p w:rsidR="00A07E88" w:rsidRPr="009E5146" w:rsidRDefault="00A07E88" w:rsidP="009E5146">
      <w:pPr>
        <w:widowControl/>
        <w:spacing w:line="312" w:lineRule="auto"/>
        <w:ind w:right="11"/>
        <w:contextualSpacing/>
        <w:jc w:val="both"/>
        <w:rPr>
          <w:rFonts w:ascii="Times New Roman" w:hAnsi="Times New Roman" w:cs="Times New Roman"/>
          <w:sz w:val="28"/>
          <w:szCs w:val="28"/>
        </w:rPr>
      </w:pPr>
      <w:proofErr w:type="gramStart"/>
      <w:r w:rsidRPr="009E5146">
        <w:rPr>
          <w:rFonts w:ascii="Times New Roman" w:hAnsi="Times New Roman" w:cs="Times New Roman"/>
          <w:sz w:val="28"/>
          <w:szCs w:val="28"/>
        </w:rPr>
        <w:t>эксплуатирующих</w:t>
      </w:r>
      <w:proofErr w:type="gramEnd"/>
      <w:r w:rsidRPr="009E5146">
        <w:rPr>
          <w:rFonts w:ascii="Times New Roman" w:hAnsi="Times New Roman" w:cs="Times New Roman"/>
          <w:sz w:val="28"/>
          <w:szCs w:val="28"/>
        </w:rPr>
        <w:t xml:space="preserve"> 153 опасных производственных объекта</w:t>
      </w:r>
      <w:r w:rsidRPr="009E5146">
        <w:rPr>
          <w:rFonts w:ascii="Times New Roman" w:hAnsi="Times New Roman" w:cs="Times New Roman"/>
          <w:sz w:val="26"/>
          <w:szCs w:val="26"/>
        </w:rPr>
        <w:t xml:space="preserve"> химического комплекса.</w:t>
      </w:r>
    </w:p>
    <w:p w:rsidR="00A07E88" w:rsidRPr="009E5146" w:rsidRDefault="00A07E88" w:rsidP="009E5146">
      <w:pPr>
        <w:widowControl/>
        <w:tabs>
          <w:tab w:val="left" w:pos="720"/>
        </w:tabs>
        <w:spacing w:line="312" w:lineRule="auto"/>
        <w:ind w:firstLine="748"/>
        <w:jc w:val="both"/>
        <w:rPr>
          <w:rFonts w:ascii="Times New Roman" w:hAnsi="Times New Roman" w:cs="Times New Roman"/>
          <w:sz w:val="28"/>
          <w:szCs w:val="28"/>
        </w:rPr>
      </w:pPr>
      <w:r w:rsidRPr="009E5146">
        <w:rPr>
          <w:rFonts w:ascii="Times New Roman" w:hAnsi="Times New Roman" w:cs="Times New Roman"/>
          <w:b/>
          <w:sz w:val="28"/>
          <w:szCs w:val="28"/>
        </w:rPr>
        <w:t>По Ленинградской области</w:t>
      </w:r>
      <w:r w:rsidRPr="009E5146">
        <w:rPr>
          <w:rFonts w:ascii="Times New Roman" w:hAnsi="Times New Roman" w:cs="Times New Roman"/>
          <w:sz w:val="28"/>
          <w:szCs w:val="28"/>
        </w:rPr>
        <w:t xml:space="preserve"> надзор осуществляется на 85 предприятиях, эксплуатирующих опасные производственные объекты, из которых:</w:t>
      </w:r>
    </w:p>
    <w:p w:rsidR="00A07E88" w:rsidRPr="009E5146" w:rsidRDefault="00A07E88" w:rsidP="009E5146">
      <w:pPr>
        <w:widowControl/>
        <w:numPr>
          <w:ilvl w:val="0"/>
          <w:numId w:val="17"/>
        </w:numPr>
        <w:tabs>
          <w:tab w:val="left" w:pos="720"/>
        </w:tabs>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химические – 21;</w:t>
      </w:r>
    </w:p>
    <w:p w:rsidR="00A07E88" w:rsidRPr="009E5146" w:rsidRDefault="00A07E88" w:rsidP="009E5146">
      <w:pPr>
        <w:widowControl/>
        <w:numPr>
          <w:ilvl w:val="0"/>
          <w:numId w:val="17"/>
        </w:numPr>
        <w:tabs>
          <w:tab w:val="left" w:pos="720"/>
        </w:tabs>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систем водоподготовки – 3; </w:t>
      </w:r>
    </w:p>
    <w:p w:rsidR="00A07E88" w:rsidRPr="009E5146" w:rsidRDefault="00A07E88" w:rsidP="009E5146">
      <w:pPr>
        <w:widowControl/>
        <w:numPr>
          <w:ilvl w:val="0"/>
          <w:numId w:val="17"/>
        </w:numPr>
        <w:tabs>
          <w:tab w:val="left" w:pos="720"/>
        </w:tabs>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целлюлозно-бумажные – 3; </w:t>
      </w:r>
    </w:p>
    <w:p w:rsidR="00A07E88" w:rsidRPr="009E5146" w:rsidRDefault="00A07E88" w:rsidP="009E5146">
      <w:pPr>
        <w:widowControl/>
        <w:numPr>
          <w:ilvl w:val="0"/>
          <w:numId w:val="17"/>
        </w:numPr>
        <w:tabs>
          <w:tab w:val="left" w:pos="720"/>
        </w:tabs>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аммиачно-холодильные установки – 5;</w:t>
      </w:r>
    </w:p>
    <w:p w:rsidR="00A07E88" w:rsidRPr="009E5146" w:rsidRDefault="00A07E88" w:rsidP="009E5146">
      <w:pPr>
        <w:widowControl/>
        <w:numPr>
          <w:ilvl w:val="0"/>
          <w:numId w:val="17"/>
        </w:numPr>
        <w:tabs>
          <w:tab w:val="left" w:pos="720"/>
        </w:tabs>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спиртовые производства – 3;  </w:t>
      </w:r>
    </w:p>
    <w:p w:rsidR="00A07E88" w:rsidRPr="009E5146" w:rsidRDefault="00A07E88" w:rsidP="009E5146">
      <w:pPr>
        <w:widowControl/>
        <w:numPr>
          <w:ilvl w:val="0"/>
          <w:numId w:val="17"/>
        </w:numPr>
        <w:tabs>
          <w:tab w:val="left" w:pos="720"/>
        </w:tabs>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склады и базы хранения и отгрузки химически  опасных и взрывоопасных веществ  – 14; </w:t>
      </w:r>
    </w:p>
    <w:p w:rsidR="00A07E88" w:rsidRPr="009E5146" w:rsidRDefault="00A07E88" w:rsidP="009E5146">
      <w:pPr>
        <w:widowControl/>
        <w:numPr>
          <w:ilvl w:val="0"/>
          <w:numId w:val="17"/>
        </w:numPr>
        <w:tabs>
          <w:tab w:val="left" w:pos="720"/>
        </w:tabs>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иные производства, связанные  с обращением токсичных, взрывопожароопасных веществ – 36;</w:t>
      </w:r>
    </w:p>
    <w:p w:rsidR="00A07E88" w:rsidRPr="009E5146" w:rsidRDefault="00A07E88" w:rsidP="009E5146">
      <w:pPr>
        <w:widowControl/>
        <w:tabs>
          <w:tab w:val="left" w:pos="720"/>
        </w:tabs>
        <w:spacing w:line="312" w:lineRule="auto"/>
        <w:jc w:val="both"/>
        <w:rPr>
          <w:rFonts w:ascii="Times New Roman" w:hAnsi="Times New Roman" w:cs="Times New Roman"/>
          <w:sz w:val="26"/>
          <w:szCs w:val="26"/>
        </w:rPr>
      </w:pPr>
      <w:proofErr w:type="gramStart"/>
      <w:r w:rsidRPr="009E5146">
        <w:rPr>
          <w:rFonts w:ascii="Times New Roman" w:hAnsi="Times New Roman" w:cs="Times New Roman"/>
          <w:sz w:val="28"/>
          <w:szCs w:val="28"/>
        </w:rPr>
        <w:t>эксплуатирующих</w:t>
      </w:r>
      <w:proofErr w:type="gramEnd"/>
      <w:r w:rsidRPr="009E5146">
        <w:rPr>
          <w:rFonts w:ascii="Times New Roman" w:hAnsi="Times New Roman" w:cs="Times New Roman"/>
          <w:sz w:val="28"/>
          <w:szCs w:val="28"/>
        </w:rPr>
        <w:t xml:space="preserve"> 101 опасный производственный объект</w:t>
      </w:r>
      <w:r w:rsidRPr="009E5146">
        <w:rPr>
          <w:rFonts w:ascii="Times New Roman" w:hAnsi="Times New Roman" w:cs="Times New Roman"/>
          <w:sz w:val="26"/>
          <w:szCs w:val="26"/>
        </w:rPr>
        <w:t xml:space="preserve"> химического комплекса.</w:t>
      </w:r>
    </w:p>
    <w:p w:rsidR="008F3FBF" w:rsidRPr="009E5146" w:rsidRDefault="008F3FBF" w:rsidP="009E5146">
      <w:pPr>
        <w:widowControl/>
        <w:suppressAutoHyphens/>
        <w:spacing w:line="312" w:lineRule="auto"/>
        <w:ind w:firstLine="748"/>
        <w:jc w:val="both"/>
        <w:rPr>
          <w:rFonts w:ascii="Times New Roman" w:hAnsi="Times New Roman" w:cs="Times New Roman"/>
          <w:sz w:val="28"/>
          <w:szCs w:val="28"/>
        </w:rPr>
      </w:pPr>
      <w:r w:rsidRPr="009E5146">
        <w:rPr>
          <w:rFonts w:ascii="Times New Roman" w:hAnsi="Times New Roman" w:cs="Times New Roman"/>
          <w:sz w:val="28"/>
          <w:szCs w:val="28"/>
        </w:rPr>
        <w:t>Работа отделов по надзору за взрывопожароопасными объектами и химически опасными производственными объектами в химической промышленности</w:t>
      </w:r>
      <w:r w:rsidRPr="009E5146">
        <w:rPr>
          <w:rFonts w:ascii="Times New Roman" w:hAnsi="Times New Roman" w:cs="Times New Roman"/>
          <w:bCs/>
          <w:sz w:val="28"/>
          <w:szCs w:val="28"/>
        </w:rPr>
        <w:t xml:space="preserve"> </w:t>
      </w:r>
      <w:r w:rsidRPr="009E5146">
        <w:rPr>
          <w:rFonts w:ascii="Times New Roman" w:hAnsi="Times New Roman" w:cs="Times New Roman"/>
          <w:sz w:val="28"/>
          <w:szCs w:val="28"/>
        </w:rPr>
        <w:t>Северо-Западного управления Ростехнадзора в отчетном периоде осуществлялась в соответствии с годовым планом работы Управления и планом работы отделов. При проведении контрольно-надзорных мероприятий инспекторским составом осуществляется:</w:t>
      </w:r>
    </w:p>
    <w:p w:rsidR="008F3FBF" w:rsidRPr="009E5146" w:rsidRDefault="008F3FBF" w:rsidP="009E5146">
      <w:pPr>
        <w:widowControl/>
        <w:numPr>
          <w:ilvl w:val="0"/>
          <w:numId w:val="18"/>
        </w:numPr>
        <w:tabs>
          <w:tab w:val="left" w:pos="1134"/>
        </w:tabs>
        <w:suppressAutoHyphen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контроль соблюдения требований промышленной безопасности при эксплуатации технических устройств;</w:t>
      </w:r>
    </w:p>
    <w:p w:rsidR="008F3FBF" w:rsidRPr="009E5146" w:rsidRDefault="008F3FBF" w:rsidP="009E5146">
      <w:pPr>
        <w:widowControl/>
        <w:numPr>
          <w:ilvl w:val="0"/>
          <w:numId w:val="18"/>
        </w:numPr>
        <w:tabs>
          <w:tab w:val="left" w:pos="1134"/>
        </w:tabs>
        <w:suppressAutoHyphen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контроль организации и осуществления производственного контроля;</w:t>
      </w:r>
    </w:p>
    <w:p w:rsidR="008F3FBF" w:rsidRPr="009E5146" w:rsidRDefault="008F3FBF" w:rsidP="009E5146">
      <w:pPr>
        <w:widowControl/>
        <w:numPr>
          <w:ilvl w:val="0"/>
          <w:numId w:val="18"/>
        </w:numPr>
        <w:tabs>
          <w:tab w:val="left" w:pos="1134"/>
        </w:tabs>
        <w:suppressAutoHyphens/>
        <w:spacing w:line="312" w:lineRule="auto"/>
        <w:ind w:firstLine="709"/>
        <w:jc w:val="both"/>
        <w:rPr>
          <w:rFonts w:ascii="Times New Roman" w:hAnsi="Times New Roman" w:cs="Times New Roman"/>
          <w:sz w:val="28"/>
          <w:szCs w:val="28"/>
        </w:rPr>
      </w:pPr>
      <w:proofErr w:type="gramStart"/>
      <w:r w:rsidRPr="009E5146">
        <w:rPr>
          <w:rFonts w:ascii="Times New Roman" w:hAnsi="Times New Roman" w:cs="Times New Roman"/>
          <w:sz w:val="28"/>
          <w:szCs w:val="28"/>
        </w:rPr>
        <w:t>контроль за</w:t>
      </w:r>
      <w:proofErr w:type="gramEnd"/>
      <w:r w:rsidRPr="009E5146">
        <w:rPr>
          <w:rFonts w:ascii="Times New Roman" w:hAnsi="Times New Roman" w:cs="Times New Roman"/>
          <w:sz w:val="28"/>
          <w:szCs w:val="28"/>
        </w:rPr>
        <w:t xml:space="preserve"> соблюдением лицензионных требований и условий;</w:t>
      </w:r>
    </w:p>
    <w:p w:rsidR="008F3FBF" w:rsidRPr="009E5146" w:rsidRDefault="008F3FBF" w:rsidP="009E5146">
      <w:pPr>
        <w:widowControl/>
        <w:numPr>
          <w:ilvl w:val="0"/>
          <w:numId w:val="18"/>
        </w:numPr>
        <w:tabs>
          <w:tab w:val="left" w:pos="1134"/>
        </w:tabs>
        <w:suppressAutoHyphen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контроль готовности профессиональных и нештатных газоспасатель</w:t>
      </w:r>
      <w:r w:rsidRPr="009E5146">
        <w:rPr>
          <w:rFonts w:ascii="Times New Roman" w:hAnsi="Times New Roman" w:cs="Times New Roman"/>
          <w:sz w:val="28"/>
          <w:szCs w:val="28"/>
        </w:rPr>
        <w:softHyphen/>
        <w:t>ных формирований к действиям согласно ПЛАС;</w:t>
      </w:r>
    </w:p>
    <w:p w:rsidR="008F3FBF" w:rsidRPr="009E5146" w:rsidRDefault="008F3FBF" w:rsidP="009E5146">
      <w:pPr>
        <w:widowControl/>
        <w:numPr>
          <w:ilvl w:val="0"/>
          <w:numId w:val="18"/>
        </w:numPr>
        <w:tabs>
          <w:tab w:val="left" w:pos="1134"/>
        </w:tabs>
        <w:suppressAutoHyphen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контроль реализации планов и соблюдения требований промышленной безопасности при реконструкции и техническом перевооружении;</w:t>
      </w:r>
    </w:p>
    <w:p w:rsidR="008F3FBF" w:rsidRPr="009E5146" w:rsidRDefault="008F3FBF" w:rsidP="009E5146">
      <w:pPr>
        <w:widowControl/>
        <w:numPr>
          <w:ilvl w:val="0"/>
          <w:numId w:val="18"/>
        </w:numPr>
        <w:tabs>
          <w:tab w:val="left" w:pos="1134"/>
        </w:tabs>
        <w:suppressAutoHyphen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контроль организации и осуществления экспертизы промышленной безопасности в соответствии с «Положением о порядке </w:t>
      </w:r>
      <w:r w:rsidRPr="009E5146">
        <w:rPr>
          <w:rFonts w:ascii="Times New Roman" w:hAnsi="Times New Roman" w:cs="Times New Roman"/>
          <w:sz w:val="28"/>
          <w:szCs w:val="28"/>
        </w:rPr>
        <w:lastRenderedPageBreak/>
        <w:t>проведения экспертизы промышленной безопасности на опасных производственных объектах химической, нефтехимической и нефтеперерабатывающей промыш</w:t>
      </w:r>
      <w:r w:rsidRPr="009E5146">
        <w:rPr>
          <w:rFonts w:ascii="Times New Roman" w:hAnsi="Times New Roman" w:cs="Times New Roman"/>
          <w:sz w:val="28"/>
          <w:szCs w:val="28"/>
        </w:rPr>
        <w:softHyphen/>
        <w:t>ленности»;</w:t>
      </w:r>
    </w:p>
    <w:p w:rsidR="008F3FBF" w:rsidRPr="009E5146" w:rsidRDefault="008F3FBF" w:rsidP="009E5146">
      <w:pPr>
        <w:widowControl/>
        <w:numPr>
          <w:ilvl w:val="0"/>
          <w:numId w:val="18"/>
        </w:numPr>
        <w:tabs>
          <w:tab w:val="left" w:pos="1134"/>
        </w:tabs>
        <w:suppressAutoHyphen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проверка системы профессиональной подготовки рабочих основных профессий организаций, эксплуатирующих опасные производственные объекты;</w:t>
      </w:r>
    </w:p>
    <w:p w:rsidR="008F3FBF" w:rsidRPr="009E5146" w:rsidRDefault="008F3FBF" w:rsidP="009E5146">
      <w:pPr>
        <w:widowControl/>
        <w:numPr>
          <w:ilvl w:val="0"/>
          <w:numId w:val="18"/>
        </w:numPr>
        <w:tabs>
          <w:tab w:val="left" w:pos="1134"/>
        </w:tabs>
        <w:suppressAutoHyphen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выполнение распоряжений Ростехнадзора, решений Коллегии Федеральной службы.</w:t>
      </w:r>
    </w:p>
    <w:p w:rsidR="008F3FBF" w:rsidRPr="009E5146" w:rsidRDefault="008F3FBF"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color w:val="000000"/>
          <w:sz w:val="28"/>
          <w:szCs w:val="28"/>
        </w:rPr>
        <w:t xml:space="preserve">При проведении плановых проверок </w:t>
      </w:r>
      <w:r w:rsidRPr="009E5146">
        <w:rPr>
          <w:rFonts w:ascii="Times New Roman" w:hAnsi="Times New Roman" w:cs="Times New Roman"/>
          <w:sz w:val="28"/>
          <w:szCs w:val="28"/>
        </w:rPr>
        <w:t xml:space="preserve">выявлены нарушения требований промышленной безопасности, в том числе: </w:t>
      </w:r>
    </w:p>
    <w:p w:rsidR="008F3FBF" w:rsidRPr="009E5146" w:rsidRDefault="008F3FBF" w:rsidP="009E5146">
      <w:pPr>
        <w:widowControl/>
        <w:numPr>
          <w:ilvl w:val="0"/>
          <w:numId w:val="18"/>
        </w:numPr>
        <w:tabs>
          <w:tab w:val="left" w:pos="1134"/>
        </w:tabs>
        <w:spacing w:line="312" w:lineRule="auto"/>
        <w:ind w:firstLine="710"/>
        <w:jc w:val="both"/>
        <w:rPr>
          <w:rFonts w:ascii="Times New Roman" w:hAnsi="Times New Roman" w:cs="Times New Roman"/>
          <w:sz w:val="28"/>
          <w:szCs w:val="28"/>
        </w:rPr>
      </w:pPr>
      <w:r w:rsidRPr="009E5146">
        <w:rPr>
          <w:rFonts w:ascii="Times New Roman" w:hAnsi="Times New Roman" w:cs="Times New Roman"/>
          <w:sz w:val="28"/>
          <w:szCs w:val="28"/>
        </w:rPr>
        <w:t>разделы постоянного технологического регламента производства не содержат всех необходимых сведений;</w:t>
      </w:r>
    </w:p>
    <w:p w:rsidR="008F3FBF" w:rsidRPr="009E5146" w:rsidRDefault="008F3FBF" w:rsidP="009E5146">
      <w:pPr>
        <w:widowControl/>
        <w:numPr>
          <w:ilvl w:val="0"/>
          <w:numId w:val="18"/>
        </w:numPr>
        <w:tabs>
          <w:tab w:val="left" w:pos="1134"/>
        </w:tabs>
        <w:spacing w:line="312" w:lineRule="auto"/>
        <w:ind w:firstLine="710"/>
        <w:jc w:val="both"/>
        <w:rPr>
          <w:rFonts w:ascii="Times New Roman" w:hAnsi="Times New Roman" w:cs="Times New Roman"/>
          <w:sz w:val="28"/>
          <w:szCs w:val="28"/>
        </w:rPr>
      </w:pPr>
      <w:r w:rsidRPr="009E5146">
        <w:rPr>
          <w:rFonts w:ascii="Times New Roman" w:hAnsi="Times New Roman" w:cs="Times New Roman"/>
          <w:sz w:val="28"/>
          <w:szCs w:val="28"/>
        </w:rPr>
        <w:t>не проведена экспертиза промышленной безопасности здания на опасном производственном объекте, предназначенном для осуществления технологических процессов;</w:t>
      </w:r>
    </w:p>
    <w:p w:rsidR="008F3FBF" w:rsidRPr="009E5146" w:rsidRDefault="008F3FBF" w:rsidP="009E5146">
      <w:pPr>
        <w:widowControl/>
        <w:numPr>
          <w:ilvl w:val="0"/>
          <w:numId w:val="18"/>
        </w:numPr>
        <w:tabs>
          <w:tab w:val="left" w:pos="1134"/>
        </w:tabs>
        <w:spacing w:line="312" w:lineRule="auto"/>
        <w:ind w:firstLine="710"/>
        <w:jc w:val="both"/>
        <w:rPr>
          <w:rFonts w:ascii="Times New Roman" w:hAnsi="Times New Roman" w:cs="Times New Roman"/>
          <w:sz w:val="28"/>
          <w:szCs w:val="28"/>
        </w:rPr>
      </w:pPr>
      <w:r w:rsidRPr="009E5146">
        <w:rPr>
          <w:rFonts w:ascii="Times New Roman" w:hAnsi="Times New Roman" w:cs="Times New Roman"/>
          <w:sz w:val="28"/>
          <w:szCs w:val="28"/>
        </w:rPr>
        <w:t>план мероприятий по локализации и ликвидации последствий аварий не содержит наиболее вероятных аварийных ситуаций;</w:t>
      </w:r>
    </w:p>
    <w:p w:rsidR="008F3FBF" w:rsidRPr="009E5146" w:rsidRDefault="008F3FBF" w:rsidP="009E5146">
      <w:pPr>
        <w:widowControl/>
        <w:numPr>
          <w:ilvl w:val="0"/>
          <w:numId w:val="18"/>
        </w:numPr>
        <w:tabs>
          <w:tab w:val="left" w:pos="1134"/>
        </w:tabs>
        <w:spacing w:line="312" w:lineRule="auto"/>
        <w:ind w:firstLine="710"/>
        <w:jc w:val="both"/>
        <w:rPr>
          <w:rFonts w:ascii="Times New Roman" w:hAnsi="Times New Roman" w:cs="Times New Roman"/>
          <w:sz w:val="28"/>
          <w:szCs w:val="28"/>
        </w:rPr>
      </w:pPr>
      <w:r w:rsidRPr="009E5146">
        <w:rPr>
          <w:rFonts w:ascii="Times New Roman" w:hAnsi="Times New Roman" w:cs="Times New Roman"/>
          <w:sz w:val="28"/>
          <w:szCs w:val="28"/>
        </w:rPr>
        <w:t xml:space="preserve">не осуществляется </w:t>
      </w:r>
      <w:proofErr w:type="gramStart"/>
      <w:r w:rsidRPr="009E5146">
        <w:rPr>
          <w:rFonts w:ascii="Times New Roman" w:hAnsi="Times New Roman" w:cs="Times New Roman"/>
          <w:sz w:val="28"/>
          <w:szCs w:val="28"/>
        </w:rPr>
        <w:t>контроль за</w:t>
      </w:r>
      <w:proofErr w:type="gramEnd"/>
      <w:r w:rsidRPr="009E5146">
        <w:rPr>
          <w:rFonts w:ascii="Times New Roman" w:hAnsi="Times New Roman" w:cs="Times New Roman"/>
          <w:sz w:val="28"/>
          <w:szCs w:val="28"/>
        </w:rPr>
        <w:t xml:space="preserve"> состоянием воздушной среды посредством применения автоматических газоанализаторов с устройством сигнализации;</w:t>
      </w:r>
    </w:p>
    <w:p w:rsidR="008F3FBF" w:rsidRPr="009E5146" w:rsidRDefault="008F3FBF" w:rsidP="009E5146">
      <w:pPr>
        <w:widowControl/>
        <w:numPr>
          <w:ilvl w:val="0"/>
          <w:numId w:val="18"/>
        </w:numPr>
        <w:spacing w:line="312" w:lineRule="auto"/>
        <w:ind w:firstLine="710"/>
        <w:jc w:val="both"/>
        <w:rPr>
          <w:rFonts w:ascii="Times New Roman" w:hAnsi="Times New Roman" w:cs="Times New Roman"/>
          <w:kern w:val="3"/>
          <w:sz w:val="28"/>
          <w:szCs w:val="28"/>
        </w:rPr>
      </w:pPr>
      <w:r w:rsidRPr="009E5146">
        <w:rPr>
          <w:rFonts w:ascii="Times New Roman" w:hAnsi="Times New Roman" w:cs="Times New Roman"/>
          <w:kern w:val="3"/>
          <w:sz w:val="28"/>
          <w:szCs w:val="28"/>
        </w:rPr>
        <w:t>сведения, характеризующие опасные производственные объекты, не содержат всех необходимых сведений;</w:t>
      </w:r>
    </w:p>
    <w:p w:rsidR="008F3FBF" w:rsidRPr="009E5146" w:rsidRDefault="008F3FBF" w:rsidP="009E5146">
      <w:pPr>
        <w:widowControl/>
        <w:numPr>
          <w:ilvl w:val="0"/>
          <w:numId w:val="18"/>
        </w:numPr>
        <w:spacing w:line="312" w:lineRule="auto"/>
        <w:ind w:firstLine="710"/>
        <w:jc w:val="both"/>
        <w:rPr>
          <w:rFonts w:ascii="Times New Roman" w:hAnsi="Times New Roman" w:cs="Times New Roman"/>
          <w:kern w:val="3"/>
          <w:sz w:val="28"/>
          <w:szCs w:val="28"/>
        </w:rPr>
      </w:pPr>
      <w:r w:rsidRPr="009E5146">
        <w:rPr>
          <w:rFonts w:ascii="Times New Roman" w:hAnsi="Times New Roman" w:cs="Times New Roman"/>
          <w:kern w:val="3"/>
          <w:sz w:val="28"/>
          <w:szCs w:val="28"/>
        </w:rPr>
        <w:t>в график планово-предупредительных ремонтов оборудования не внесена информация о ремонте резервуаров;</w:t>
      </w:r>
    </w:p>
    <w:p w:rsidR="008F3FBF" w:rsidRPr="009E5146" w:rsidRDefault="008F3FBF" w:rsidP="009E5146">
      <w:pPr>
        <w:widowControl/>
        <w:numPr>
          <w:ilvl w:val="0"/>
          <w:numId w:val="18"/>
        </w:numPr>
        <w:spacing w:line="312" w:lineRule="auto"/>
        <w:ind w:firstLine="710"/>
        <w:jc w:val="both"/>
        <w:rPr>
          <w:rFonts w:ascii="Times New Roman" w:hAnsi="Times New Roman" w:cs="Times New Roman"/>
          <w:kern w:val="3"/>
          <w:sz w:val="28"/>
          <w:szCs w:val="28"/>
        </w:rPr>
      </w:pPr>
      <w:r w:rsidRPr="009E5146">
        <w:rPr>
          <w:rFonts w:ascii="Times New Roman" w:hAnsi="Times New Roman" w:cs="Times New Roman"/>
          <w:kern w:val="3"/>
          <w:sz w:val="28"/>
          <w:szCs w:val="28"/>
        </w:rPr>
        <w:t>паспорта на технологические трубопроводы не содержат необходимых сведений;</w:t>
      </w:r>
    </w:p>
    <w:p w:rsidR="008F3FBF" w:rsidRPr="009E5146" w:rsidRDefault="008F3FBF" w:rsidP="009E5146">
      <w:pPr>
        <w:widowControl/>
        <w:numPr>
          <w:ilvl w:val="0"/>
          <w:numId w:val="18"/>
        </w:numPr>
        <w:spacing w:line="312" w:lineRule="auto"/>
        <w:ind w:firstLine="710"/>
        <w:jc w:val="both"/>
        <w:rPr>
          <w:rFonts w:ascii="Times New Roman" w:hAnsi="Times New Roman" w:cs="Times New Roman"/>
          <w:kern w:val="3"/>
          <w:sz w:val="28"/>
          <w:szCs w:val="28"/>
        </w:rPr>
      </w:pPr>
      <w:r w:rsidRPr="009E5146">
        <w:rPr>
          <w:rFonts w:ascii="Times New Roman" w:hAnsi="Times New Roman" w:cs="Times New Roman"/>
          <w:kern w:val="3"/>
          <w:sz w:val="28"/>
          <w:szCs w:val="28"/>
        </w:rPr>
        <w:t>не обеспечена безопасная эксплуатация трубопровода от коррозийного воздействия, не проводится своевременная ревизия трубопроводов.</w:t>
      </w:r>
    </w:p>
    <w:p w:rsidR="008F3FBF" w:rsidRPr="009E5146" w:rsidRDefault="008F3FBF" w:rsidP="009E5146">
      <w:pPr>
        <w:widowControl/>
        <w:spacing w:line="312" w:lineRule="auto"/>
        <w:ind w:firstLine="720"/>
        <w:jc w:val="both"/>
        <w:rPr>
          <w:rFonts w:ascii="Times New Roman" w:hAnsi="Times New Roman" w:cs="Times New Roman"/>
          <w:b/>
          <w:sz w:val="28"/>
          <w:szCs w:val="28"/>
        </w:rPr>
      </w:pPr>
    </w:p>
    <w:p w:rsidR="008F3FBF" w:rsidRPr="009E5146" w:rsidRDefault="008F3FBF" w:rsidP="009E5146">
      <w:pPr>
        <w:widowControl/>
        <w:spacing w:line="312" w:lineRule="auto"/>
        <w:ind w:firstLine="709"/>
        <w:jc w:val="both"/>
        <w:rPr>
          <w:rFonts w:ascii="Times New Roman" w:hAnsi="Times New Roman" w:cs="Times New Roman"/>
          <w:bCs/>
          <w:sz w:val="28"/>
          <w:szCs w:val="28"/>
        </w:rPr>
      </w:pPr>
      <w:r w:rsidRPr="009E5146">
        <w:rPr>
          <w:rFonts w:ascii="Times New Roman" w:hAnsi="Times New Roman" w:cs="Times New Roman"/>
          <w:b/>
          <w:sz w:val="28"/>
          <w:szCs w:val="28"/>
        </w:rPr>
        <w:t xml:space="preserve">Архангельская область. </w:t>
      </w:r>
      <w:r w:rsidRPr="009E5146">
        <w:rPr>
          <w:rFonts w:ascii="Times New Roman" w:hAnsi="Times New Roman" w:cs="Times New Roman"/>
          <w:snapToGrid w:val="0"/>
          <w:sz w:val="28"/>
          <w:szCs w:val="28"/>
        </w:rPr>
        <w:t>За 12 месяцев 2023 года было проведено 12 проверок в отношении юридических лиц, из них 5 плановых проверок, 2 внеплановые проверки (выявление соответствия объекта контроля параметрам, утверждённым индикаторами риска нарушения обязательных требований), 1 внеплановая проверка (проверка исполнения предписания) и 4 проверки в рамках режима постоянного</w:t>
      </w:r>
      <w:r w:rsidRPr="009E5146">
        <w:rPr>
          <w:rFonts w:ascii="Times New Roman" w:hAnsi="Times New Roman" w:cs="Times New Roman"/>
          <w:bCs/>
          <w:sz w:val="28"/>
          <w:szCs w:val="28"/>
        </w:rPr>
        <w:t xml:space="preserve"> государственного контроля. Также сотрудники Управления </w:t>
      </w:r>
      <w:r w:rsidRPr="009E5146">
        <w:rPr>
          <w:rFonts w:ascii="Times New Roman" w:hAnsi="Times New Roman" w:cs="Times New Roman"/>
          <w:bCs/>
          <w:sz w:val="28"/>
          <w:szCs w:val="28"/>
        </w:rPr>
        <w:lastRenderedPageBreak/>
        <w:t>участвовали в 2 проверках, проводимых Архангельской прокуратурой по надзору за исполнением законов на особо режимных объектах, в качестве специалистов.</w:t>
      </w:r>
    </w:p>
    <w:p w:rsidR="008F3FBF" w:rsidRPr="009E5146" w:rsidRDefault="008F3FBF" w:rsidP="009E5146">
      <w:pPr>
        <w:widowControl/>
        <w:spacing w:line="312" w:lineRule="auto"/>
        <w:ind w:firstLine="709"/>
        <w:jc w:val="both"/>
        <w:rPr>
          <w:rFonts w:ascii="Times New Roman" w:hAnsi="Times New Roman" w:cs="Times New Roman"/>
          <w:bCs/>
          <w:sz w:val="28"/>
          <w:szCs w:val="28"/>
        </w:rPr>
      </w:pPr>
      <w:r w:rsidRPr="009E5146">
        <w:rPr>
          <w:rFonts w:ascii="Times New Roman" w:hAnsi="Times New Roman" w:cs="Times New Roman"/>
          <w:bCs/>
          <w:sz w:val="28"/>
          <w:szCs w:val="28"/>
        </w:rPr>
        <w:t>Общее количество выявленных нарушений 141. Привлечено к административной ответственности 5 юридических и 6 должностных лиц, в отношении 2 юридических и 5 должностных лиц назначены наказания в виде предупреждений, в отношении 3 юридических и 1 должностного лица назначены наказания в виде штрафа. Общая сумма наложенных штрафов составила 420 тыс. руб., взыскано 60 тыс. руб.</w:t>
      </w:r>
    </w:p>
    <w:p w:rsidR="008F3FBF" w:rsidRPr="009E5146" w:rsidRDefault="008F3FBF" w:rsidP="009E5146">
      <w:pPr>
        <w:widowControl/>
        <w:spacing w:line="312" w:lineRule="auto"/>
        <w:ind w:firstLine="709"/>
        <w:jc w:val="both"/>
        <w:rPr>
          <w:rFonts w:ascii="Times New Roman" w:hAnsi="Times New Roman" w:cs="Times New Roman"/>
          <w:sz w:val="24"/>
          <w:szCs w:val="24"/>
        </w:rPr>
      </w:pPr>
      <w:r w:rsidRPr="009E5146">
        <w:rPr>
          <w:rFonts w:ascii="Times New Roman" w:hAnsi="Times New Roman" w:cs="Times New Roman"/>
          <w:sz w:val="28"/>
          <w:szCs w:val="28"/>
        </w:rPr>
        <w:t>В отчетный период применены меры профилактического воздействия – выдано 4 предостережения.</w:t>
      </w:r>
      <w:r w:rsidRPr="009E5146">
        <w:rPr>
          <w:rFonts w:ascii="Times New Roman" w:hAnsi="Times New Roman" w:cs="Times New Roman"/>
          <w:sz w:val="24"/>
          <w:szCs w:val="24"/>
        </w:rPr>
        <w:t xml:space="preserve"> </w:t>
      </w:r>
    </w:p>
    <w:p w:rsidR="008F3FBF" w:rsidRPr="009E5146" w:rsidRDefault="008F3FBF"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b/>
          <w:sz w:val="28"/>
          <w:szCs w:val="28"/>
        </w:rPr>
        <w:t>Вологодская область.</w:t>
      </w:r>
      <w:r w:rsidRPr="009E5146">
        <w:rPr>
          <w:b/>
          <w:sz w:val="28"/>
          <w:szCs w:val="28"/>
        </w:rPr>
        <w:t xml:space="preserve"> </w:t>
      </w:r>
      <w:r w:rsidRPr="009E5146">
        <w:rPr>
          <w:rFonts w:ascii="Times New Roman" w:hAnsi="Times New Roman" w:cs="Times New Roman"/>
          <w:sz w:val="28"/>
          <w:szCs w:val="28"/>
        </w:rPr>
        <w:t xml:space="preserve">За отчетный период проведено 27 проверок, в том числе 1 плановая проверка, 26тпроверок объектов, на которых установлен режим постоянного государственного надзора. </w:t>
      </w:r>
    </w:p>
    <w:p w:rsidR="008F3FBF" w:rsidRPr="009E5146" w:rsidRDefault="008F3FBF" w:rsidP="009E5146">
      <w:pPr>
        <w:widowControl/>
        <w:spacing w:line="312" w:lineRule="auto"/>
        <w:ind w:firstLine="708"/>
        <w:jc w:val="both"/>
        <w:rPr>
          <w:rFonts w:ascii="Times New Roman" w:hAnsi="Times New Roman" w:cs="Times New Roman"/>
          <w:sz w:val="28"/>
          <w:szCs w:val="28"/>
        </w:rPr>
      </w:pPr>
      <w:proofErr w:type="gramStart"/>
      <w:r w:rsidRPr="009E5146">
        <w:rPr>
          <w:rFonts w:ascii="Times New Roman" w:hAnsi="Times New Roman" w:cs="Times New Roman"/>
          <w:sz w:val="28"/>
          <w:szCs w:val="28"/>
        </w:rPr>
        <w:t>Проведена выездная проверка совместно с прокуратурой г. Череповца по вопросам исполнения требований в области промышленной безопасности при эксплуатации химически опасных производственных объектов МУП «Водоканал» г. Череповец, по результатам проверки было выявлено 13 нарушений обязательных требований в области промышленной безопасности, директор МУП «Водоканал» привлечен к административной ответственности по ч.1 ст.9.1 КоАП РФ в виде предупреждения.</w:t>
      </w:r>
      <w:proofErr w:type="gramEnd"/>
      <w:r w:rsidRPr="009E5146">
        <w:rPr>
          <w:rFonts w:ascii="Times New Roman" w:hAnsi="Times New Roman" w:cs="Times New Roman"/>
          <w:sz w:val="28"/>
          <w:szCs w:val="28"/>
        </w:rPr>
        <w:t xml:space="preserve"> По результатам проведенных проверок выявлено 163 нарушения.</w:t>
      </w:r>
    </w:p>
    <w:p w:rsidR="008F3FBF" w:rsidRPr="009E5146" w:rsidRDefault="008F3FBF"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По результатам плановой выездной проверки в отношен</w:t>
      </w:r>
      <w:proofErr w:type="gramStart"/>
      <w:r w:rsidRPr="009E5146">
        <w:rPr>
          <w:rFonts w:ascii="Times New Roman" w:hAnsi="Times New Roman" w:cs="Times New Roman"/>
          <w:sz w:val="28"/>
          <w:szCs w:val="28"/>
        </w:rPr>
        <w:t>ии АО</w:t>
      </w:r>
      <w:proofErr w:type="gramEnd"/>
      <w:r w:rsidRPr="009E5146">
        <w:rPr>
          <w:rFonts w:ascii="Times New Roman" w:hAnsi="Times New Roman" w:cs="Times New Roman"/>
          <w:sz w:val="28"/>
          <w:szCs w:val="28"/>
        </w:rPr>
        <w:t xml:space="preserve"> «Апатит» и 2 должностных лиц возбуждено 3 административных дела по ч.1 ст.9.1 КоАП РФ, должностные лица привлечены к административной ответственности в виде предупреждения, административное дело в отношении юридического лица находится в стадии рассмотрения.</w:t>
      </w:r>
    </w:p>
    <w:p w:rsidR="008F3FBF" w:rsidRPr="009E5146" w:rsidRDefault="008F3FBF" w:rsidP="009E5146">
      <w:pPr>
        <w:widowControl/>
        <w:spacing w:line="312" w:lineRule="auto"/>
        <w:ind w:firstLine="709"/>
        <w:jc w:val="both"/>
        <w:rPr>
          <w:rFonts w:ascii="Times New Roman" w:hAnsi="Times New Roman" w:cs="Times New Roman"/>
          <w:sz w:val="28"/>
          <w:szCs w:val="28"/>
        </w:rPr>
      </w:pPr>
      <w:proofErr w:type="gramStart"/>
      <w:r w:rsidRPr="009E5146">
        <w:rPr>
          <w:rFonts w:ascii="Times New Roman" w:hAnsi="Times New Roman" w:cs="Times New Roman"/>
          <w:sz w:val="28"/>
          <w:szCs w:val="28"/>
        </w:rPr>
        <w:t>По результатам постоянного государственного надзора возбуждено 11 административных дел по ч.1 ст.9.1 в отношении АО «Апатит» и АО «</w:t>
      </w:r>
      <w:proofErr w:type="spellStart"/>
      <w:r w:rsidRPr="009E5146">
        <w:rPr>
          <w:rFonts w:ascii="Times New Roman" w:hAnsi="Times New Roman" w:cs="Times New Roman"/>
          <w:sz w:val="28"/>
          <w:szCs w:val="28"/>
        </w:rPr>
        <w:t>ЭрЛикидСеверсталь</w:t>
      </w:r>
      <w:proofErr w:type="spellEnd"/>
      <w:r w:rsidRPr="009E5146">
        <w:rPr>
          <w:rFonts w:ascii="Times New Roman" w:hAnsi="Times New Roman" w:cs="Times New Roman"/>
          <w:sz w:val="28"/>
          <w:szCs w:val="28"/>
        </w:rPr>
        <w:t>», по результатам рассмотрения, вынесено 1 предупреждение, наложено 10 административных штрафов на общую сумму 2 000 тыс. руб., оплачено 900 тыс. руб. с применением льготного периода (ст. 32.2 ч. 1.3-3 КоАП РФ (оплата штрафа 50%).</w:t>
      </w:r>
      <w:proofErr w:type="gramEnd"/>
      <w:r w:rsidRPr="009E5146">
        <w:rPr>
          <w:rFonts w:ascii="Times New Roman" w:hAnsi="Times New Roman" w:cs="Times New Roman"/>
          <w:sz w:val="28"/>
          <w:szCs w:val="28"/>
        </w:rPr>
        <w:t xml:space="preserve"> В отношении 1 должностного лица вынесено предупреждение по ч.1 ст.9.1 КоАП РФ.</w:t>
      </w:r>
    </w:p>
    <w:p w:rsidR="008F3FBF" w:rsidRPr="009E5146" w:rsidRDefault="008F3FBF"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АО «Апатит» как юридическое лицо также привлечено к административной ответственности по ч.11 ст.19.5 КоАП за не устранение ранее выданного предписания в рамках осуществления постоянного государственного надзора в </w:t>
      </w:r>
      <w:r w:rsidRPr="009E5146">
        <w:rPr>
          <w:rFonts w:ascii="Times New Roman" w:hAnsi="Times New Roman" w:cs="Times New Roman"/>
          <w:sz w:val="28"/>
          <w:szCs w:val="28"/>
        </w:rPr>
        <w:lastRenderedPageBreak/>
        <w:t xml:space="preserve">виде административного штрафа на сумму 400 тыс. руб., штраф оплачен полностью. </w:t>
      </w:r>
    </w:p>
    <w:p w:rsidR="008F3FBF" w:rsidRPr="009E5146" w:rsidRDefault="008F3FBF"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b/>
          <w:sz w:val="28"/>
          <w:szCs w:val="28"/>
        </w:rPr>
        <w:t xml:space="preserve">Калининградская область. </w:t>
      </w:r>
      <w:r w:rsidRPr="009E5146">
        <w:rPr>
          <w:rFonts w:ascii="Times New Roman" w:hAnsi="Times New Roman" w:cs="Times New Roman"/>
          <w:sz w:val="28"/>
          <w:szCs w:val="28"/>
        </w:rPr>
        <w:t>За 12 месяцев 2023 года проведено 3 контрольно-надзорных мероприятия в рамках постоянного государственного надзора в отношен</w:t>
      </w:r>
      <w:proofErr w:type="gramStart"/>
      <w:r w:rsidRPr="009E5146">
        <w:rPr>
          <w:rFonts w:ascii="Times New Roman" w:hAnsi="Times New Roman" w:cs="Times New Roman"/>
          <w:sz w:val="28"/>
          <w:szCs w:val="28"/>
        </w:rPr>
        <w:t>ии АО</w:t>
      </w:r>
      <w:proofErr w:type="gramEnd"/>
      <w:r w:rsidRPr="009E5146">
        <w:rPr>
          <w:rFonts w:ascii="Times New Roman" w:hAnsi="Times New Roman" w:cs="Times New Roman"/>
          <w:sz w:val="28"/>
          <w:szCs w:val="28"/>
        </w:rPr>
        <w:t xml:space="preserve"> «</w:t>
      </w:r>
      <w:proofErr w:type="spellStart"/>
      <w:r w:rsidRPr="009E5146">
        <w:rPr>
          <w:rFonts w:ascii="Times New Roman" w:hAnsi="Times New Roman" w:cs="Times New Roman"/>
          <w:sz w:val="28"/>
          <w:szCs w:val="28"/>
        </w:rPr>
        <w:t>Экопэт</w:t>
      </w:r>
      <w:proofErr w:type="spellEnd"/>
      <w:r w:rsidRPr="009E5146">
        <w:rPr>
          <w:rFonts w:ascii="Times New Roman" w:hAnsi="Times New Roman" w:cs="Times New Roman"/>
          <w:sz w:val="28"/>
          <w:szCs w:val="28"/>
        </w:rPr>
        <w:t>», владеющего опасным производственным объектом I класса опасности «Площадка установки получения полиэтилентерефталата» (в 4 квартале 2023 года этот ОПО переведен во II класс опасности).</w:t>
      </w:r>
    </w:p>
    <w:p w:rsidR="008F3FBF" w:rsidRPr="009E5146" w:rsidRDefault="008F3FBF"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bCs/>
          <w:sz w:val="28"/>
          <w:szCs w:val="28"/>
        </w:rPr>
        <w:t xml:space="preserve">Общее количество выявленных нарушений – 28. Привлечено к административной ответственности: 1 должностное лицо, 4 </w:t>
      </w:r>
      <w:proofErr w:type="gramStart"/>
      <w:r w:rsidRPr="009E5146">
        <w:rPr>
          <w:rFonts w:ascii="Times New Roman" w:hAnsi="Times New Roman" w:cs="Times New Roman"/>
          <w:bCs/>
          <w:sz w:val="28"/>
          <w:szCs w:val="28"/>
        </w:rPr>
        <w:t>юридических</w:t>
      </w:r>
      <w:proofErr w:type="gramEnd"/>
      <w:r w:rsidRPr="009E5146">
        <w:rPr>
          <w:rFonts w:ascii="Times New Roman" w:hAnsi="Times New Roman" w:cs="Times New Roman"/>
          <w:bCs/>
          <w:sz w:val="28"/>
          <w:szCs w:val="28"/>
        </w:rPr>
        <w:t xml:space="preserve"> лица. Общая сумма наложенных штрафов составила 820 тыс. руб.</w:t>
      </w:r>
      <w:r w:rsidRPr="009E5146">
        <w:rPr>
          <w:rFonts w:ascii="Times New Roman" w:hAnsi="Times New Roman" w:cs="Times New Roman"/>
          <w:sz w:val="28"/>
          <w:szCs w:val="28"/>
        </w:rPr>
        <w:t xml:space="preserve"> </w:t>
      </w:r>
    </w:p>
    <w:p w:rsidR="008F3FBF" w:rsidRPr="009E5146" w:rsidRDefault="008F3FBF"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 отчетном периоде 2023 года по согласованию с Прокуратурой Калининградской области по результатам материалов расследования группового тяжелого несчастного случая, происшедшего 09.11.2021, проведена внеплановая проверка Акционерного общества «</w:t>
      </w:r>
      <w:proofErr w:type="spellStart"/>
      <w:r w:rsidRPr="009E5146">
        <w:rPr>
          <w:rFonts w:ascii="Times New Roman" w:hAnsi="Times New Roman" w:cs="Times New Roman"/>
          <w:sz w:val="28"/>
          <w:szCs w:val="28"/>
        </w:rPr>
        <w:t>Агропродукт</w:t>
      </w:r>
      <w:proofErr w:type="spellEnd"/>
      <w:r w:rsidRPr="009E5146">
        <w:rPr>
          <w:rFonts w:ascii="Times New Roman" w:hAnsi="Times New Roman" w:cs="Times New Roman"/>
          <w:sz w:val="28"/>
          <w:szCs w:val="28"/>
        </w:rPr>
        <w:t xml:space="preserve">». В ходе проведения контрольного мероприятия выявлено 5 нарушений обязательных требований в области промышленной безопасности. </w:t>
      </w:r>
      <w:r w:rsidRPr="009E5146">
        <w:rPr>
          <w:rFonts w:ascii="Times New Roman" w:hAnsi="Times New Roman" w:cs="Times New Roman"/>
          <w:bCs/>
          <w:sz w:val="28"/>
          <w:szCs w:val="28"/>
        </w:rPr>
        <w:t>Дела по привлечению к административной ответственности не возбуждались.</w:t>
      </w:r>
    </w:p>
    <w:p w:rsidR="008F3FBF" w:rsidRPr="009E5146" w:rsidRDefault="008F3FBF"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В отчетный период применены меры профилактического воздействия – предостережения в количестве 12. </w:t>
      </w:r>
    </w:p>
    <w:p w:rsidR="008F3FBF" w:rsidRPr="009E5146" w:rsidRDefault="008F3FBF"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bCs/>
          <w:sz w:val="28"/>
          <w:szCs w:val="28"/>
        </w:rPr>
        <w:t xml:space="preserve">Жалобы не поступали и не рассматривались. </w:t>
      </w:r>
      <w:r w:rsidRPr="009E5146">
        <w:rPr>
          <w:rFonts w:ascii="Times New Roman" w:hAnsi="Times New Roman" w:cs="Times New Roman"/>
          <w:sz w:val="28"/>
          <w:szCs w:val="28"/>
        </w:rPr>
        <w:t>Рассмотрения дел в судах не было. Материалов об административных правонарушениях, направленных уполномоченными органами власти, не поступали.</w:t>
      </w:r>
    </w:p>
    <w:p w:rsidR="008F3FBF" w:rsidRPr="009E5146" w:rsidRDefault="008F3FBF"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b/>
          <w:sz w:val="28"/>
          <w:szCs w:val="28"/>
        </w:rPr>
        <w:t>Республика Карелия.</w:t>
      </w:r>
      <w:r w:rsidRPr="009E5146">
        <w:rPr>
          <w:rFonts w:ascii="Times New Roman" w:hAnsi="Times New Roman" w:cs="Times New Roman"/>
          <w:bCs/>
          <w:sz w:val="28"/>
          <w:szCs w:val="28"/>
        </w:rPr>
        <w:t xml:space="preserve"> За</w:t>
      </w:r>
      <w:r w:rsidRPr="009E5146">
        <w:rPr>
          <w:rFonts w:ascii="Times New Roman" w:hAnsi="Times New Roman" w:cs="Times New Roman"/>
          <w:sz w:val="28"/>
          <w:szCs w:val="28"/>
        </w:rPr>
        <w:t xml:space="preserve"> 12 месяцев 2023 года </w:t>
      </w:r>
      <w:r w:rsidRPr="009E5146">
        <w:rPr>
          <w:rFonts w:ascii="Times New Roman" w:hAnsi="Times New Roman" w:cs="Times New Roman"/>
          <w:bCs/>
          <w:sz w:val="28"/>
          <w:szCs w:val="28"/>
        </w:rPr>
        <w:t xml:space="preserve">инспектором отдела </w:t>
      </w:r>
      <w:r w:rsidRPr="009E5146">
        <w:rPr>
          <w:rFonts w:ascii="Times New Roman" w:hAnsi="Times New Roman" w:cs="Times New Roman"/>
          <w:sz w:val="28"/>
          <w:szCs w:val="28"/>
        </w:rPr>
        <w:t>проведены две плановые проверки исполнения требований промышленной безопасности к эксплуатации химически опасных производственных объектов. Проверки ранее выданных предписаний в отчетном периоде не проводились в соответствии с постановлением Правительства РФ от 10.03.2022 г. № 336 «Об особенностях организации и осуществления государственного контроля (надзора), муниципального контроля». В ходе проведения плановых проверок выявлено 24 нарушения требований промышленной безопасности. Предприятиям выданы предписания со сроками устранения выявленных нарушений.</w:t>
      </w:r>
    </w:p>
    <w:p w:rsidR="008F3FBF" w:rsidRPr="009E5146" w:rsidRDefault="008F3FBF" w:rsidP="009E5146">
      <w:pPr>
        <w:widowControl/>
        <w:spacing w:line="312" w:lineRule="auto"/>
        <w:ind w:firstLine="709"/>
        <w:jc w:val="both"/>
        <w:rPr>
          <w:rFonts w:ascii="Times New Roman" w:hAnsi="Times New Roman" w:cs="Times New Roman"/>
          <w:sz w:val="28"/>
          <w:szCs w:val="28"/>
        </w:rPr>
      </w:pPr>
      <w:proofErr w:type="gramStart"/>
      <w:r w:rsidRPr="009E5146">
        <w:rPr>
          <w:rFonts w:ascii="Times New Roman" w:hAnsi="Times New Roman" w:cs="Times New Roman"/>
          <w:sz w:val="28"/>
          <w:szCs w:val="28"/>
        </w:rPr>
        <w:t xml:space="preserve">Общее количество протоколов об административных правонарушений, составленных инспектором отдела промышленной безопасности по Республике Карелия по надзору за взрывоопасными и химически опасными объектами за отчетный период – 3,  количество постановлений о назначении административных </w:t>
      </w:r>
      <w:r w:rsidRPr="009E5146">
        <w:rPr>
          <w:rFonts w:ascii="Times New Roman" w:hAnsi="Times New Roman" w:cs="Times New Roman"/>
          <w:sz w:val="28"/>
          <w:szCs w:val="28"/>
        </w:rPr>
        <w:lastRenderedPageBreak/>
        <w:t>наказаний, вынесенных по результатам рассмотрения дел об административных правонарушениях –3 , в том числе по видам наказаний:  1 – предупреждение должностному лицу, 2 – административных штрафа на юридическое  лицо.</w:t>
      </w:r>
      <w:proofErr w:type="gramEnd"/>
    </w:p>
    <w:p w:rsidR="008F3FBF" w:rsidRPr="009E5146" w:rsidRDefault="008F3FBF"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Постановления о назначении административных наказаний вынесены по результатам рассмотрения дел об административных правонарушениях по части 1 статьи 9.1 КоАП РФ. Сумма наложенных административных штрафов составила 400 тысяч руб. В соответствии с частью 1.3-3 статьи 32.2 Кодекса Российской Федерации об административных правонарушениях, административные штрафы уплачены в размере половины суммы наложенного административного штрафа. </w:t>
      </w:r>
      <w:proofErr w:type="gramStart"/>
      <w:r w:rsidRPr="009E5146">
        <w:rPr>
          <w:rFonts w:ascii="Times New Roman" w:hAnsi="Times New Roman" w:cs="Times New Roman"/>
          <w:sz w:val="28"/>
          <w:szCs w:val="28"/>
        </w:rPr>
        <w:t>Так же в отчетном периоде был  взыскан штраф, наложенный на юридическое лицо по  части 1 статьи 9.1 Кодекса Российской Федерации об административных правонарушениях  в размере 150 тыс. руб. Сумма наложенного штрафа составляла 300 тыс. руб. В соответствии с частью 1.3-3 статьи 32.2 Кодекса Российской Федерации об административных правонарушениях, административный штраф уплачен в размере половины суммы наложенного административного штрафа.</w:t>
      </w:r>
      <w:proofErr w:type="gramEnd"/>
    </w:p>
    <w:p w:rsidR="008F3FBF" w:rsidRPr="009E5146" w:rsidRDefault="008F3FBF" w:rsidP="009E5146">
      <w:pPr>
        <w:autoSpaceDE w:val="0"/>
        <w:autoSpaceDN w:val="0"/>
        <w:adjustRightInd w:val="0"/>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Таким образом, общая сумма взысканных штрафов составила 350 тысяч рублей.</w:t>
      </w:r>
    </w:p>
    <w:p w:rsidR="008F3FBF" w:rsidRPr="009E5146" w:rsidRDefault="008F3FBF" w:rsidP="009E5146">
      <w:pPr>
        <w:autoSpaceDE w:val="0"/>
        <w:autoSpaceDN w:val="0"/>
        <w:adjustRightInd w:val="0"/>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В отчетном периоде большое внимание уделялось исполнение предписаний, выданных до 01.03.2023г. Были рассмотрены представленные тремя юридическими лицами документы, подтверждающие исполнение ранее выданных предписаний. По результатам рассмотрения, протоколами оценки (решениями) ранее выданные предписания признаны исполненными. По </w:t>
      </w:r>
      <w:proofErr w:type="gramStart"/>
      <w:r w:rsidRPr="009E5146">
        <w:rPr>
          <w:rFonts w:ascii="Times New Roman" w:hAnsi="Times New Roman" w:cs="Times New Roman"/>
          <w:sz w:val="28"/>
          <w:szCs w:val="28"/>
        </w:rPr>
        <w:t>неисполнении</w:t>
      </w:r>
      <w:proofErr w:type="gramEnd"/>
      <w:r w:rsidRPr="009E5146">
        <w:rPr>
          <w:rFonts w:ascii="Times New Roman" w:hAnsi="Times New Roman" w:cs="Times New Roman"/>
          <w:sz w:val="28"/>
          <w:szCs w:val="28"/>
        </w:rPr>
        <w:t xml:space="preserve"> 2-х пунктов ранее выданного предписания, направлены заявления в прокуратуру о согласовании внеплановой документарной проверки юридического лица. По разным причинам прокуратура отказала в проведении такой проверки. </w:t>
      </w:r>
    </w:p>
    <w:p w:rsidR="008F3FBF" w:rsidRPr="009E5146" w:rsidRDefault="008F3FBF" w:rsidP="009E5146">
      <w:pPr>
        <w:widowControl/>
        <w:spacing w:line="312" w:lineRule="auto"/>
        <w:ind w:firstLine="709"/>
        <w:jc w:val="both"/>
        <w:rPr>
          <w:rFonts w:ascii="Times New Roman" w:hAnsi="Times New Roman" w:cs="Times New Roman"/>
          <w:sz w:val="28"/>
          <w:szCs w:val="28"/>
        </w:rPr>
      </w:pPr>
      <w:proofErr w:type="gramStart"/>
      <w:r w:rsidRPr="009E5146">
        <w:rPr>
          <w:rFonts w:ascii="Times New Roman" w:hAnsi="Times New Roman" w:cs="Times New Roman"/>
          <w:color w:val="000000"/>
          <w:spacing w:val="1"/>
          <w:sz w:val="28"/>
          <w:szCs w:val="28"/>
        </w:rPr>
        <w:t xml:space="preserve">В соответствии с Программой профилактики рисков причинения вреда (ущерба) охраняемым законом ценностям при осуществлении федерального государственного надзора в области промышленной безопасности на 2023 год, утвержденной приказом Ростехнадзора № ПР-450 от 20.12.2023, </w:t>
      </w:r>
      <w:r w:rsidRPr="009E5146">
        <w:rPr>
          <w:rFonts w:ascii="Times New Roman" w:hAnsi="Times New Roman" w:cs="Times New Roman"/>
          <w:sz w:val="28"/>
          <w:szCs w:val="28"/>
        </w:rPr>
        <w:t>в отчетном периоде инспектором проведены 28 консультаций (по телефону и лично) по вопросам, касающимся исполнения требований промышленной безопасности и лицензионных требований к эксплуатации химически опасных производственных объектов.</w:t>
      </w:r>
      <w:proofErr w:type="gramEnd"/>
      <w:r w:rsidRPr="009E5146">
        <w:rPr>
          <w:rFonts w:ascii="Times New Roman" w:hAnsi="Times New Roman" w:cs="Times New Roman"/>
          <w:sz w:val="28"/>
          <w:szCs w:val="28"/>
        </w:rPr>
        <w:t xml:space="preserve"> Так же инспектором применены меры профилактического воздействия, а именно: в адрес 4 юридических лиц вынесены предостережения о недопустимости нарушений обязательных требований.</w:t>
      </w:r>
    </w:p>
    <w:p w:rsidR="008F3FBF" w:rsidRPr="009E5146" w:rsidRDefault="008F3FBF" w:rsidP="009E5146">
      <w:pPr>
        <w:widowControl/>
        <w:autoSpaceDE w:val="0"/>
        <w:autoSpaceDN w:val="0"/>
        <w:adjustRightInd w:val="0"/>
        <w:spacing w:line="312" w:lineRule="auto"/>
        <w:ind w:firstLine="709"/>
        <w:jc w:val="both"/>
        <w:rPr>
          <w:rFonts w:ascii="Times New Roman" w:eastAsia="Calibri" w:hAnsi="Times New Roman" w:cs="Times New Roman"/>
          <w:bCs/>
          <w:sz w:val="28"/>
          <w:szCs w:val="28"/>
          <w:lang w:eastAsia="en-US"/>
        </w:rPr>
      </w:pPr>
      <w:r w:rsidRPr="009E5146">
        <w:rPr>
          <w:rFonts w:ascii="Times New Roman" w:eastAsia="Calibri" w:hAnsi="Times New Roman" w:cs="Times New Roman"/>
          <w:b/>
          <w:bCs/>
          <w:sz w:val="28"/>
          <w:szCs w:val="28"/>
          <w:lang w:eastAsia="en-US"/>
        </w:rPr>
        <w:lastRenderedPageBreak/>
        <w:t>Мурманская область.</w:t>
      </w:r>
      <w:r w:rsidRPr="009E5146">
        <w:rPr>
          <w:rFonts w:ascii="Times New Roman" w:eastAsia="Calibri" w:hAnsi="Times New Roman" w:cs="Times New Roman"/>
          <w:b/>
          <w:sz w:val="28"/>
          <w:szCs w:val="28"/>
          <w:lang w:eastAsia="en-US"/>
        </w:rPr>
        <w:t xml:space="preserve"> </w:t>
      </w:r>
      <w:r w:rsidRPr="009E5146">
        <w:rPr>
          <w:rFonts w:ascii="Times New Roman" w:eastAsia="Calibri" w:hAnsi="Times New Roman" w:cs="Times New Roman"/>
          <w:bCs/>
          <w:sz w:val="28"/>
          <w:szCs w:val="28"/>
          <w:lang w:eastAsia="en-US"/>
        </w:rPr>
        <w:t>За 12 месяцев 2023 года было проведено 2 плановых выездных проверки в отношении АО «</w:t>
      </w:r>
      <w:proofErr w:type="gramStart"/>
      <w:r w:rsidRPr="009E5146">
        <w:rPr>
          <w:rFonts w:ascii="Times New Roman" w:eastAsia="Calibri" w:hAnsi="Times New Roman" w:cs="Times New Roman"/>
          <w:bCs/>
          <w:sz w:val="28"/>
          <w:szCs w:val="28"/>
          <w:lang w:eastAsia="en-US"/>
        </w:rPr>
        <w:t>Кольская</w:t>
      </w:r>
      <w:proofErr w:type="gramEnd"/>
      <w:r w:rsidRPr="009E5146">
        <w:rPr>
          <w:rFonts w:ascii="Times New Roman" w:eastAsia="Calibri" w:hAnsi="Times New Roman" w:cs="Times New Roman"/>
          <w:bCs/>
          <w:sz w:val="28"/>
          <w:szCs w:val="28"/>
          <w:lang w:eastAsia="en-US"/>
        </w:rPr>
        <w:t xml:space="preserve"> ГМК» (опасный производственный объект II класса опасности Участок кислотного хозяйства Склад соляной кислоты), рег. № </w:t>
      </w:r>
      <w:proofErr w:type="gramStart"/>
      <w:r w:rsidRPr="009E5146">
        <w:rPr>
          <w:rFonts w:ascii="Times New Roman" w:eastAsia="Calibri" w:hAnsi="Times New Roman" w:cs="Times New Roman"/>
          <w:bCs/>
          <w:sz w:val="28"/>
          <w:szCs w:val="28"/>
          <w:lang w:eastAsia="en-US"/>
        </w:rPr>
        <w:t>А26-00430-0080 и в отношении</w:t>
      </w:r>
      <w:r w:rsidRPr="009E5146">
        <w:rPr>
          <w:rFonts w:eastAsia="Calibri"/>
          <w:b/>
          <w:bCs/>
          <w:sz w:val="22"/>
          <w:szCs w:val="22"/>
          <w:lang w:eastAsia="en-US"/>
        </w:rPr>
        <w:t xml:space="preserve"> </w:t>
      </w:r>
      <w:r w:rsidRPr="009E5146">
        <w:rPr>
          <w:rFonts w:ascii="Times New Roman" w:eastAsia="Calibri" w:hAnsi="Times New Roman" w:cs="Times New Roman"/>
          <w:bCs/>
          <w:sz w:val="28"/>
          <w:szCs w:val="28"/>
          <w:lang w:eastAsia="en-US"/>
        </w:rPr>
        <w:t xml:space="preserve">АО «Концерн Росэнергоатом» (опасный производственный объект </w:t>
      </w:r>
      <w:r w:rsidRPr="009E5146">
        <w:rPr>
          <w:rFonts w:ascii="Times New Roman" w:eastAsia="Calibri" w:hAnsi="Times New Roman" w:cs="Times New Roman"/>
          <w:bCs/>
          <w:sz w:val="28"/>
          <w:szCs w:val="28"/>
          <w:lang w:val="en-US" w:eastAsia="en-US"/>
        </w:rPr>
        <w:t>II</w:t>
      </w:r>
      <w:r w:rsidRPr="009E5146">
        <w:rPr>
          <w:rFonts w:ascii="Times New Roman" w:eastAsia="Calibri" w:hAnsi="Times New Roman" w:cs="Times New Roman"/>
          <w:bCs/>
          <w:sz w:val="28"/>
          <w:szCs w:val="28"/>
          <w:lang w:eastAsia="en-US"/>
        </w:rPr>
        <w:t xml:space="preserve"> класса опасности «Склад </w:t>
      </w:r>
      <w:proofErr w:type="spellStart"/>
      <w:r w:rsidRPr="009E5146">
        <w:rPr>
          <w:rFonts w:ascii="Times New Roman" w:eastAsia="Calibri" w:hAnsi="Times New Roman" w:cs="Times New Roman"/>
          <w:bCs/>
          <w:sz w:val="28"/>
          <w:szCs w:val="28"/>
          <w:lang w:eastAsia="en-US"/>
        </w:rPr>
        <w:t>химреагентов</w:t>
      </w:r>
      <w:proofErr w:type="spellEnd"/>
      <w:r w:rsidRPr="009E5146">
        <w:rPr>
          <w:rFonts w:ascii="Times New Roman" w:eastAsia="Calibri" w:hAnsi="Times New Roman" w:cs="Times New Roman"/>
          <w:bCs/>
          <w:sz w:val="28"/>
          <w:szCs w:val="28"/>
          <w:lang w:eastAsia="en-US"/>
        </w:rPr>
        <w:t xml:space="preserve"> Кольской АЭС», рег.</w:t>
      </w:r>
      <w:proofErr w:type="gramEnd"/>
      <w:r w:rsidRPr="009E5146">
        <w:rPr>
          <w:rFonts w:ascii="Times New Roman" w:eastAsia="Calibri" w:hAnsi="Times New Roman" w:cs="Times New Roman"/>
          <w:bCs/>
          <w:sz w:val="28"/>
          <w:szCs w:val="28"/>
          <w:lang w:eastAsia="en-US"/>
        </w:rPr>
        <w:t xml:space="preserve"> </w:t>
      </w:r>
      <w:proofErr w:type="gramStart"/>
      <w:r w:rsidRPr="009E5146">
        <w:rPr>
          <w:rFonts w:ascii="Times New Roman" w:eastAsia="Calibri" w:hAnsi="Times New Roman" w:cs="Times New Roman"/>
          <w:bCs/>
          <w:sz w:val="28"/>
          <w:szCs w:val="28"/>
          <w:lang w:eastAsia="en-US"/>
        </w:rPr>
        <w:t>Р01-00019-0074).</w:t>
      </w:r>
      <w:proofErr w:type="gramEnd"/>
      <w:r w:rsidRPr="009E5146">
        <w:rPr>
          <w:rFonts w:ascii="Times New Roman" w:eastAsia="Calibri" w:hAnsi="Times New Roman" w:cs="Times New Roman"/>
          <w:bCs/>
          <w:sz w:val="28"/>
          <w:szCs w:val="28"/>
          <w:lang w:eastAsia="en-US"/>
        </w:rPr>
        <w:t xml:space="preserve"> В ходе проведения проверок выявлено 15 нарушений обязательных требований промышленной безопасности. </w:t>
      </w:r>
    </w:p>
    <w:p w:rsidR="008F3FBF" w:rsidRPr="009E5146" w:rsidRDefault="008F3FBF" w:rsidP="009E5146">
      <w:pPr>
        <w:widowControl/>
        <w:autoSpaceDE w:val="0"/>
        <w:autoSpaceDN w:val="0"/>
        <w:adjustRightInd w:val="0"/>
        <w:spacing w:line="312" w:lineRule="auto"/>
        <w:ind w:firstLine="709"/>
        <w:jc w:val="both"/>
        <w:rPr>
          <w:rFonts w:ascii="Times New Roman" w:eastAsia="Calibri" w:hAnsi="Times New Roman" w:cs="Times New Roman"/>
          <w:bCs/>
          <w:sz w:val="28"/>
          <w:szCs w:val="28"/>
          <w:lang w:eastAsia="en-US"/>
        </w:rPr>
      </w:pPr>
      <w:proofErr w:type="gramStart"/>
      <w:r w:rsidRPr="009E5146">
        <w:rPr>
          <w:rFonts w:ascii="Times New Roman" w:eastAsia="Calibri" w:hAnsi="Times New Roman" w:cs="Times New Roman"/>
          <w:bCs/>
          <w:sz w:val="28"/>
          <w:szCs w:val="28"/>
          <w:lang w:eastAsia="en-US"/>
        </w:rPr>
        <w:t>За 12 месяцев 2023 года была проведена 1 внеплановая выездная проверка (по результатам расследования аварии) в отношении АО «Кольская ГМК», опасный производственный объект III класса опасности Площадка цеха электролиза никеля (рег.</w:t>
      </w:r>
      <w:proofErr w:type="gramEnd"/>
      <w:r w:rsidRPr="009E5146">
        <w:rPr>
          <w:rFonts w:ascii="Times New Roman" w:eastAsia="Calibri" w:hAnsi="Times New Roman" w:cs="Times New Roman"/>
          <w:bCs/>
          <w:sz w:val="28"/>
          <w:szCs w:val="28"/>
          <w:lang w:eastAsia="en-US"/>
        </w:rPr>
        <w:t xml:space="preserve"> № </w:t>
      </w:r>
      <w:proofErr w:type="gramStart"/>
      <w:r w:rsidRPr="009E5146">
        <w:rPr>
          <w:rFonts w:ascii="Times New Roman" w:eastAsia="Calibri" w:hAnsi="Times New Roman" w:cs="Times New Roman"/>
          <w:bCs/>
          <w:sz w:val="28"/>
          <w:szCs w:val="28"/>
          <w:lang w:eastAsia="en-US"/>
        </w:rPr>
        <w:t>А26-00430-0008), выявлено 15 нарушений обязательных требований промышленной безопасности.</w:t>
      </w:r>
      <w:proofErr w:type="gramEnd"/>
    </w:p>
    <w:p w:rsidR="008F3FBF" w:rsidRPr="009E5146" w:rsidRDefault="008F3FBF" w:rsidP="009E5146">
      <w:pPr>
        <w:widowControl/>
        <w:tabs>
          <w:tab w:val="left" w:pos="180"/>
          <w:tab w:val="num" w:pos="540"/>
        </w:tabs>
        <w:spacing w:line="312" w:lineRule="auto"/>
        <w:ind w:firstLine="709"/>
        <w:jc w:val="both"/>
        <w:rPr>
          <w:rFonts w:ascii="Times New Roman" w:hAnsi="Times New Roman" w:cs="Times New Roman"/>
          <w:bCs/>
          <w:sz w:val="28"/>
          <w:szCs w:val="28"/>
        </w:rPr>
      </w:pPr>
      <w:proofErr w:type="gramStart"/>
      <w:r w:rsidRPr="009E5146">
        <w:rPr>
          <w:rFonts w:ascii="Times New Roman" w:hAnsi="Times New Roman" w:cs="Times New Roman"/>
          <w:sz w:val="28"/>
          <w:szCs w:val="28"/>
        </w:rPr>
        <w:t xml:space="preserve">По итогам </w:t>
      </w:r>
      <w:r w:rsidRPr="009E5146">
        <w:rPr>
          <w:rFonts w:ascii="Times New Roman" w:hAnsi="Times New Roman" w:cs="Times New Roman"/>
          <w:bCs/>
          <w:sz w:val="28"/>
          <w:szCs w:val="28"/>
        </w:rPr>
        <w:t>проведенных в 2023 году проверок по ч. 1 ст. 9.1 КоАП РФ привлечено к административной ответственности в отчетном периоде 1 юридическое лицо в виде административного штрафа на сумму 300 тыс. руб. (уплата штрафа в размере 50%), 1 должностному лицу назначено административное наказание в виде предупреждения, 2 должностных лица по ч. 1 ст. 9.1 КоАП РФ привлечены к административной</w:t>
      </w:r>
      <w:proofErr w:type="gramEnd"/>
      <w:r w:rsidRPr="009E5146">
        <w:rPr>
          <w:rFonts w:ascii="Times New Roman" w:hAnsi="Times New Roman" w:cs="Times New Roman"/>
          <w:bCs/>
          <w:sz w:val="28"/>
          <w:szCs w:val="28"/>
        </w:rPr>
        <w:t xml:space="preserve"> ответственности, общая сумма штрафа 40 тыс. руб.</w:t>
      </w:r>
    </w:p>
    <w:p w:rsidR="008F3FBF" w:rsidRPr="009E5146" w:rsidRDefault="008F3FBF" w:rsidP="009E5146">
      <w:pPr>
        <w:widowControl/>
        <w:tabs>
          <w:tab w:val="left" w:pos="180"/>
          <w:tab w:val="num" w:pos="540"/>
        </w:tabs>
        <w:spacing w:line="312" w:lineRule="auto"/>
        <w:ind w:firstLine="709"/>
        <w:jc w:val="both"/>
        <w:rPr>
          <w:rFonts w:ascii="Times New Roman" w:hAnsi="Times New Roman" w:cs="Times New Roman"/>
          <w:bCs/>
          <w:sz w:val="28"/>
          <w:szCs w:val="28"/>
        </w:rPr>
      </w:pPr>
      <w:r w:rsidRPr="009E5146">
        <w:rPr>
          <w:rFonts w:ascii="Times New Roman" w:hAnsi="Times New Roman" w:cs="Times New Roman"/>
          <w:sz w:val="28"/>
          <w:szCs w:val="28"/>
        </w:rPr>
        <w:t xml:space="preserve">В отчетный период меры профилактического воздействия в виде </w:t>
      </w:r>
      <w:r w:rsidRPr="009E5146">
        <w:rPr>
          <w:rFonts w:ascii="Times New Roman" w:hAnsi="Times New Roman" w:cs="Times New Roman"/>
          <w:bCs/>
          <w:sz w:val="28"/>
          <w:szCs w:val="28"/>
        </w:rPr>
        <w:t>предостережения не применялись.</w:t>
      </w:r>
    </w:p>
    <w:p w:rsidR="008F3FBF" w:rsidRPr="009E5146" w:rsidRDefault="008F3FBF" w:rsidP="009E5146">
      <w:pPr>
        <w:widowControl/>
        <w:tabs>
          <w:tab w:val="left" w:pos="993"/>
        </w:tabs>
        <w:spacing w:line="312" w:lineRule="auto"/>
        <w:ind w:firstLine="709"/>
        <w:jc w:val="both"/>
        <w:rPr>
          <w:rFonts w:ascii="Times New Roman" w:hAnsi="Times New Roman" w:cs="Times New Roman"/>
          <w:sz w:val="28"/>
          <w:szCs w:val="28"/>
        </w:rPr>
      </w:pPr>
      <w:r w:rsidRPr="009E5146">
        <w:rPr>
          <w:rFonts w:ascii="Times New Roman" w:hAnsi="Times New Roman" w:cs="Times New Roman"/>
          <w:b/>
          <w:sz w:val="28"/>
          <w:szCs w:val="28"/>
        </w:rPr>
        <w:t xml:space="preserve">Новгородская область. </w:t>
      </w:r>
      <w:r w:rsidRPr="009E5146">
        <w:rPr>
          <w:rFonts w:ascii="Times New Roman" w:hAnsi="Times New Roman" w:cs="Times New Roman"/>
          <w:snapToGrid w:val="0"/>
          <w:sz w:val="28"/>
          <w:szCs w:val="28"/>
        </w:rPr>
        <w:t xml:space="preserve">За 2023 год было проведено </w:t>
      </w:r>
      <w:r w:rsidRPr="009E5146">
        <w:rPr>
          <w:rFonts w:ascii="Times New Roman" w:hAnsi="Times New Roman" w:cs="Times New Roman"/>
          <w:sz w:val="28"/>
          <w:szCs w:val="28"/>
        </w:rPr>
        <w:t xml:space="preserve">5 проверок - 1 </w:t>
      </w:r>
      <w:proofErr w:type="gramStart"/>
      <w:r w:rsidRPr="009E5146">
        <w:rPr>
          <w:rFonts w:ascii="Times New Roman" w:hAnsi="Times New Roman" w:cs="Times New Roman"/>
          <w:sz w:val="28"/>
          <w:szCs w:val="28"/>
        </w:rPr>
        <w:t>плановая</w:t>
      </w:r>
      <w:proofErr w:type="gramEnd"/>
      <w:r w:rsidRPr="009E5146">
        <w:rPr>
          <w:rFonts w:ascii="Times New Roman" w:hAnsi="Times New Roman" w:cs="Times New Roman"/>
          <w:sz w:val="28"/>
          <w:szCs w:val="28"/>
        </w:rPr>
        <w:t xml:space="preserve"> и 4 проверки в рамках постоянного государственного надзора. По результатам проведенных проверок предписано к устранению 162 нарушения требований промышленной безопасности.</w:t>
      </w:r>
    </w:p>
    <w:p w:rsidR="008F3FBF" w:rsidRPr="009E5146" w:rsidRDefault="008F3FBF" w:rsidP="009E5146">
      <w:pPr>
        <w:widowControl/>
        <w:tabs>
          <w:tab w:val="left" w:pos="993"/>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По фактам выявленных нарушений привлечено к административной ответственности в виде административного штрафа 1 юридическое лицо и 5 должностных лиц на сумму 320 тысяч рублей. Наложенные административные штрафы оплачены в установленном порядке. </w:t>
      </w:r>
    </w:p>
    <w:p w:rsidR="008F3FBF" w:rsidRPr="009E5146" w:rsidRDefault="008F3FBF"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b/>
          <w:color w:val="000000"/>
          <w:sz w:val="28"/>
          <w:szCs w:val="28"/>
        </w:rPr>
        <w:t xml:space="preserve">Псковская область. </w:t>
      </w:r>
      <w:r w:rsidRPr="009E5146">
        <w:rPr>
          <w:rFonts w:ascii="Times New Roman" w:hAnsi="Times New Roman" w:cs="Times New Roman"/>
          <w:snapToGrid w:val="0"/>
          <w:sz w:val="28"/>
          <w:szCs w:val="28"/>
        </w:rPr>
        <w:t xml:space="preserve">За 12 месяцев 2023 года </w:t>
      </w:r>
      <w:r w:rsidRPr="009E5146">
        <w:rPr>
          <w:rFonts w:ascii="Times New Roman" w:hAnsi="Times New Roman" w:cs="Times New Roman"/>
          <w:bCs/>
          <w:sz w:val="28"/>
          <w:szCs w:val="28"/>
        </w:rPr>
        <w:t>было проведена 1 плановая проверка в отношении юридического лица. Общее количество выявленных нарушений 24. Привлечено к административной ответственности 1 должностное лицо, 1 юридическое лицо. Административные штрафы заменены на предупреждения.</w:t>
      </w:r>
    </w:p>
    <w:p w:rsidR="008F3FBF" w:rsidRPr="009E5146" w:rsidRDefault="008F3FBF"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napToGrid w:val="0"/>
          <w:sz w:val="28"/>
          <w:szCs w:val="28"/>
          <w:lang w:eastAsia="x-none"/>
        </w:rPr>
        <w:t>Меры профилактического воздействия (предостережения) о том, что</w:t>
      </w:r>
      <w:r w:rsidRPr="009E5146">
        <w:rPr>
          <w:rFonts w:ascii="Times New Roman" w:hAnsi="Times New Roman" w:cs="Times New Roman"/>
          <w:color w:val="000000"/>
          <w:sz w:val="28"/>
          <w:szCs w:val="28"/>
        </w:rPr>
        <w:t xml:space="preserve"> в ходе анализа предоставленного отчета об организации производственного контроля за </w:t>
      </w:r>
      <w:r w:rsidRPr="009E5146">
        <w:rPr>
          <w:rFonts w:ascii="Times New Roman" w:hAnsi="Times New Roman" w:cs="Times New Roman"/>
          <w:color w:val="000000"/>
          <w:sz w:val="28"/>
          <w:szCs w:val="28"/>
        </w:rPr>
        <w:lastRenderedPageBreak/>
        <w:t>2022 год, в отношении Общества выявлены признаки нарушений обязательных требований промышленной безопасности, применялось один раз.</w:t>
      </w:r>
    </w:p>
    <w:p w:rsidR="008F3FBF" w:rsidRPr="009E5146" w:rsidRDefault="008F3FBF" w:rsidP="009E5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shd w:val="clear" w:color="auto" w:fill="FFFFFF"/>
        </w:rPr>
        <w:t xml:space="preserve">Проведено 35 консультаций </w:t>
      </w:r>
      <w:r w:rsidRPr="009E5146">
        <w:rPr>
          <w:rFonts w:ascii="Times New Roman" w:hAnsi="Times New Roman" w:cs="Times New Roman"/>
          <w:sz w:val="28"/>
          <w:szCs w:val="28"/>
        </w:rPr>
        <w:t xml:space="preserve">предприятий эксплуатирующих взрывопожароопасные объекты химической промышленности </w:t>
      </w:r>
      <w:r w:rsidRPr="009E5146">
        <w:rPr>
          <w:rFonts w:ascii="Times New Roman" w:hAnsi="Times New Roman" w:cs="Times New Roman"/>
          <w:bCs/>
          <w:kern w:val="36"/>
          <w:sz w:val="28"/>
          <w:szCs w:val="28"/>
        </w:rPr>
        <w:t xml:space="preserve">в 2023 году. Консультирование осуществлялось посредством телефонной связи, устных консультаций при личном приеме граждан и представителей организаций, при проведении плановых и внеплановых контрольно-надзорных мероприятий. </w:t>
      </w:r>
    </w:p>
    <w:p w:rsidR="008F3FBF" w:rsidRPr="009E5146" w:rsidRDefault="008F3FBF" w:rsidP="009E5146">
      <w:pPr>
        <w:widowControl/>
        <w:spacing w:line="312" w:lineRule="auto"/>
        <w:ind w:firstLine="709"/>
        <w:jc w:val="both"/>
        <w:rPr>
          <w:rFonts w:ascii="Times New Roman" w:hAnsi="Times New Roman" w:cs="Times New Roman"/>
          <w:bCs/>
          <w:sz w:val="28"/>
          <w:szCs w:val="28"/>
        </w:rPr>
      </w:pPr>
      <w:r w:rsidRPr="009E5146">
        <w:rPr>
          <w:rFonts w:ascii="Times New Roman" w:hAnsi="Times New Roman" w:cs="Times New Roman"/>
          <w:b/>
          <w:bCs/>
          <w:sz w:val="28"/>
          <w:szCs w:val="28"/>
        </w:rPr>
        <w:t xml:space="preserve">Санкт-Петербург. </w:t>
      </w:r>
      <w:r w:rsidRPr="009E5146">
        <w:rPr>
          <w:rFonts w:ascii="Times New Roman" w:hAnsi="Times New Roman" w:cs="Times New Roman"/>
          <w:snapToGrid w:val="0"/>
          <w:sz w:val="28"/>
          <w:szCs w:val="28"/>
        </w:rPr>
        <w:t xml:space="preserve">За 12 месяцев 2023 года </w:t>
      </w:r>
      <w:r w:rsidRPr="009E5146">
        <w:rPr>
          <w:rFonts w:ascii="Times New Roman" w:hAnsi="Times New Roman" w:cs="Times New Roman"/>
          <w:bCs/>
          <w:sz w:val="28"/>
          <w:szCs w:val="28"/>
        </w:rPr>
        <w:t>было проведено 3 плановых проверки в отношении юридических лиц. Выявлено 15 нарушений требований промышленной безопасности. Проведена 1 проверка в рамках постоянного контроля, нарушений не выявлено.</w:t>
      </w:r>
    </w:p>
    <w:p w:rsidR="008F3FBF" w:rsidRPr="009E5146" w:rsidRDefault="008F3FBF"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bCs/>
          <w:sz w:val="28"/>
          <w:szCs w:val="28"/>
        </w:rPr>
        <w:t xml:space="preserve">За нарушения правил в области промышленной безопасности привлечено к административной ответственности 1 должностное лицо, 1 юридическое. Общая сумма наложенных административных штрафов 120 тыс. руб. </w:t>
      </w:r>
      <w:r w:rsidRPr="009E5146">
        <w:rPr>
          <w:rFonts w:ascii="Times New Roman" w:hAnsi="Times New Roman" w:cs="Times New Roman"/>
          <w:sz w:val="28"/>
          <w:szCs w:val="28"/>
        </w:rPr>
        <w:t>По результатам анализа Сведений о производственном контроле возбуждено 2 административных дела в отношении юридических лиц, в обоих случаях штраф заменен на предупреждение.</w:t>
      </w:r>
    </w:p>
    <w:p w:rsidR="008F3FBF" w:rsidRPr="009E5146" w:rsidRDefault="008F3FBF"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 отчетный период применены меры профилактического воздействия: направлено 6 предостережений.</w:t>
      </w:r>
    </w:p>
    <w:p w:rsidR="008F3FBF" w:rsidRPr="009E5146" w:rsidRDefault="008F3FBF"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shd w:val="clear" w:color="auto" w:fill="FFFFFF"/>
        </w:rPr>
        <w:t xml:space="preserve">Проведено 5 выездных консультаций </w:t>
      </w:r>
      <w:r w:rsidRPr="009E5146">
        <w:rPr>
          <w:rFonts w:ascii="Times New Roman" w:hAnsi="Times New Roman" w:cs="Times New Roman"/>
          <w:sz w:val="28"/>
          <w:szCs w:val="28"/>
        </w:rPr>
        <w:t>предприятий эксплуатирующих взрывопожароопасные объекты химической промышленности.</w:t>
      </w:r>
    </w:p>
    <w:p w:rsidR="008F3FBF" w:rsidRPr="009E5146" w:rsidRDefault="008F3FBF" w:rsidP="009E5146">
      <w:pPr>
        <w:widowControl/>
        <w:spacing w:line="312" w:lineRule="auto"/>
        <w:ind w:firstLine="709"/>
        <w:jc w:val="both"/>
        <w:rPr>
          <w:rFonts w:ascii="Times New Roman" w:hAnsi="Times New Roman" w:cs="Times New Roman"/>
          <w:bCs/>
          <w:sz w:val="28"/>
          <w:szCs w:val="28"/>
          <w:lang w:val="x-none" w:eastAsia="x-none"/>
        </w:rPr>
      </w:pPr>
      <w:r w:rsidRPr="009E5146">
        <w:rPr>
          <w:rFonts w:ascii="Times New Roman" w:hAnsi="Times New Roman" w:cs="Times New Roman"/>
          <w:bCs/>
          <w:sz w:val="28"/>
          <w:szCs w:val="28"/>
          <w:lang w:val="x-none" w:eastAsia="x-none"/>
        </w:rPr>
        <w:t>В отчетном периоде совместно с МВД на транспорте были проведены проверка в отношении организаций, расположенных в порту Санкт-Петербурга», выявлено 10 замечаний, суждения переданы представителям МВД на транспорте.</w:t>
      </w:r>
    </w:p>
    <w:p w:rsidR="008F3FBF" w:rsidRPr="009E5146" w:rsidRDefault="008F3FBF" w:rsidP="009E5146">
      <w:pPr>
        <w:widowControl/>
        <w:spacing w:line="312" w:lineRule="auto"/>
        <w:ind w:firstLine="709"/>
        <w:jc w:val="both"/>
        <w:rPr>
          <w:rFonts w:ascii="Times New Roman" w:hAnsi="Times New Roman" w:cs="Times New Roman"/>
          <w:bCs/>
          <w:sz w:val="28"/>
          <w:szCs w:val="28"/>
        </w:rPr>
      </w:pPr>
      <w:r w:rsidRPr="009E5146">
        <w:rPr>
          <w:rFonts w:ascii="Times New Roman" w:hAnsi="Times New Roman" w:cs="Times New Roman"/>
          <w:b/>
          <w:bCs/>
          <w:sz w:val="28"/>
          <w:szCs w:val="28"/>
        </w:rPr>
        <w:t xml:space="preserve">Ленинградская область. </w:t>
      </w:r>
      <w:r w:rsidRPr="009E5146">
        <w:rPr>
          <w:rFonts w:ascii="Times New Roman" w:hAnsi="Times New Roman" w:cs="Times New Roman"/>
          <w:snapToGrid w:val="0"/>
          <w:sz w:val="28"/>
          <w:szCs w:val="28"/>
        </w:rPr>
        <w:t xml:space="preserve">За 12 месяцев 2023 года </w:t>
      </w:r>
      <w:r w:rsidRPr="009E5146">
        <w:rPr>
          <w:rFonts w:ascii="Times New Roman" w:hAnsi="Times New Roman" w:cs="Times New Roman"/>
          <w:bCs/>
          <w:sz w:val="28"/>
          <w:szCs w:val="28"/>
        </w:rPr>
        <w:t xml:space="preserve">было проведено в отношении юридических лиц 7 плановых проверок, 17 проверок в рамках режима постоянного государственного контроля. Общее количество выявленных нарушений 336. </w:t>
      </w:r>
      <w:proofErr w:type="gramStart"/>
      <w:r w:rsidRPr="009E5146">
        <w:rPr>
          <w:rFonts w:ascii="Times New Roman" w:hAnsi="Times New Roman" w:cs="Times New Roman"/>
          <w:bCs/>
          <w:sz w:val="28"/>
          <w:szCs w:val="28"/>
        </w:rPr>
        <w:t>Привлечено к административной ответственности 3 должностных лица, 3 юридических лица в виде административных штрафов. 7 административных штрафов заменены на предупреждение.</w:t>
      </w:r>
      <w:proofErr w:type="gramEnd"/>
      <w:r w:rsidRPr="009E5146">
        <w:rPr>
          <w:rFonts w:ascii="Times New Roman" w:hAnsi="Times New Roman" w:cs="Times New Roman"/>
          <w:bCs/>
          <w:sz w:val="28"/>
          <w:szCs w:val="28"/>
        </w:rPr>
        <w:t xml:space="preserve"> Общая сумма наложенных административных штрафов составила 1500 тыс. руб.</w:t>
      </w:r>
    </w:p>
    <w:p w:rsidR="008F3FBF" w:rsidRPr="009E5146" w:rsidRDefault="008F3FBF"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В отчетный период применены меры профилактического воздействия – предостережения в количестве 10 шт. </w:t>
      </w:r>
    </w:p>
    <w:p w:rsidR="008F3FBF" w:rsidRPr="009E5146" w:rsidRDefault="008F3FBF"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shd w:val="clear" w:color="auto" w:fill="FFFFFF"/>
        </w:rPr>
        <w:t xml:space="preserve">Проведено 2 выездных консультации </w:t>
      </w:r>
      <w:r w:rsidRPr="009E5146">
        <w:rPr>
          <w:rFonts w:ascii="Times New Roman" w:hAnsi="Times New Roman" w:cs="Times New Roman"/>
          <w:sz w:val="28"/>
          <w:szCs w:val="28"/>
        </w:rPr>
        <w:t>предприятий, эксплуатирующих взрывопожароопасные объекты химической промышленности.</w:t>
      </w:r>
    </w:p>
    <w:p w:rsidR="008F3FBF" w:rsidRPr="009E5146" w:rsidRDefault="008F3FBF" w:rsidP="009E5146">
      <w:pPr>
        <w:widowControl/>
        <w:tabs>
          <w:tab w:val="num" w:pos="0"/>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lastRenderedPageBreak/>
        <w:t xml:space="preserve">Проведено 38 проверок организаций, эксплуатирующих опасные производственные объекты, по переоформлению лицензии и соискателей лицензий. </w:t>
      </w:r>
    </w:p>
    <w:p w:rsidR="008F3FBF" w:rsidRPr="009E5146" w:rsidRDefault="008F3FBF" w:rsidP="009E5146">
      <w:pPr>
        <w:widowControl/>
        <w:tabs>
          <w:tab w:val="num" w:pos="0"/>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Основными нарушениями, выявленными при проверках соискателей лицензии и лицензиатов, являются:</w:t>
      </w:r>
    </w:p>
    <w:p w:rsidR="008F3FBF" w:rsidRPr="009E5146" w:rsidRDefault="008F3FBF" w:rsidP="009E5146">
      <w:pPr>
        <w:widowControl/>
        <w:numPr>
          <w:ilvl w:val="0"/>
          <w:numId w:val="19"/>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отсутствие приборов контроля и систем контроля, управления, сигнализации, оповещения и противоаварийной автоматической защиты технологических процессов на объектах.</w:t>
      </w:r>
    </w:p>
    <w:p w:rsidR="008F3FBF" w:rsidRPr="009E5146" w:rsidRDefault="008F3FBF" w:rsidP="009E5146">
      <w:pPr>
        <w:widowControl/>
        <w:tabs>
          <w:tab w:val="left" w:pos="9255"/>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Приостановок действия лицензий инспекторами в отчетный период не проводилось, в суд по вопросу аннулирования лицензии дела не передавались. </w:t>
      </w:r>
    </w:p>
    <w:p w:rsidR="008F3FBF" w:rsidRPr="009E5146" w:rsidRDefault="008F3FBF" w:rsidP="009E5146">
      <w:pPr>
        <w:widowControl/>
        <w:spacing w:line="312" w:lineRule="auto"/>
        <w:ind w:firstLine="748"/>
        <w:jc w:val="both"/>
        <w:rPr>
          <w:rFonts w:ascii="Times New Roman" w:hAnsi="Times New Roman" w:cs="Times New Roman"/>
          <w:sz w:val="28"/>
          <w:szCs w:val="28"/>
        </w:rPr>
      </w:pPr>
      <w:r w:rsidRPr="009E5146">
        <w:rPr>
          <w:rFonts w:ascii="Times New Roman" w:hAnsi="Times New Roman" w:cs="Times New Roman"/>
          <w:sz w:val="28"/>
          <w:szCs w:val="28"/>
        </w:rPr>
        <w:t>За отчетный период грубых нарушений лицензионных требований и условий лицензиатами не выявлено.</w:t>
      </w:r>
    </w:p>
    <w:p w:rsidR="008F3FBF" w:rsidRPr="009E5146" w:rsidRDefault="008F3FBF" w:rsidP="009E5146">
      <w:pPr>
        <w:widowControl/>
        <w:spacing w:line="312" w:lineRule="auto"/>
        <w:ind w:firstLine="720"/>
        <w:jc w:val="both"/>
        <w:rPr>
          <w:rFonts w:ascii="Times New Roman" w:hAnsi="Times New Roman" w:cs="Times New Roman"/>
          <w:sz w:val="28"/>
          <w:szCs w:val="28"/>
        </w:rPr>
      </w:pPr>
      <w:r w:rsidRPr="009E5146">
        <w:rPr>
          <w:rFonts w:ascii="Times New Roman" w:hAnsi="Times New Roman" w:cs="Times New Roman"/>
          <w:sz w:val="28"/>
          <w:szCs w:val="28"/>
        </w:rPr>
        <w:t>Профилактика нарушений требований промышленной безопасности на поднадзорных объектах осуществляется изучением и анализом предоставленных отчетов о производственном контроле.</w:t>
      </w:r>
    </w:p>
    <w:p w:rsidR="008F3FBF" w:rsidRPr="009E5146" w:rsidRDefault="008F3FBF"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Поднадзорным предприятиям направляются информационные письма о состоянии в отрасли аварийности и травматизма с целью ознакомления с ними руководителей и работников эксплуатационного и ремонтного персонала. </w:t>
      </w:r>
    </w:p>
    <w:p w:rsidR="008F3FBF" w:rsidRPr="009E5146" w:rsidRDefault="008F3FBF" w:rsidP="009E5146">
      <w:pPr>
        <w:widowControl/>
        <w:spacing w:line="312" w:lineRule="auto"/>
        <w:jc w:val="center"/>
        <w:rPr>
          <w:rFonts w:ascii="Times New Roman" w:hAnsi="Times New Roman" w:cs="Times New Roman"/>
          <w:b/>
          <w:i/>
          <w:iCs/>
          <w:sz w:val="28"/>
          <w:szCs w:val="28"/>
        </w:rPr>
      </w:pPr>
      <w:r w:rsidRPr="009E5146">
        <w:rPr>
          <w:rFonts w:ascii="Times New Roman" w:hAnsi="Times New Roman" w:cs="Times New Roman"/>
          <w:sz w:val="28"/>
          <w:szCs w:val="28"/>
        </w:rPr>
        <w:t>Предостережения в отчетном периоде направлялись в адрес предприятий, не имеющих лицензии на эксплуатацию взрывопожароопасных и химически опасных производственных объектов I, II и III классов опасности при наличии зарегистрированного опасного производственного объекта более 4 месяцев.</w:t>
      </w:r>
    </w:p>
    <w:p w:rsidR="00A07E88" w:rsidRPr="009E5146" w:rsidRDefault="00A07E88" w:rsidP="009E5146">
      <w:pPr>
        <w:widowControl/>
        <w:spacing w:line="312" w:lineRule="auto"/>
        <w:ind w:firstLine="709"/>
        <w:jc w:val="both"/>
        <w:rPr>
          <w:rFonts w:ascii="Times New Roman" w:hAnsi="Times New Roman" w:cs="Times New Roman"/>
          <w:sz w:val="28"/>
          <w:szCs w:val="28"/>
        </w:rPr>
      </w:pPr>
    </w:p>
    <w:p w:rsidR="00522435" w:rsidRPr="009E5146" w:rsidRDefault="00522435" w:rsidP="003F234A">
      <w:pPr>
        <w:widowControl/>
        <w:spacing w:before="120" w:after="120" w:line="312" w:lineRule="auto"/>
        <w:ind w:firstLine="709"/>
        <w:jc w:val="both"/>
        <w:rPr>
          <w:rFonts w:ascii="Times New Roman" w:hAnsi="Times New Roman" w:cs="Times New Roman"/>
          <w:b/>
          <w:bCs/>
          <w:sz w:val="26"/>
          <w:szCs w:val="26"/>
        </w:rPr>
      </w:pPr>
      <w:r w:rsidRPr="009E5146">
        <w:rPr>
          <w:rFonts w:ascii="Times New Roman" w:hAnsi="Times New Roman" w:cs="Times New Roman"/>
          <w:b/>
          <w:bCs/>
          <w:sz w:val="26"/>
          <w:szCs w:val="26"/>
        </w:rPr>
        <w:t xml:space="preserve">2.9. Производство, хранение и применение взрывчатых материалов промышленного назначения </w:t>
      </w:r>
    </w:p>
    <w:p w:rsidR="00501F86" w:rsidRPr="009E5146" w:rsidRDefault="00501F86" w:rsidP="003F234A">
      <w:pPr>
        <w:widowControl/>
        <w:spacing w:line="312" w:lineRule="auto"/>
        <w:ind w:right="-24" w:firstLine="567"/>
        <w:jc w:val="both"/>
        <w:rPr>
          <w:rFonts w:ascii="Times New Roman" w:hAnsi="Times New Roman" w:cs="Times New Roman"/>
          <w:sz w:val="28"/>
          <w:szCs w:val="24"/>
        </w:rPr>
      </w:pPr>
    </w:p>
    <w:p w:rsidR="00501F86" w:rsidRPr="009E5146" w:rsidRDefault="00501F86" w:rsidP="003F234A">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4"/>
        </w:rPr>
        <w:t xml:space="preserve">За 12 месяцев 2023 года под контролем Северо-Западного управления Ростехнадзора находилось 86 организации и предприятия, имеющих лицензии на осуществление деятельности связанной с обращением  взрывчатых материалов промышленного назначения. </w:t>
      </w:r>
    </w:p>
    <w:p w:rsidR="00501F86" w:rsidRPr="009E5146" w:rsidRDefault="00501F86" w:rsidP="003F234A">
      <w:pPr>
        <w:widowControl/>
        <w:spacing w:line="312" w:lineRule="auto"/>
        <w:ind w:right="-24" w:firstLine="709"/>
        <w:jc w:val="both"/>
        <w:rPr>
          <w:rFonts w:ascii="Times New Roman" w:hAnsi="Times New Roman" w:cs="Times New Roman"/>
          <w:sz w:val="28"/>
          <w:szCs w:val="24"/>
        </w:rPr>
      </w:pPr>
      <w:r w:rsidRPr="009E5146">
        <w:rPr>
          <w:rFonts w:ascii="Times New Roman" w:hAnsi="Times New Roman" w:cs="Times New Roman"/>
          <w:sz w:val="28"/>
          <w:szCs w:val="24"/>
        </w:rPr>
        <w:t>Применение взрывчатых материалов промышленного назначения производилось на карьерах, на строительных объектах, в научно- исследовательских целях на стендах и полигонах, на территориях поднадзорных Северо-Западному управлению Ростехнадзора.</w:t>
      </w:r>
    </w:p>
    <w:p w:rsidR="00501F86" w:rsidRPr="009E5146" w:rsidRDefault="00501F86" w:rsidP="003F234A">
      <w:pPr>
        <w:widowControl/>
        <w:spacing w:line="312" w:lineRule="auto"/>
        <w:ind w:right="-24" w:firstLine="709"/>
        <w:jc w:val="both"/>
        <w:rPr>
          <w:rFonts w:ascii="Times New Roman" w:hAnsi="Times New Roman" w:cs="Times New Roman"/>
          <w:sz w:val="28"/>
          <w:szCs w:val="24"/>
        </w:rPr>
      </w:pPr>
      <w:r w:rsidRPr="009E5146">
        <w:rPr>
          <w:rFonts w:ascii="Times New Roman" w:hAnsi="Times New Roman" w:cs="Times New Roman"/>
          <w:sz w:val="28"/>
          <w:szCs w:val="24"/>
        </w:rPr>
        <w:t xml:space="preserve">Хранение взрывчатых материалов осуществлялось на  постоянных поверхностных базисных и расходных складах взрывчатых материалов, в </w:t>
      </w:r>
      <w:r w:rsidRPr="009E5146">
        <w:rPr>
          <w:rFonts w:ascii="Times New Roman" w:hAnsi="Times New Roman" w:cs="Times New Roman"/>
          <w:sz w:val="28"/>
          <w:szCs w:val="24"/>
        </w:rPr>
        <w:lastRenderedPageBreak/>
        <w:t xml:space="preserve">помещениях сейфового хранения взрывчатых материалов, а также в передвижных складах ВМ. </w:t>
      </w:r>
    </w:p>
    <w:p w:rsidR="00501F86" w:rsidRPr="009E5146" w:rsidRDefault="00501F86" w:rsidP="003F234A">
      <w:pPr>
        <w:widowControl/>
        <w:spacing w:line="312" w:lineRule="auto"/>
        <w:ind w:right="-24" w:firstLine="709"/>
        <w:jc w:val="both"/>
        <w:rPr>
          <w:rFonts w:ascii="Times New Roman" w:hAnsi="Times New Roman" w:cs="Times New Roman"/>
          <w:sz w:val="28"/>
          <w:szCs w:val="24"/>
        </w:rPr>
      </w:pPr>
      <w:r w:rsidRPr="009E5146">
        <w:rPr>
          <w:rFonts w:ascii="Times New Roman" w:hAnsi="Times New Roman" w:cs="Times New Roman"/>
          <w:sz w:val="28"/>
          <w:szCs w:val="24"/>
        </w:rPr>
        <w:t>В организациях и предприятиях для перевозки взрывчатых материалов имеются специально оборудованный для перевозки взрывчатых материалов автотранспорт.</w:t>
      </w:r>
    </w:p>
    <w:p w:rsidR="00501F86" w:rsidRPr="009E5146" w:rsidRDefault="00501F86" w:rsidP="003F234A">
      <w:pPr>
        <w:widowControl/>
        <w:spacing w:line="312" w:lineRule="auto"/>
        <w:ind w:right="-24" w:firstLine="709"/>
        <w:jc w:val="both"/>
        <w:rPr>
          <w:rFonts w:ascii="Times New Roman" w:hAnsi="Times New Roman" w:cs="Times New Roman"/>
          <w:sz w:val="28"/>
          <w:szCs w:val="20"/>
        </w:rPr>
      </w:pPr>
      <w:r w:rsidRPr="009E5146">
        <w:rPr>
          <w:rFonts w:ascii="Times New Roman" w:hAnsi="Times New Roman" w:cs="Times New Roman"/>
          <w:sz w:val="28"/>
          <w:szCs w:val="20"/>
        </w:rPr>
        <w:t xml:space="preserve">За 12 месяцев 2023 года при производстве взрывных работ на территории поднадзорной Северо-Западному управлению Ростехнадзора предприятиями и организациями использовались в основном </w:t>
      </w:r>
      <w:proofErr w:type="gramStart"/>
      <w:r w:rsidRPr="009E5146">
        <w:rPr>
          <w:rFonts w:ascii="Times New Roman" w:hAnsi="Times New Roman" w:cs="Times New Roman"/>
          <w:sz w:val="28"/>
          <w:szCs w:val="20"/>
        </w:rPr>
        <w:t>ВВ</w:t>
      </w:r>
      <w:proofErr w:type="gramEnd"/>
      <w:r w:rsidRPr="009E5146">
        <w:rPr>
          <w:rFonts w:ascii="Times New Roman" w:hAnsi="Times New Roman" w:cs="Times New Roman"/>
          <w:sz w:val="28"/>
          <w:szCs w:val="20"/>
        </w:rPr>
        <w:t xml:space="preserve"> изготовленные на местах применения,   </w:t>
      </w:r>
      <w:r w:rsidRPr="009E5146">
        <w:rPr>
          <w:rFonts w:ascii="Times New Roman" w:hAnsi="Times New Roman" w:cs="Times New Roman"/>
          <w:bCs/>
          <w:sz w:val="28"/>
          <w:szCs w:val="28"/>
        </w:rPr>
        <w:t xml:space="preserve">  эмульсионные взрывчатые вещества промышленного назначения</w:t>
      </w:r>
      <w:r w:rsidRPr="009E5146">
        <w:rPr>
          <w:rFonts w:ascii="Times New Roman" w:hAnsi="Times New Roman" w:cs="Times New Roman"/>
          <w:sz w:val="28"/>
          <w:szCs w:val="20"/>
        </w:rPr>
        <w:t xml:space="preserve">. </w:t>
      </w:r>
    </w:p>
    <w:p w:rsidR="00501F86" w:rsidRPr="009E5146" w:rsidRDefault="00501F86" w:rsidP="003F234A">
      <w:pPr>
        <w:widowControl/>
        <w:spacing w:line="312" w:lineRule="auto"/>
        <w:ind w:right="-24"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Большое внимание уделялось применению наиболее безопасных систем инициирования зарядов, в том числе неэлектрических и электронных систем инициирования. </w:t>
      </w:r>
    </w:p>
    <w:p w:rsidR="00501F86" w:rsidRPr="009E5146" w:rsidRDefault="00501F86" w:rsidP="003F234A">
      <w:pPr>
        <w:widowControl/>
        <w:spacing w:line="312" w:lineRule="auto"/>
        <w:ind w:right="-24" w:firstLine="709"/>
        <w:jc w:val="both"/>
        <w:rPr>
          <w:rFonts w:ascii="Times New Roman" w:hAnsi="Times New Roman" w:cs="Times New Roman"/>
          <w:sz w:val="28"/>
          <w:szCs w:val="24"/>
        </w:rPr>
      </w:pPr>
      <w:r w:rsidRPr="009E5146">
        <w:rPr>
          <w:rFonts w:ascii="Times New Roman" w:hAnsi="Times New Roman" w:cs="Times New Roman"/>
          <w:sz w:val="28"/>
          <w:szCs w:val="24"/>
        </w:rPr>
        <w:t>За 12 месяцев 2023 года общая численность работников поднадзорных организаций, имеющих доступ к обращению с взрывчатыми материалами имеющих Единую книжку взрывника, составила 1850 человека, в том числе взрывников 982 человек.</w:t>
      </w:r>
    </w:p>
    <w:p w:rsidR="00501F86" w:rsidRPr="009E5146" w:rsidRDefault="00501F86" w:rsidP="003F234A">
      <w:pPr>
        <w:widowControl/>
        <w:tabs>
          <w:tab w:val="num" w:pos="180"/>
        </w:tabs>
        <w:spacing w:line="312" w:lineRule="auto"/>
        <w:ind w:firstLine="540"/>
        <w:jc w:val="both"/>
        <w:rPr>
          <w:rFonts w:ascii="Times New Roman" w:hAnsi="Times New Roman" w:cs="Times New Roman"/>
          <w:sz w:val="28"/>
          <w:szCs w:val="28"/>
          <w:u w:val="single"/>
        </w:rPr>
      </w:pPr>
      <w:r w:rsidRPr="009E5146">
        <w:rPr>
          <w:rFonts w:ascii="Times New Roman" w:hAnsi="Times New Roman" w:cs="Times New Roman"/>
          <w:sz w:val="28"/>
          <w:szCs w:val="28"/>
        </w:rPr>
        <w:t>За 12 месяцев 2023 года случаев  утраты взрывчатых материалов промышленного назначения не выявлено.</w:t>
      </w:r>
    </w:p>
    <w:p w:rsidR="00501F86" w:rsidRPr="009E5146" w:rsidRDefault="00501F86" w:rsidP="003F234A">
      <w:pPr>
        <w:widowControl/>
        <w:spacing w:line="312" w:lineRule="auto"/>
        <w:ind w:right="-24" w:firstLine="567"/>
        <w:jc w:val="both"/>
        <w:rPr>
          <w:rFonts w:ascii="Times New Roman" w:hAnsi="Times New Roman" w:cs="Times New Roman"/>
          <w:sz w:val="28"/>
          <w:szCs w:val="24"/>
        </w:rPr>
      </w:pPr>
      <w:r w:rsidRPr="009E5146">
        <w:rPr>
          <w:rFonts w:ascii="Times New Roman" w:hAnsi="Times New Roman" w:cs="Times New Roman"/>
          <w:sz w:val="28"/>
          <w:szCs w:val="24"/>
        </w:rPr>
        <w:t>За 12 месяцев 2023 года случаев аварийности и производственного травматизма со смертельным исходом при производстве взрывных работ не было.</w:t>
      </w:r>
    </w:p>
    <w:p w:rsidR="00501F86" w:rsidRPr="009E5146" w:rsidRDefault="00501F86" w:rsidP="003F234A">
      <w:pPr>
        <w:widowControl/>
        <w:spacing w:line="312" w:lineRule="auto"/>
        <w:ind w:right="-23" w:firstLine="709"/>
        <w:jc w:val="both"/>
        <w:rPr>
          <w:rFonts w:ascii="Times New Roman" w:hAnsi="Times New Roman" w:cs="Times New Roman"/>
          <w:sz w:val="28"/>
          <w:szCs w:val="24"/>
        </w:rPr>
      </w:pPr>
      <w:proofErr w:type="gramStart"/>
      <w:r w:rsidRPr="009E5146">
        <w:rPr>
          <w:rFonts w:ascii="Times New Roman" w:hAnsi="Times New Roman" w:cs="Times New Roman"/>
          <w:sz w:val="28"/>
          <w:szCs w:val="24"/>
        </w:rPr>
        <w:t>Анализ соблюдения законодательно установленных процедур регулирования промышленной безопасности показывает, что предприятиями, организациями, осуществляется производственный контроль за соблюдением требований промышленной безопасности на опасных производственных объектах, связанных с применением, хранением взрывчатых материалов в соответствии с разработанными, утвержденными и согласованными в установленном порядке «Системой управления промышленной безопасностью»,</w:t>
      </w:r>
      <w:r w:rsidRPr="009E5146">
        <w:rPr>
          <w:rFonts w:ascii="Times New Roman" w:hAnsi="Times New Roman" w:cs="Times New Roman"/>
          <w:sz w:val="24"/>
          <w:szCs w:val="24"/>
        </w:rPr>
        <w:t xml:space="preserve"> </w:t>
      </w:r>
      <w:r w:rsidRPr="009E5146">
        <w:rPr>
          <w:rFonts w:ascii="Times New Roman" w:hAnsi="Times New Roman" w:cs="Times New Roman"/>
          <w:sz w:val="28"/>
          <w:szCs w:val="24"/>
        </w:rPr>
        <w:t xml:space="preserve">«Положением по организации и осуществлению производственного контроля за соблюдением требований промышленной безопасности на опасных производственных объектах». </w:t>
      </w:r>
      <w:proofErr w:type="gramEnd"/>
    </w:p>
    <w:p w:rsidR="00501F86" w:rsidRPr="009E5146" w:rsidRDefault="00501F86" w:rsidP="003F234A">
      <w:pPr>
        <w:widowControl/>
        <w:spacing w:line="312" w:lineRule="auto"/>
        <w:ind w:right="-23" w:firstLine="709"/>
        <w:jc w:val="both"/>
        <w:rPr>
          <w:rFonts w:ascii="Times New Roman" w:hAnsi="Times New Roman" w:cs="Times New Roman"/>
          <w:sz w:val="28"/>
          <w:szCs w:val="24"/>
        </w:rPr>
      </w:pPr>
      <w:proofErr w:type="gramStart"/>
      <w:r w:rsidRPr="009E5146">
        <w:rPr>
          <w:rFonts w:ascii="Times New Roman" w:hAnsi="Times New Roman" w:cs="Times New Roman"/>
          <w:sz w:val="28"/>
          <w:szCs w:val="24"/>
        </w:rPr>
        <w:t xml:space="preserve">Опасные производственные объекты, связанные с производством, хранением, применением взрывчатых материалов промышленного назначения, предприятий подконтрольных Управлению, зарегистрированы в государственном реестре опасных производственных объектов и застрахованы в соответствии с требованиями статьи   15 Федерального закона «О промышленной безопасности опасных производственных объектов». </w:t>
      </w:r>
      <w:proofErr w:type="gramEnd"/>
    </w:p>
    <w:p w:rsidR="00501F86" w:rsidRPr="009E5146" w:rsidRDefault="00501F86" w:rsidP="00636270">
      <w:pPr>
        <w:widowControl/>
        <w:spacing w:line="312" w:lineRule="auto"/>
        <w:ind w:right="-23" w:firstLine="567"/>
        <w:jc w:val="both"/>
        <w:rPr>
          <w:rFonts w:ascii="Times New Roman" w:hAnsi="Times New Roman" w:cs="Times New Roman"/>
          <w:sz w:val="28"/>
          <w:szCs w:val="24"/>
        </w:rPr>
      </w:pPr>
      <w:r w:rsidRPr="009E5146">
        <w:rPr>
          <w:rFonts w:ascii="Times New Roman" w:hAnsi="Times New Roman" w:cs="Times New Roman"/>
          <w:sz w:val="28"/>
          <w:szCs w:val="24"/>
        </w:rPr>
        <w:lastRenderedPageBreak/>
        <w:t>Северо-Западным управлением Ростехнадзора осуществляется надзор за наличием договоров страхования риска ответственности за причинение вреда при эксплуатации опасных производственных объектов, связанных с производством, применением и хранением взрывчатых материалов, на протяжении всего периода эксплуатации этих объектов.</w:t>
      </w:r>
    </w:p>
    <w:p w:rsidR="00501F86" w:rsidRPr="009E5146" w:rsidRDefault="00501F86" w:rsidP="003F234A">
      <w:pPr>
        <w:widowControl/>
        <w:spacing w:line="312" w:lineRule="auto"/>
        <w:ind w:right="-23" w:firstLine="567"/>
        <w:jc w:val="both"/>
        <w:rPr>
          <w:rFonts w:ascii="Times New Roman" w:hAnsi="Times New Roman" w:cs="Times New Roman"/>
          <w:sz w:val="28"/>
          <w:szCs w:val="24"/>
        </w:rPr>
      </w:pPr>
      <w:r w:rsidRPr="009E5146">
        <w:rPr>
          <w:rFonts w:ascii="Times New Roman" w:hAnsi="Times New Roman" w:cs="Times New Roman"/>
          <w:sz w:val="28"/>
          <w:szCs w:val="24"/>
        </w:rPr>
        <w:t xml:space="preserve">За 12 месяцев 2023 года Северо-Западное управление Ростехнадзора осуществляло контроль за выполнением организациями, предприятиями мероприятий по совершенствованию взрывного дела и обеспечению сохранности взрывчатых материалов в рамках антитеррористической деятельности, включающие в себя мероприятия по совершенствованию техники и технологии взрывных работ, предусматривающие: сокращение численности персонала, имеющего доступ к обращению </w:t>
      </w:r>
      <w:proofErr w:type="gramStart"/>
      <w:r w:rsidRPr="009E5146">
        <w:rPr>
          <w:rFonts w:ascii="Times New Roman" w:hAnsi="Times New Roman" w:cs="Times New Roman"/>
          <w:sz w:val="28"/>
          <w:szCs w:val="24"/>
        </w:rPr>
        <w:t>со</w:t>
      </w:r>
      <w:proofErr w:type="gramEnd"/>
      <w:r w:rsidRPr="009E5146">
        <w:rPr>
          <w:rFonts w:ascii="Times New Roman" w:hAnsi="Times New Roman" w:cs="Times New Roman"/>
          <w:sz w:val="28"/>
          <w:szCs w:val="24"/>
        </w:rPr>
        <w:t xml:space="preserve"> взрывчатыми материалами; предупреждение отказов и предотвращение хищений из отказавших зарядов </w:t>
      </w:r>
      <w:proofErr w:type="gramStart"/>
      <w:r w:rsidRPr="009E5146">
        <w:rPr>
          <w:rFonts w:ascii="Times New Roman" w:hAnsi="Times New Roman" w:cs="Times New Roman"/>
          <w:sz w:val="28"/>
          <w:szCs w:val="24"/>
        </w:rPr>
        <w:t>ВВ</w:t>
      </w:r>
      <w:proofErr w:type="gramEnd"/>
      <w:r w:rsidRPr="009E5146">
        <w:rPr>
          <w:rFonts w:ascii="Times New Roman" w:hAnsi="Times New Roman" w:cs="Times New Roman"/>
          <w:sz w:val="28"/>
          <w:szCs w:val="24"/>
        </w:rPr>
        <w:t xml:space="preserve">; соблюдение установленного порядка маркировки средств инициирования и учета нумерованных изделий из взрывчатых веществ; оснащение складов ВМ техническими средствами охраны; применение взрывчатых веществ, изготавливаемых вблизи мест их потребления из невзрывчатых компонентов. </w:t>
      </w:r>
    </w:p>
    <w:p w:rsidR="00501F86" w:rsidRPr="009E5146" w:rsidRDefault="00501F86" w:rsidP="00636270">
      <w:pPr>
        <w:widowControl/>
        <w:spacing w:line="312" w:lineRule="auto"/>
        <w:ind w:right="-23" w:firstLine="709"/>
        <w:jc w:val="both"/>
        <w:rPr>
          <w:rFonts w:ascii="Times New Roman" w:hAnsi="Times New Roman" w:cs="Times New Roman"/>
          <w:sz w:val="28"/>
          <w:szCs w:val="20"/>
          <w:lang w:eastAsia="ar-SA"/>
        </w:rPr>
      </w:pPr>
      <w:r w:rsidRPr="009E5146">
        <w:rPr>
          <w:rFonts w:ascii="Times New Roman" w:hAnsi="Times New Roman" w:cs="Times New Roman"/>
          <w:sz w:val="28"/>
          <w:szCs w:val="28"/>
          <w:lang w:eastAsia="ar-SA"/>
        </w:rPr>
        <w:t xml:space="preserve">Выявленные нарушения требований действующих правил и норм устранены, за исключением пунктов, срок выполнения которых не истек. </w:t>
      </w:r>
      <w:r w:rsidRPr="009E5146">
        <w:rPr>
          <w:rFonts w:ascii="Times New Roman" w:hAnsi="Times New Roman" w:cs="Times New Roman"/>
          <w:sz w:val="28"/>
          <w:szCs w:val="20"/>
          <w:lang w:eastAsia="ar-SA"/>
        </w:rPr>
        <w:t xml:space="preserve">Организации, допустившие нарушения, проводили анализ выдаваемых предписаний, с целью выяснения причин возникновения этих нарушений, а также для определения и принятия мер, необходимых для недопущения повторения этих и подобных нарушений. Основными причинами, допущенных нарушений, являются: слабый производственный контроль со стороны должностных лиц и инженерно-технических работников, низкая требовательность участкового персонала и снижение уровня производственной дисциплины работников предприятий, а также несвоевременное финансирование. </w:t>
      </w:r>
    </w:p>
    <w:p w:rsidR="00501F86" w:rsidRPr="009E5146" w:rsidRDefault="00501F86" w:rsidP="00636270">
      <w:pPr>
        <w:widowControl/>
        <w:spacing w:line="312" w:lineRule="auto"/>
        <w:ind w:right="-23" w:firstLine="709"/>
        <w:jc w:val="both"/>
        <w:rPr>
          <w:rFonts w:ascii="Times New Roman" w:hAnsi="Times New Roman" w:cs="Times New Roman"/>
          <w:sz w:val="28"/>
          <w:szCs w:val="20"/>
          <w:lang w:eastAsia="ar-SA"/>
        </w:rPr>
      </w:pPr>
    </w:p>
    <w:p w:rsidR="00522435" w:rsidRPr="009E5146" w:rsidRDefault="00522435" w:rsidP="009E5146">
      <w:pPr>
        <w:keepNext/>
        <w:widowControl/>
        <w:spacing w:before="120" w:after="120" w:line="312" w:lineRule="auto"/>
        <w:ind w:firstLine="709"/>
        <w:jc w:val="both"/>
        <w:rPr>
          <w:rFonts w:ascii="Times New Roman" w:hAnsi="Times New Roman" w:cs="Times New Roman"/>
          <w:b/>
          <w:bCs/>
          <w:sz w:val="26"/>
          <w:szCs w:val="26"/>
        </w:rPr>
      </w:pPr>
      <w:r w:rsidRPr="009E5146">
        <w:rPr>
          <w:rFonts w:ascii="Times New Roman" w:hAnsi="Times New Roman" w:cs="Times New Roman"/>
          <w:b/>
          <w:bCs/>
          <w:sz w:val="26"/>
          <w:szCs w:val="26"/>
        </w:rPr>
        <w:t>2.10. Объекты транспортирования опасных веществ</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1. Анализ причин аварийности и травматизма в поднадзорных организациях.</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За отчетный период на подконтрольных объектах, аварий и инцидентов со смертельным исходом при транспортировании опасных веществ не зарегистрировано.</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В Мурманской области 21.01.2023 в 21 час. 10 мин. при выполнении технологических операций по завершению слива мазута из поступивших </w:t>
      </w:r>
      <w:r w:rsidRPr="009E5146">
        <w:rPr>
          <w:rFonts w:ascii="Times New Roman" w:hAnsi="Times New Roman" w:cs="Times New Roman"/>
          <w:sz w:val="28"/>
          <w:szCs w:val="28"/>
        </w:rPr>
        <w:lastRenderedPageBreak/>
        <w:t>железнодорожных вагонов-цистерн сливщик-разливщик 3 разряда Цыганов А.В., потерял равновесие и упал на бетонное основание железнодорожной сливоналивной эстакады (степень тяжести травмы – тяжелая). Место несчастного случая: опасный производственный объект «Склад ГСМ Котельная участка № 5» филиала АО «</w:t>
      </w:r>
      <w:proofErr w:type="spellStart"/>
      <w:r w:rsidRPr="009E5146">
        <w:rPr>
          <w:rFonts w:ascii="Times New Roman" w:hAnsi="Times New Roman" w:cs="Times New Roman"/>
          <w:sz w:val="28"/>
          <w:szCs w:val="28"/>
        </w:rPr>
        <w:t>Мурманэнергосбыт</w:t>
      </w:r>
      <w:proofErr w:type="spellEnd"/>
      <w:r w:rsidRPr="009E5146">
        <w:rPr>
          <w:rFonts w:ascii="Times New Roman" w:hAnsi="Times New Roman" w:cs="Times New Roman"/>
          <w:sz w:val="28"/>
          <w:szCs w:val="28"/>
        </w:rPr>
        <w:t xml:space="preserve">» «Кандалакшская теплосеть», рег. № А26-00997-000055, III класс опасности, адрес: 184046, г. Кандалакша, ул. Кандалакшское шоссе, д. 1. </w:t>
      </w:r>
      <w:proofErr w:type="gramStart"/>
      <w:r w:rsidRPr="009E5146">
        <w:rPr>
          <w:rFonts w:ascii="Times New Roman" w:hAnsi="Times New Roman" w:cs="Times New Roman"/>
          <w:sz w:val="28"/>
          <w:szCs w:val="28"/>
        </w:rPr>
        <w:t>Приказ «О создании комиссии по расследованию тяжелого несчастного случая, произошедшего 21.01.2023 со сливщиком-разливщиком 3 разряда АО «</w:t>
      </w:r>
      <w:proofErr w:type="spellStart"/>
      <w:r w:rsidRPr="009E5146">
        <w:rPr>
          <w:rFonts w:ascii="Times New Roman" w:hAnsi="Times New Roman" w:cs="Times New Roman"/>
          <w:sz w:val="28"/>
          <w:szCs w:val="28"/>
        </w:rPr>
        <w:t>Мурманэнергосбыт</w:t>
      </w:r>
      <w:proofErr w:type="spellEnd"/>
      <w:r w:rsidRPr="009E5146">
        <w:rPr>
          <w:rFonts w:ascii="Times New Roman" w:hAnsi="Times New Roman" w:cs="Times New Roman"/>
          <w:sz w:val="28"/>
          <w:szCs w:val="28"/>
        </w:rPr>
        <w:t>» Цыгановым А.В.» от 24.01.2023 № ПР-240-42-о (председатель:</w:t>
      </w:r>
      <w:proofErr w:type="gramEnd"/>
      <w:r w:rsidRPr="009E5146">
        <w:rPr>
          <w:rFonts w:ascii="Times New Roman" w:hAnsi="Times New Roman" w:cs="Times New Roman"/>
          <w:sz w:val="28"/>
          <w:szCs w:val="28"/>
        </w:rPr>
        <w:t xml:space="preserve"> </w:t>
      </w:r>
      <w:proofErr w:type="gramStart"/>
      <w:r w:rsidRPr="009E5146">
        <w:rPr>
          <w:rFonts w:ascii="Times New Roman" w:hAnsi="Times New Roman" w:cs="Times New Roman"/>
          <w:sz w:val="28"/>
          <w:szCs w:val="28"/>
        </w:rPr>
        <w:t>Комков Игорь Юрьевич – заместитель руководителя Северо-Западного управления Ростехнадзора).</w:t>
      </w:r>
      <w:proofErr w:type="gramEnd"/>
      <w:r w:rsidRPr="009E5146">
        <w:rPr>
          <w:rFonts w:ascii="Times New Roman" w:hAnsi="Times New Roman" w:cs="Times New Roman"/>
          <w:sz w:val="28"/>
          <w:szCs w:val="28"/>
        </w:rPr>
        <w:t xml:space="preserve"> Приказом № ПР-240-163-о от 24.03.2023 «О продлении срока расследования тяжелого несчастного случая, произошедшего 21.01.2023 со сливщиком-разливщиком 3 разряда АО «</w:t>
      </w:r>
      <w:proofErr w:type="spellStart"/>
      <w:r w:rsidRPr="009E5146">
        <w:rPr>
          <w:rFonts w:ascii="Times New Roman" w:hAnsi="Times New Roman" w:cs="Times New Roman"/>
          <w:sz w:val="28"/>
          <w:szCs w:val="28"/>
        </w:rPr>
        <w:t>Мурманэнергосбыт</w:t>
      </w:r>
      <w:proofErr w:type="spellEnd"/>
      <w:r w:rsidRPr="009E5146">
        <w:rPr>
          <w:rFonts w:ascii="Times New Roman" w:hAnsi="Times New Roman" w:cs="Times New Roman"/>
          <w:sz w:val="28"/>
          <w:szCs w:val="28"/>
        </w:rPr>
        <w:t>» Цыгановым А.В.» срок расследования продлён до 07.04.2023.</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Расследование завершено 21.04.2023. В результате расследования составлен акт № 00-ПР-240-42-О-5/НС от 21.04.2023 о расследовании тяжелого несчастного случая (форма № 5). </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 соответствии с указанным актом расследования причинами тяжелого несчастного случая явились:</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1. Непринятие работодателем мер обеспечения безопасности работника, выразившееся </w:t>
      </w:r>
      <w:proofErr w:type="gramStart"/>
      <w:r w:rsidRPr="009E5146">
        <w:rPr>
          <w:rFonts w:ascii="Times New Roman" w:hAnsi="Times New Roman" w:cs="Times New Roman"/>
          <w:sz w:val="28"/>
          <w:szCs w:val="28"/>
        </w:rPr>
        <w:t>в</w:t>
      </w:r>
      <w:proofErr w:type="gramEnd"/>
      <w:r w:rsidRPr="009E5146">
        <w:rPr>
          <w:rFonts w:ascii="Times New Roman" w:hAnsi="Times New Roman" w:cs="Times New Roman"/>
          <w:sz w:val="28"/>
          <w:szCs w:val="28"/>
        </w:rPr>
        <w:t>:</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1.1. необеспечении допустимого минимального риска падения с высоты с применением защитных ограждений высотой 1,1 м и более, обеспечивающих безопасность работника от падения на площадках и рабочих местах;</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1.2. </w:t>
      </w:r>
      <w:proofErr w:type="gramStart"/>
      <w:r w:rsidRPr="009E5146">
        <w:rPr>
          <w:rFonts w:ascii="Times New Roman" w:hAnsi="Times New Roman" w:cs="Times New Roman"/>
          <w:sz w:val="28"/>
          <w:szCs w:val="28"/>
        </w:rPr>
        <w:t>выполнении</w:t>
      </w:r>
      <w:proofErr w:type="gramEnd"/>
      <w:r w:rsidRPr="009E5146">
        <w:rPr>
          <w:rFonts w:ascii="Times New Roman" w:hAnsi="Times New Roman" w:cs="Times New Roman"/>
          <w:sz w:val="28"/>
          <w:szCs w:val="28"/>
        </w:rPr>
        <w:t xml:space="preserve"> работ на высоте без наряда-допуска;</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1.3 в разработанных технологических картах (или ППР) не определены конкретные места и способы </w:t>
      </w:r>
      <w:proofErr w:type="gramStart"/>
      <w:r w:rsidRPr="009E5146">
        <w:rPr>
          <w:rFonts w:ascii="Times New Roman" w:hAnsi="Times New Roman" w:cs="Times New Roman"/>
          <w:sz w:val="28"/>
          <w:szCs w:val="28"/>
        </w:rPr>
        <w:t>крепления систем обеспечения безопасности работ</w:t>
      </w:r>
      <w:proofErr w:type="gramEnd"/>
      <w:r w:rsidRPr="009E5146">
        <w:rPr>
          <w:rFonts w:ascii="Times New Roman" w:hAnsi="Times New Roman" w:cs="Times New Roman"/>
          <w:sz w:val="28"/>
          <w:szCs w:val="28"/>
        </w:rPr>
        <w:t xml:space="preserve"> на высоте. </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1.4. не определен порядок выдачи работнику в индивидуальное пользование средств защиты от падения с высоты с обучением практическим навыкам применения и крепления страховочной привязи, а именно, при работе на высоте при сливе мазута из железнодорожных вагонов-цистерн на участке № 5 на сооружении «железнодорожная сливная эстакада»;</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lastRenderedPageBreak/>
        <w:t>1.5. Допуск работника к исполнению им трудовых обязанностей без прохождения в установленном порядке обучения безопасным методам и приемам выполнения работ на высоте.</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2. Нарушение работником трудового распорядка и дисциплины труда выразившееся в нахождении работника на рабочем месте в состоянии алкогольного опьянения.</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3. Неудовлетворительное содержание и недостатки в организации рабочих мест, выразившееся в недостаточной освещенности рабочей зоны.</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Лица, ответственные за допущенные нарушения установленных требований:</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1. АО «МЭС»: непринятие АО «МЭС» мер обеспечения безопасности работника, выразившееся </w:t>
      </w:r>
      <w:proofErr w:type="gramStart"/>
      <w:r w:rsidRPr="009E5146">
        <w:rPr>
          <w:rFonts w:ascii="Times New Roman" w:hAnsi="Times New Roman" w:cs="Times New Roman"/>
          <w:sz w:val="28"/>
          <w:szCs w:val="28"/>
        </w:rPr>
        <w:t>в</w:t>
      </w:r>
      <w:proofErr w:type="gramEnd"/>
      <w:r w:rsidRPr="009E5146">
        <w:rPr>
          <w:rFonts w:ascii="Times New Roman" w:hAnsi="Times New Roman" w:cs="Times New Roman"/>
          <w:sz w:val="28"/>
          <w:szCs w:val="28"/>
        </w:rPr>
        <w:t>:</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необеспечении допустимого минимального риска падения с высоты с применением защитных ограждений высотой 1,1 м и более, обеспечивающих безопасность работника от падения на площадках и рабочих местах;</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выполнение работ без наряда-допуска;</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 в разработанных технологических картах (или ППР) не определены конкретные места и способы </w:t>
      </w:r>
      <w:proofErr w:type="gramStart"/>
      <w:r w:rsidRPr="009E5146">
        <w:rPr>
          <w:rFonts w:ascii="Times New Roman" w:hAnsi="Times New Roman" w:cs="Times New Roman"/>
          <w:sz w:val="28"/>
          <w:szCs w:val="28"/>
        </w:rPr>
        <w:t>крепления систем обеспечения безопасности работ</w:t>
      </w:r>
      <w:proofErr w:type="gramEnd"/>
      <w:r w:rsidRPr="009E5146">
        <w:rPr>
          <w:rFonts w:ascii="Times New Roman" w:hAnsi="Times New Roman" w:cs="Times New Roman"/>
          <w:sz w:val="28"/>
          <w:szCs w:val="28"/>
        </w:rPr>
        <w:t xml:space="preserve"> на высоте;</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не определен порядок выдачи работнику в индивидуальное пользование средств защиты от падения с высоты;</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 неудовлетворительном </w:t>
      </w:r>
      <w:proofErr w:type="gramStart"/>
      <w:r w:rsidRPr="009E5146">
        <w:rPr>
          <w:rFonts w:ascii="Times New Roman" w:hAnsi="Times New Roman" w:cs="Times New Roman"/>
          <w:sz w:val="28"/>
          <w:szCs w:val="28"/>
        </w:rPr>
        <w:t>содержании</w:t>
      </w:r>
      <w:proofErr w:type="gramEnd"/>
      <w:r w:rsidRPr="009E5146">
        <w:rPr>
          <w:rFonts w:ascii="Times New Roman" w:hAnsi="Times New Roman" w:cs="Times New Roman"/>
          <w:sz w:val="28"/>
          <w:szCs w:val="28"/>
        </w:rPr>
        <w:t xml:space="preserve"> и недостатках в организации рабочих мест, выразившихся в недостаточной освещенности рабочей зоны;</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 допуск работника к работе на высоте осуществлялся без обучения работника правилам работы на высоте. </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2. Цыганов А.В., сливщик-разливщик 3 разряда: находился на рабочем месте в состоянии алкогольного опьянения.</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21.04.2023 проведено итоговое совещание с членами комиссии по расследованию тяжелого несчастного случая, произошедшего 21.01.2023 со сливщиком-разливщиком 3 разряда АО «</w:t>
      </w:r>
      <w:proofErr w:type="spellStart"/>
      <w:r w:rsidRPr="009E5146">
        <w:rPr>
          <w:rFonts w:ascii="Times New Roman" w:hAnsi="Times New Roman" w:cs="Times New Roman"/>
          <w:sz w:val="28"/>
          <w:szCs w:val="28"/>
        </w:rPr>
        <w:t>Мурманэнергосбыт</w:t>
      </w:r>
      <w:proofErr w:type="spellEnd"/>
      <w:r w:rsidRPr="009E5146">
        <w:rPr>
          <w:rFonts w:ascii="Times New Roman" w:hAnsi="Times New Roman" w:cs="Times New Roman"/>
          <w:sz w:val="28"/>
          <w:szCs w:val="28"/>
        </w:rPr>
        <w:t>» Цыгановым А.В. целью которого, стало рассмотрение материалов расследования причин несчастного случая, заслушивания особых мнений членов комиссии.</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Техническое состояние и противоаварийная устойчивость участков транспортирования оценивается удовлетворительно. Состояние ж/д путей, состояние маневровых локомотивов и автотранспортных средств удовлетворительное.</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lastRenderedPageBreak/>
        <w:t>2. Выполнение поднадзорными организациями мероприятий по антитеррористической устойчивости.</w:t>
      </w:r>
    </w:p>
    <w:p w:rsidR="00636270" w:rsidRPr="009E5146" w:rsidRDefault="00636270" w:rsidP="009E5146">
      <w:pPr>
        <w:widowControl/>
        <w:spacing w:line="312" w:lineRule="auto"/>
        <w:ind w:firstLine="709"/>
        <w:jc w:val="both"/>
        <w:rPr>
          <w:rFonts w:ascii="Times New Roman" w:hAnsi="Times New Roman" w:cs="Times New Roman"/>
          <w:sz w:val="28"/>
          <w:szCs w:val="28"/>
        </w:rPr>
      </w:pPr>
      <w:proofErr w:type="gramStart"/>
      <w:r w:rsidRPr="009E5146">
        <w:rPr>
          <w:rFonts w:ascii="Times New Roman" w:hAnsi="Times New Roman" w:cs="Times New Roman"/>
          <w:sz w:val="28"/>
          <w:szCs w:val="28"/>
        </w:rPr>
        <w:t>Выполнение поднадзорными организациями мероприятий по антитеррористической устойчивости проверяется в ходе всех видов обследований, осуществляется проверка защищённости ОПО от возможных террористических актов, наличие и техническое состояние ограждений территорий ОПО, наличие и достаточность освещения территорий в ночное время, наличие охраны, наличие технических средств охраны (сигнализации и связи, систем видеонаблюдения), наличия планов действия персонала в случае возникновения угрозы террористических проявлений.</w:t>
      </w:r>
      <w:proofErr w:type="gramEnd"/>
    </w:p>
    <w:p w:rsidR="00636270" w:rsidRPr="009E5146" w:rsidRDefault="00636270"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В соответствии с приказами, изданными на предприятиях, разработаны мероприятия по усилению охраны ОПО.</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Анализ выполнения поднадзорными организациями мероприятий по антитеррористической устойчивости показывает, что руководство крупных предприятий уделяет этому вопросу достаточное внимание. </w:t>
      </w:r>
      <w:proofErr w:type="gramStart"/>
      <w:r w:rsidRPr="009E5146">
        <w:rPr>
          <w:rFonts w:ascii="Times New Roman" w:hAnsi="Times New Roman" w:cs="Times New Roman"/>
          <w:sz w:val="28"/>
          <w:szCs w:val="28"/>
        </w:rPr>
        <w:t>По периметру территории предприятий оборудованы ограждениями, организован контрольно-пропускной режим, который препятствует проникновению на территорию ОПО посторонних лиц и позволяет в любое время суток установить количество лиц, находящихся на предприятии, организована охрана собственными силами или вневедомственными ВОХР, осуществляется досмотр всего транспорта при въезде на территорию ОПО, установлены системы видеонаблюдения, разработаны схемы оповещения руководства, специалистов предприятий, а также специалистов других структур, в</w:t>
      </w:r>
      <w:proofErr w:type="gramEnd"/>
      <w:r w:rsidRPr="009E5146">
        <w:rPr>
          <w:rFonts w:ascii="Times New Roman" w:hAnsi="Times New Roman" w:cs="Times New Roman"/>
          <w:sz w:val="28"/>
          <w:szCs w:val="28"/>
        </w:rPr>
        <w:t xml:space="preserve"> </w:t>
      </w:r>
      <w:proofErr w:type="gramStart"/>
      <w:r w:rsidRPr="009E5146">
        <w:rPr>
          <w:rFonts w:ascii="Times New Roman" w:hAnsi="Times New Roman" w:cs="Times New Roman"/>
          <w:sz w:val="28"/>
          <w:szCs w:val="28"/>
        </w:rPr>
        <w:t>случае</w:t>
      </w:r>
      <w:proofErr w:type="gramEnd"/>
      <w:r w:rsidRPr="009E5146">
        <w:rPr>
          <w:rFonts w:ascii="Times New Roman" w:hAnsi="Times New Roman" w:cs="Times New Roman"/>
          <w:sz w:val="28"/>
          <w:szCs w:val="28"/>
        </w:rPr>
        <w:t xml:space="preserve"> возникновения чрезвычайных ситуаций. Организовано дополнительное освещение территории опасных производственных объектов. Запрещена стоянка посторонних транспортных средств на территории предприятий.</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3. Информация о состоянии надзорной деятельности и предложения по ее совершенствованию.</w:t>
      </w:r>
    </w:p>
    <w:p w:rsidR="00636270" w:rsidRPr="009E5146" w:rsidRDefault="00636270"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Количество поднадзорных организаций (юридических лиц, индивидуальных предпринимателей), эксплуатирующих ОПО 180 из них 68 поднадзорных субъектов малого и среднего предпринимательства. Общее количество поднадзорных ОПО, на которых осуществляется транспортирование опасных веществ железнодорожным и автомобильным транспортом, включая их погрузку и выгрузку 228.</w:t>
      </w:r>
    </w:p>
    <w:p w:rsidR="00636270" w:rsidRPr="009E5146" w:rsidRDefault="00636270"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За отчетный период инспекторским составом проведены 3 плановых проверки, 18 проверок в порядке осуществления режима постоянного </w:t>
      </w:r>
      <w:r w:rsidRPr="009E5146">
        <w:rPr>
          <w:rFonts w:ascii="Times New Roman" w:hAnsi="Times New Roman" w:cs="Times New Roman"/>
          <w:sz w:val="28"/>
          <w:szCs w:val="28"/>
        </w:rPr>
        <w:lastRenderedPageBreak/>
        <w:t>государственного надзора, применена 105 мера профилактического воздействия, в том числе информирование, консультирование, предостережение. Количество юридических лиц и индивидуальных предпринимателей, в отношении которых проведены профилактические мероприятия 124.</w:t>
      </w:r>
    </w:p>
    <w:p w:rsidR="00636270" w:rsidRPr="009E5146" w:rsidRDefault="00636270" w:rsidP="009E5146">
      <w:pPr>
        <w:widowControl/>
        <w:spacing w:line="312" w:lineRule="auto"/>
        <w:ind w:firstLine="720"/>
        <w:jc w:val="both"/>
        <w:rPr>
          <w:rFonts w:ascii="Times New Roman" w:hAnsi="Times New Roman" w:cs="Times New Roman"/>
          <w:sz w:val="28"/>
          <w:szCs w:val="28"/>
        </w:rPr>
      </w:pPr>
      <w:r w:rsidRPr="009E5146">
        <w:rPr>
          <w:rFonts w:ascii="Times New Roman" w:hAnsi="Times New Roman" w:cs="Times New Roman"/>
          <w:sz w:val="28"/>
          <w:szCs w:val="28"/>
        </w:rPr>
        <w:t>Выявлено 30 правонарушений. Применено 1 административное наказание в виде административного штрафа на юридическое лицо. Общая сумма наложенных административных штрафов 100 тыс. руб. Общая сумма взысканных административных штрафов 100 тыс. руб.</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При проведении систематического наблюдения за исполнением обязательных требований, анализа и прогнозирования состояния исполнения юридическими лицами требований промышленной безопасности в соответствии с частью 1 статьи 16 Федерального закона «О промышленной безопасности опасных производственных объектов» № 116-ФЗ, а также при проведении мероприятий по контролю без взаимодействия с юридическим лицом в отношении организаций, эксплуатирующих опасные производственные объекты были выявлены, </w:t>
      </w:r>
      <w:proofErr w:type="gramStart"/>
      <w:r w:rsidRPr="009E5146">
        <w:rPr>
          <w:rFonts w:ascii="Times New Roman" w:hAnsi="Times New Roman" w:cs="Times New Roman"/>
          <w:sz w:val="28"/>
          <w:szCs w:val="28"/>
        </w:rPr>
        <w:t>организации</w:t>
      </w:r>
      <w:proofErr w:type="gramEnd"/>
      <w:r w:rsidRPr="009E5146">
        <w:rPr>
          <w:rFonts w:ascii="Times New Roman" w:hAnsi="Times New Roman" w:cs="Times New Roman"/>
          <w:sz w:val="28"/>
          <w:szCs w:val="28"/>
        </w:rPr>
        <w:t xml:space="preserve"> имеющие в реестре заключений экспертизы промышленной безопасности заключения с выводами о том, что объекты экспертизы не в полной мере соответствует требованиям промышленной безопасности и могут быть допущены к дальнейшей эксплуатации при условии выполнения мероприятий, указанных в заключени</w:t>
      </w:r>
      <w:proofErr w:type="gramStart"/>
      <w:r w:rsidRPr="009E5146">
        <w:rPr>
          <w:rFonts w:ascii="Times New Roman" w:hAnsi="Times New Roman" w:cs="Times New Roman"/>
          <w:sz w:val="28"/>
          <w:szCs w:val="28"/>
        </w:rPr>
        <w:t>и</w:t>
      </w:r>
      <w:proofErr w:type="gramEnd"/>
      <w:r w:rsidRPr="009E5146">
        <w:rPr>
          <w:rFonts w:ascii="Times New Roman" w:hAnsi="Times New Roman" w:cs="Times New Roman"/>
          <w:sz w:val="28"/>
          <w:szCs w:val="28"/>
        </w:rPr>
        <w:t xml:space="preserve"> экспертизы. Информация, подтверждающая выполнение мероприятий, указанных в выводах заключения экспертизы промышленной безопасности в Северо-Западном управлении отсутствует. Юридическим лицам объявлены предостережения о недопустимости нарушения обязательных требований, установленных Федеральным законом о промышленной безопасности № 116-ФЗ от 21.07.1997.</w:t>
      </w:r>
    </w:p>
    <w:p w:rsidR="00636270" w:rsidRPr="009E5146" w:rsidRDefault="00636270" w:rsidP="009E5146">
      <w:pPr>
        <w:widowControl/>
        <w:spacing w:line="312" w:lineRule="auto"/>
        <w:ind w:firstLine="720"/>
        <w:jc w:val="both"/>
        <w:rPr>
          <w:rFonts w:ascii="Times New Roman" w:hAnsi="Times New Roman" w:cs="Times New Roman"/>
          <w:sz w:val="28"/>
          <w:szCs w:val="28"/>
        </w:rPr>
      </w:pPr>
      <w:r w:rsidRPr="009E5146">
        <w:rPr>
          <w:rFonts w:ascii="Times New Roman" w:hAnsi="Times New Roman" w:cs="Times New Roman"/>
          <w:sz w:val="28"/>
          <w:szCs w:val="28"/>
        </w:rPr>
        <w:t>Исключение объектов из реестра ОПО проводилось в строгом соответствии с действующим законодательством, только при наличии соблюдения всех необходимых мероприятий, обеспечивающих безопасность и максимальное снижение рисков в районах их расположения, предусмотренных проектной документацией, при наличии положительных заключении экспертизы промышленной безопасности, проводимых в процессе консервации и (или) ликвидации опасных объектов.</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На поднадзорных предприятиях ведется работа по обеспечению безопасности при транспортировании опасных грузов, осуществляются плановые ремонты путей, стрелочных переводов, железнодорожных переездов, автотранспортных средств и локомотивов.</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lastRenderedPageBreak/>
        <w:t>Предприятия, осуществляющие перевозки опасных грузов в больших объемах имеют специализированные подразделения по контролю промышленной безопасности. Остальные организации осуществляют производственный контроль.</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Путевой инструмент и инвентарь строгого учета зарегистрирован в специальных книгах учета, хранится в специально выделенных местах, исключающих доступ посторонних лиц, и выдается под роспись. Проверка состояния железнодорожных путей необщего пользования, находящихся вне территорий предприятий (на предмет возможных террористических проявлений), проводится ответственными за содержание железнодорожных путей, а также путейскими и локомотивными бригадами в процессе их повседневной производственной деятельности. Нарушений, представляющих непосредственную угрозу совершения террористических актов или несанкционированного доступа на опасные производственные объекты, не выявлено.</w:t>
      </w:r>
    </w:p>
    <w:p w:rsidR="00636270" w:rsidRPr="009E5146" w:rsidRDefault="00636270" w:rsidP="009E5146">
      <w:pPr>
        <w:widowControl/>
        <w:spacing w:line="312" w:lineRule="auto"/>
        <w:ind w:firstLine="709"/>
        <w:jc w:val="both"/>
        <w:rPr>
          <w:rFonts w:ascii="Times New Roman" w:hAnsi="Times New Roman" w:cs="Times New Roman"/>
          <w:sz w:val="28"/>
          <w:szCs w:val="28"/>
        </w:rPr>
      </w:pPr>
      <w:proofErr w:type="gramStart"/>
      <w:r w:rsidRPr="009E5146">
        <w:rPr>
          <w:rFonts w:ascii="Times New Roman" w:hAnsi="Times New Roman" w:cs="Times New Roman"/>
          <w:sz w:val="28"/>
          <w:szCs w:val="28"/>
        </w:rPr>
        <w:t>При проведении плановых обследований предприятий осуществляется проверка соблюдения требований по расследованию и учету аварий и инцидентов, своевременность оформления подконтрольными организациями полисов страхования рисков ответственности в соответствии с Федеральным законом от 27.07.2010 г. № 225 -ФЗ «Об обязательном страховании гражданской ответственности владельца опасного объекта за причинение вреда в результате аварии на опасном объекте», наличие планов по локализации и ликвидации последствий аварий и</w:t>
      </w:r>
      <w:proofErr w:type="gramEnd"/>
      <w:r w:rsidRPr="009E5146">
        <w:rPr>
          <w:rFonts w:ascii="Times New Roman" w:hAnsi="Times New Roman" w:cs="Times New Roman"/>
          <w:sz w:val="28"/>
          <w:szCs w:val="28"/>
        </w:rPr>
        <w:t xml:space="preserve"> инцидентов, связанных с транспортированием, планирование и реализация учебных тревог и тренировок по ПЛАС с работниками обслуживающими опасные производственные объекты - участки транспортирования опасных веществ. Учебные тревоги проводятся с участием представителей аварийно-спасательных формирований, пожарной охраны и других служб. Наличие и применение средств индивидуальной и коллективной защиты оговорено в планах ликвидации аварий. За наличием средств пожаротушения контроль ведётся лицами, осуществляющими производственный контроль.</w:t>
      </w:r>
    </w:p>
    <w:p w:rsidR="00636270" w:rsidRPr="009E5146" w:rsidRDefault="00636270" w:rsidP="009E5146">
      <w:pPr>
        <w:widowControl/>
        <w:spacing w:line="312" w:lineRule="auto"/>
        <w:ind w:firstLine="709"/>
        <w:jc w:val="both"/>
        <w:rPr>
          <w:rFonts w:ascii="Times New Roman" w:hAnsi="Times New Roman" w:cs="Times New Roman"/>
          <w:sz w:val="28"/>
          <w:szCs w:val="28"/>
        </w:rPr>
      </w:pPr>
      <w:proofErr w:type="gramStart"/>
      <w:r w:rsidRPr="009E5146">
        <w:rPr>
          <w:rFonts w:ascii="Times New Roman" w:hAnsi="Times New Roman" w:cs="Times New Roman"/>
          <w:sz w:val="28"/>
          <w:szCs w:val="28"/>
        </w:rPr>
        <w:t xml:space="preserve">Особое внимание, при проведении надзорных мероприятий, уделялось контролю за наличием, полнотой перекрытия опасных объектов в соответствии с проектной документацией и расчетными значениями, а так же техническим состоянием средств </w:t>
      </w:r>
      <w:proofErr w:type="spellStart"/>
      <w:r w:rsidRPr="009E5146">
        <w:rPr>
          <w:rFonts w:ascii="Times New Roman" w:hAnsi="Times New Roman" w:cs="Times New Roman"/>
          <w:sz w:val="28"/>
          <w:szCs w:val="28"/>
        </w:rPr>
        <w:t>молниезащиты</w:t>
      </w:r>
      <w:proofErr w:type="spellEnd"/>
      <w:r w:rsidRPr="009E5146">
        <w:rPr>
          <w:rFonts w:ascii="Times New Roman" w:hAnsi="Times New Roman" w:cs="Times New Roman"/>
          <w:sz w:val="28"/>
          <w:szCs w:val="28"/>
        </w:rPr>
        <w:t xml:space="preserve"> и защиты от статического электричества зданий и сооружений, проведению эксплуатирующими организациями регулярных замеров сопротивления и проверки целостности заземляющих </w:t>
      </w:r>
      <w:r w:rsidRPr="009E5146">
        <w:rPr>
          <w:rFonts w:ascii="Times New Roman" w:hAnsi="Times New Roman" w:cs="Times New Roman"/>
          <w:sz w:val="28"/>
          <w:szCs w:val="28"/>
        </w:rPr>
        <w:lastRenderedPageBreak/>
        <w:t>контуров, с привлечением для этих целей специализированных организаций, имеющих право на выполнение этого</w:t>
      </w:r>
      <w:proofErr w:type="gramEnd"/>
      <w:r w:rsidRPr="009E5146">
        <w:rPr>
          <w:rFonts w:ascii="Times New Roman" w:hAnsi="Times New Roman" w:cs="Times New Roman"/>
          <w:sz w:val="28"/>
          <w:szCs w:val="28"/>
        </w:rPr>
        <w:t xml:space="preserve"> вида работ.</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Подготовка руководителей и специалистов поднадзорных организаций в части безопасного транспортирования опасных веществ осуществляется в виде предварительной подготовки с последующей аттестацией в территориальной аттестационной комиссии. Персонал, обслуживающий участок транспортирования опасных веществ, аттестуется комиссиями предприятия.</w:t>
      </w:r>
    </w:p>
    <w:p w:rsidR="00636270" w:rsidRPr="009E5146" w:rsidRDefault="00636270"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Наиболее характерными нарушениями требований промышленной безопасности являются: </w:t>
      </w:r>
    </w:p>
    <w:p w:rsidR="00636270" w:rsidRPr="009E5146" w:rsidRDefault="00636270" w:rsidP="009E5146">
      <w:pPr>
        <w:widowControl/>
        <w:numPr>
          <w:ilvl w:val="0"/>
          <w:numId w:val="11"/>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неудовлетворительное состояние ж/д путей необщего пользования, </w:t>
      </w:r>
    </w:p>
    <w:p w:rsidR="00636270" w:rsidRPr="009E5146" w:rsidRDefault="00636270" w:rsidP="009E5146">
      <w:pPr>
        <w:widowControl/>
        <w:numPr>
          <w:ilvl w:val="0"/>
          <w:numId w:val="12"/>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на участках пересечения железнодорожных путей и автомобильных дорог не установлены предупредительные и запрещающие знаки;</w:t>
      </w:r>
    </w:p>
    <w:p w:rsidR="00636270" w:rsidRPr="009E5146" w:rsidRDefault="00636270" w:rsidP="009E5146">
      <w:pPr>
        <w:widowControl/>
        <w:numPr>
          <w:ilvl w:val="0"/>
          <w:numId w:val="12"/>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предприятия, зарегистрировавшие опасный производственный объект: участок транспортирования опасных веществ, не эксплуатирующие, переставшие эксплуатировать пути необщего пользования для транспортирования опасных веществ, переставшие являться собственником технических устройств и объектов, применяемых для транспортирования опасных веществ, не проходят процедуру снятия опасного производственного объекта с регистрации;</w:t>
      </w:r>
    </w:p>
    <w:p w:rsidR="00636270" w:rsidRPr="009E5146" w:rsidRDefault="00636270" w:rsidP="009E5146">
      <w:pPr>
        <w:widowControl/>
        <w:numPr>
          <w:ilvl w:val="0"/>
          <w:numId w:val="12"/>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применение сооружений и технических устройств с истекшими (не продленными) сроками безопасной эксплуатации;</w:t>
      </w:r>
    </w:p>
    <w:p w:rsidR="00636270" w:rsidRPr="009E5146" w:rsidRDefault="00636270" w:rsidP="009E5146">
      <w:pPr>
        <w:widowControl/>
        <w:numPr>
          <w:ilvl w:val="0"/>
          <w:numId w:val="12"/>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не все технические устройства и сооружения, несущие признаки опасности, включаются в сведения, характеризующие опасный производственный объект;</w:t>
      </w:r>
    </w:p>
    <w:p w:rsidR="00636270" w:rsidRPr="009E5146" w:rsidRDefault="00636270" w:rsidP="009E5146">
      <w:pPr>
        <w:widowControl/>
        <w:numPr>
          <w:ilvl w:val="0"/>
          <w:numId w:val="12"/>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не все железнодорожные пути, предназначенные для транспортировки опасных грузов, приведены к 4 классу по классификации принятой в МПС.</w:t>
      </w:r>
    </w:p>
    <w:p w:rsidR="00636270" w:rsidRPr="009E5146" w:rsidRDefault="00636270" w:rsidP="009E5146">
      <w:pPr>
        <w:widowControl/>
        <w:spacing w:line="312" w:lineRule="auto"/>
        <w:ind w:firstLine="360"/>
        <w:jc w:val="both"/>
        <w:rPr>
          <w:rFonts w:ascii="Times New Roman" w:hAnsi="Times New Roman" w:cs="Times New Roman"/>
          <w:sz w:val="28"/>
          <w:szCs w:val="28"/>
        </w:rPr>
      </w:pPr>
      <w:r w:rsidRPr="009E5146">
        <w:rPr>
          <w:rFonts w:ascii="Times New Roman" w:hAnsi="Times New Roman" w:cs="Times New Roman"/>
          <w:sz w:val="28"/>
          <w:szCs w:val="28"/>
        </w:rPr>
        <w:t xml:space="preserve">Характерными причинами нарушений требований безопасности являются: </w:t>
      </w:r>
    </w:p>
    <w:p w:rsidR="00636270" w:rsidRPr="009E5146" w:rsidRDefault="00636270" w:rsidP="009E5146">
      <w:pPr>
        <w:widowControl/>
        <w:numPr>
          <w:ilvl w:val="0"/>
          <w:numId w:val="11"/>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неисполнение должностных обязанностей руководителями и работниками среднего звена предприятий и организаций, </w:t>
      </w:r>
    </w:p>
    <w:p w:rsidR="00636270" w:rsidRPr="009E5146" w:rsidRDefault="00636270" w:rsidP="009E5146">
      <w:pPr>
        <w:widowControl/>
        <w:numPr>
          <w:ilvl w:val="0"/>
          <w:numId w:val="12"/>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низкая требовательность руководителей к персоналу, занятому на эксплуатации ОПО;</w:t>
      </w:r>
    </w:p>
    <w:p w:rsidR="00636270" w:rsidRPr="009E5146" w:rsidRDefault="00636270" w:rsidP="009E5146">
      <w:pPr>
        <w:widowControl/>
        <w:numPr>
          <w:ilvl w:val="0"/>
          <w:numId w:val="12"/>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предприятия, имеющие на своем балансе подъездные пути большой протяженности, не укомплектованы в достаточном количестве работниками для проведения качественного ремонта и текущего содержания путей;</w:t>
      </w:r>
    </w:p>
    <w:p w:rsidR="00636270" w:rsidRPr="009E5146" w:rsidRDefault="00636270" w:rsidP="009E5146">
      <w:pPr>
        <w:widowControl/>
        <w:numPr>
          <w:ilvl w:val="0"/>
          <w:numId w:val="11"/>
        </w:num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недостаточное финансирование мероприятий по доведению ОПО до нормативных требований.</w:t>
      </w:r>
    </w:p>
    <w:p w:rsidR="00636270" w:rsidRPr="009E5146" w:rsidRDefault="00636270" w:rsidP="009E5146">
      <w:pPr>
        <w:widowControl/>
        <w:spacing w:line="312" w:lineRule="auto"/>
        <w:ind w:firstLine="720"/>
        <w:jc w:val="both"/>
        <w:rPr>
          <w:rFonts w:ascii="Times New Roman" w:hAnsi="Times New Roman" w:cs="Times New Roman"/>
          <w:sz w:val="28"/>
          <w:szCs w:val="28"/>
        </w:rPr>
      </w:pPr>
      <w:r w:rsidRPr="009E5146">
        <w:rPr>
          <w:rFonts w:ascii="Times New Roman" w:hAnsi="Times New Roman" w:cs="Times New Roman"/>
          <w:sz w:val="28"/>
          <w:szCs w:val="28"/>
        </w:rPr>
        <w:t xml:space="preserve">В целом техническое состояние обследованных </w:t>
      </w:r>
      <w:proofErr w:type="gramStart"/>
      <w:r w:rsidRPr="009E5146">
        <w:rPr>
          <w:rFonts w:ascii="Times New Roman" w:hAnsi="Times New Roman" w:cs="Times New Roman"/>
          <w:sz w:val="28"/>
          <w:szCs w:val="28"/>
        </w:rPr>
        <w:t>подъездных ж</w:t>
      </w:r>
      <w:proofErr w:type="gramEnd"/>
      <w:r w:rsidRPr="009E5146">
        <w:rPr>
          <w:rFonts w:ascii="Times New Roman" w:hAnsi="Times New Roman" w:cs="Times New Roman"/>
          <w:sz w:val="28"/>
          <w:szCs w:val="28"/>
        </w:rPr>
        <w:t xml:space="preserve">/д путей необщего пользования поднадзорных предприятий и организаций </w:t>
      </w:r>
      <w:r w:rsidRPr="009E5146">
        <w:rPr>
          <w:rFonts w:ascii="Times New Roman" w:hAnsi="Times New Roman" w:cs="Times New Roman"/>
          <w:sz w:val="28"/>
          <w:szCs w:val="28"/>
        </w:rPr>
        <w:lastRenderedPageBreak/>
        <w:t xml:space="preserve">удовлетворительное и соответствует требованиям, предъявляемым к железнодорожным путям, предназначенным для транспортирования опасных веществ. Текущее содержание, ремонтно-путевые работы </w:t>
      </w:r>
      <w:proofErr w:type="gramStart"/>
      <w:r w:rsidRPr="009E5146">
        <w:rPr>
          <w:rFonts w:ascii="Times New Roman" w:hAnsi="Times New Roman" w:cs="Times New Roman"/>
          <w:sz w:val="28"/>
          <w:szCs w:val="28"/>
        </w:rPr>
        <w:t>подъездных ж</w:t>
      </w:r>
      <w:proofErr w:type="gramEnd"/>
      <w:r w:rsidRPr="009E5146">
        <w:rPr>
          <w:rFonts w:ascii="Times New Roman" w:hAnsi="Times New Roman" w:cs="Times New Roman"/>
          <w:sz w:val="28"/>
          <w:szCs w:val="28"/>
        </w:rPr>
        <w:t>/д путей в основном проводятся специализированными организациями по разовым или долгосрочным договорам.</w:t>
      </w:r>
    </w:p>
    <w:p w:rsidR="00636270" w:rsidRPr="009E5146" w:rsidRDefault="00636270"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По итогам отчетного периода и анализа проведенной контрольно-надзорной деятельности, для обеспечения соответствия объектов требованиям промышленной безопасности, считаем целесообразным предложить следующие мероприятия:</w:t>
      </w:r>
    </w:p>
    <w:p w:rsidR="00636270" w:rsidRPr="009E5146" w:rsidRDefault="00636270" w:rsidP="009E5146">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 </w:t>
      </w:r>
      <w:r w:rsidRPr="009E5146">
        <w:rPr>
          <w:rFonts w:ascii="Times New Roman" w:hAnsi="Times New Roman" w:cs="Times New Roman"/>
          <w:sz w:val="28"/>
          <w:szCs w:val="28"/>
        </w:rPr>
        <w:tab/>
        <w:t>дать разъяснения по вопросу лицензирования деятельности в сфере промышленной безопасности юридических лиц и индивидуальных предпринимателей, осуществляющих эксплуатацию технических устройств, применяемых для транспортирования опасных веществ;</w:t>
      </w:r>
    </w:p>
    <w:p w:rsidR="00636270" w:rsidRPr="009E5146" w:rsidRDefault="00636270" w:rsidP="009E5146">
      <w:pPr>
        <w:widowControl/>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ab/>
        <w:t>разработать нормативно-техническую документацию для осуществления контрольно-надзорной деятельности связанной с транспортированием опасных веществ.</w:t>
      </w:r>
    </w:p>
    <w:p w:rsidR="00636270" w:rsidRPr="009E5146" w:rsidRDefault="00636270" w:rsidP="00522435">
      <w:pPr>
        <w:keepNext/>
        <w:widowControl/>
        <w:spacing w:before="120" w:after="120"/>
        <w:ind w:firstLine="709"/>
        <w:jc w:val="both"/>
        <w:rPr>
          <w:rFonts w:ascii="Times New Roman" w:hAnsi="Times New Roman" w:cs="Times New Roman"/>
          <w:b/>
          <w:bCs/>
          <w:sz w:val="26"/>
          <w:szCs w:val="26"/>
        </w:rPr>
      </w:pPr>
    </w:p>
    <w:p w:rsidR="00522435" w:rsidRPr="009E5146" w:rsidRDefault="00522435" w:rsidP="009E5146">
      <w:pPr>
        <w:widowControl/>
        <w:spacing w:before="120" w:after="120" w:line="312" w:lineRule="auto"/>
        <w:ind w:firstLine="709"/>
        <w:jc w:val="both"/>
        <w:rPr>
          <w:rFonts w:ascii="Times New Roman" w:hAnsi="Times New Roman" w:cs="Times New Roman"/>
          <w:b/>
          <w:bCs/>
          <w:sz w:val="28"/>
          <w:szCs w:val="28"/>
        </w:rPr>
      </w:pPr>
      <w:r w:rsidRPr="009E5146">
        <w:rPr>
          <w:rFonts w:ascii="Times New Roman" w:hAnsi="Times New Roman" w:cs="Times New Roman"/>
          <w:b/>
          <w:bCs/>
          <w:sz w:val="28"/>
          <w:szCs w:val="28"/>
        </w:rPr>
        <w:t>2.11. Взрывопожароопасные объекты хранения и переработки растительного сырья</w:t>
      </w:r>
    </w:p>
    <w:p w:rsidR="00AE1F9C" w:rsidRPr="009E5146" w:rsidRDefault="00AE1F9C" w:rsidP="009E5146">
      <w:pPr>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 xml:space="preserve">За 12 месяцев 2023 года случаев аварийности и несчастных случаев со смертельным исходом не зарегистрировано.  За аналогичный период 2022 года – 1 авария, 3 несчастных случая (со смертельным исходом – 2, с тяжелым исходом  -1). </w:t>
      </w:r>
    </w:p>
    <w:p w:rsidR="00AE1F9C" w:rsidRPr="009E5146" w:rsidRDefault="00AE1F9C" w:rsidP="009E5146">
      <w:pPr>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За 12 месяцев 2023 года случаев аварийности и несчастных случаев со смертельным исходом не было. За аналогичный период 2022 года – 1 несчастный случай со смертельным исходом, произошедший в результате аварии.</w:t>
      </w:r>
    </w:p>
    <w:p w:rsidR="00AE1F9C" w:rsidRPr="009E5146" w:rsidRDefault="00AE1F9C" w:rsidP="009E5146">
      <w:pPr>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За 12 месяцев 2023 года случаев аварийности не было. (За аналогичный период 2022 года – 1 авария, связанная с разрушением выпускной воронки бункера силосного склада комбикормового производства в Новгородской области.)</w:t>
      </w:r>
    </w:p>
    <w:p w:rsidR="00AE1F9C" w:rsidRPr="009E5146" w:rsidRDefault="00AE1F9C" w:rsidP="009E5146">
      <w:pPr>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За 12 месяцев 2023 года несчастных случаев со смертельным исходом не было.  (За аналогичный период 2022 года – 2 несчастных случая со смертельным исходом, один из них - в  результате аварии.)</w:t>
      </w:r>
    </w:p>
    <w:p w:rsidR="00AE1F9C" w:rsidRPr="009E5146" w:rsidRDefault="00AE1F9C" w:rsidP="009E5146">
      <w:pPr>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 xml:space="preserve">За 12 месяцев 2023 года случаев аварийности и несчастных случаев со смертельным исходом не было.  </w:t>
      </w:r>
    </w:p>
    <w:p w:rsidR="00AE1F9C" w:rsidRPr="009E5146" w:rsidRDefault="00AE1F9C" w:rsidP="009E5146">
      <w:pPr>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lastRenderedPageBreak/>
        <w:t xml:space="preserve">В 2023 году продолжалось выполнение мероприятий по устранению замечаний комиссий по расследованию. </w:t>
      </w:r>
    </w:p>
    <w:p w:rsidR="00AE1F9C" w:rsidRPr="009E5146" w:rsidRDefault="00AE1F9C" w:rsidP="009E5146">
      <w:pPr>
        <w:suppressAutoHyphens/>
        <w:spacing w:line="312" w:lineRule="auto"/>
        <w:ind w:firstLine="708"/>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Согласно Ходатайству ОАО «Подберезский комбинат хлебопродуктов» (Новгородская область) продлены сроки выполнения мероприятий в связи с объективными причинами продолжительных сроков проведения работ и привлечением подрядных организаций, а именно: В настоящее время бункеры  №  4, 8, 9, 11, 14, 20,  25, 27,  34  силосного склада сырья (ССС) цеха по производству комбикормов выведены из производственного процесса для проведения ремонтных  работ по усилению воронок бункеров,  согласно рабочей документац</w:t>
      </w:r>
      <w:proofErr w:type="gramStart"/>
      <w:r w:rsidRPr="009E5146">
        <w:rPr>
          <w:rFonts w:ascii="Times New Roman" w:hAnsi="Times New Roman" w:cs="Times New Roman"/>
          <w:sz w:val="28"/>
          <w:szCs w:val="28"/>
          <w:lang w:eastAsia="ar-SA"/>
        </w:rPr>
        <w:t>ии ООО</w:t>
      </w:r>
      <w:proofErr w:type="gramEnd"/>
      <w:r w:rsidRPr="009E5146">
        <w:rPr>
          <w:rFonts w:ascii="Times New Roman" w:hAnsi="Times New Roman" w:cs="Times New Roman"/>
          <w:sz w:val="28"/>
          <w:szCs w:val="28"/>
          <w:lang w:eastAsia="ar-SA"/>
        </w:rPr>
        <w:t xml:space="preserve"> «</w:t>
      </w:r>
      <w:proofErr w:type="spellStart"/>
      <w:r w:rsidRPr="009E5146">
        <w:rPr>
          <w:rFonts w:ascii="Times New Roman" w:hAnsi="Times New Roman" w:cs="Times New Roman"/>
          <w:sz w:val="28"/>
          <w:szCs w:val="28"/>
          <w:lang w:eastAsia="ar-SA"/>
        </w:rPr>
        <w:t>Технополис</w:t>
      </w:r>
      <w:proofErr w:type="spellEnd"/>
      <w:r w:rsidRPr="009E5146">
        <w:rPr>
          <w:rFonts w:ascii="Times New Roman" w:hAnsi="Times New Roman" w:cs="Times New Roman"/>
          <w:sz w:val="28"/>
          <w:szCs w:val="28"/>
          <w:lang w:eastAsia="ar-SA"/>
        </w:rPr>
        <w:t xml:space="preserve">».  Для данных работ аттестованы </w:t>
      </w:r>
      <w:proofErr w:type="spellStart"/>
      <w:r w:rsidRPr="009E5146">
        <w:rPr>
          <w:rFonts w:ascii="Times New Roman" w:hAnsi="Times New Roman" w:cs="Times New Roman"/>
          <w:sz w:val="28"/>
          <w:szCs w:val="28"/>
          <w:lang w:eastAsia="ar-SA"/>
        </w:rPr>
        <w:t>электрогазосварщики</w:t>
      </w:r>
      <w:proofErr w:type="spellEnd"/>
      <w:r w:rsidRPr="009E5146">
        <w:rPr>
          <w:rFonts w:ascii="Times New Roman" w:hAnsi="Times New Roman" w:cs="Times New Roman"/>
          <w:sz w:val="28"/>
          <w:szCs w:val="28"/>
          <w:lang w:eastAsia="ar-SA"/>
        </w:rPr>
        <w:t xml:space="preserve"> ОАО «ПКХП» в Национальном агентстве контроля сварки (НАКС). Для улучшения дистанционного </w:t>
      </w:r>
      <w:proofErr w:type="gramStart"/>
      <w:r w:rsidRPr="009E5146">
        <w:rPr>
          <w:rFonts w:ascii="Times New Roman" w:hAnsi="Times New Roman" w:cs="Times New Roman"/>
          <w:sz w:val="28"/>
          <w:szCs w:val="28"/>
          <w:lang w:eastAsia="ar-SA"/>
        </w:rPr>
        <w:t>контроля за</w:t>
      </w:r>
      <w:proofErr w:type="gramEnd"/>
      <w:r w:rsidRPr="009E5146">
        <w:rPr>
          <w:rFonts w:ascii="Times New Roman" w:hAnsi="Times New Roman" w:cs="Times New Roman"/>
          <w:sz w:val="28"/>
          <w:szCs w:val="28"/>
          <w:lang w:eastAsia="ar-SA"/>
        </w:rPr>
        <w:t xml:space="preserve"> работой технологического оборудования, расположенного на 2 этаже ССС цеха по производству комбикормов, установлены  видеокамеры для контроля за помещением и оборудованием. Для исключения </w:t>
      </w:r>
      <w:proofErr w:type="spellStart"/>
      <w:r w:rsidRPr="009E5146">
        <w:rPr>
          <w:rFonts w:ascii="Times New Roman" w:hAnsi="Times New Roman" w:cs="Times New Roman"/>
          <w:sz w:val="28"/>
          <w:szCs w:val="28"/>
          <w:lang w:eastAsia="ar-SA"/>
        </w:rPr>
        <w:t>сводообразования</w:t>
      </w:r>
      <w:proofErr w:type="spellEnd"/>
      <w:r w:rsidRPr="009E5146">
        <w:rPr>
          <w:rFonts w:ascii="Times New Roman" w:hAnsi="Times New Roman" w:cs="Times New Roman"/>
          <w:sz w:val="28"/>
          <w:szCs w:val="28"/>
          <w:lang w:eastAsia="ar-SA"/>
        </w:rPr>
        <w:t xml:space="preserve"> в бункерах растительного сырья закупаются </w:t>
      </w:r>
      <w:proofErr w:type="spellStart"/>
      <w:r w:rsidRPr="009E5146">
        <w:rPr>
          <w:rFonts w:ascii="Times New Roman" w:hAnsi="Times New Roman" w:cs="Times New Roman"/>
          <w:sz w:val="28"/>
          <w:szCs w:val="28"/>
          <w:lang w:eastAsia="ar-SA"/>
        </w:rPr>
        <w:t>виброактиваторы</w:t>
      </w:r>
      <w:proofErr w:type="spellEnd"/>
      <w:r w:rsidRPr="009E5146">
        <w:rPr>
          <w:rFonts w:ascii="Times New Roman" w:hAnsi="Times New Roman" w:cs="Times New Roman"/>
          <w:sz w:val="28"/>
          <w:szCs w:val="28"/>
          <w:lang w:eastAsia="ar-SA"/>
        </w:rPr>
        <w:t xml:space="preserve"> бункерные производства машиностроительной компан</w:t>
      </w:r>
      <w:proofErr w:type="gramStart"/>
      <w:r w:rsidRPr="009E5146">
        <w:rPr>
          <w:rFonts w:ascii="Times New Roman" w:hAnsi="Times New Roman" w:cs="Times New Roman"/>
          <w:sz w:val="28"/>
          <w:szCs w:val="28"/>
          <w:lang w:eastAsia="ar-SA"/>
        </w:rPr>
        <w:t>ии  ООО</w:t>
      </w:r>
      <w:proofErr w:type="gramEnd"/>
      <w:r w:rsidRPr="009E5146">
        <w:rPr>
          <w:rFonts w:ascii="Times New Roman" w:hAnsi="Times New Roman" w:cs="Times New Roman"/>
          <w:sz w:val="28"/>
          <w:szCs w:val="28"/>
          <w:lang w:eastAsia="ar-SA"/>
        </w:rPr>
        <w:t xml:space="preserve"> «</w:t>
      </w:r>
      <w:proofErr w:type="spellStart"/>
      <w:r w:rsidRPr="009E5146">
        <w:rPr>
          <w:rFonts w:ascii="Times New Roman" w:hAnsi="Times New Roman" w:cs="Times New Roman"/>
          <w:sz w:val="28"/>
          <w:szCs w:val="28"/>
          <w:lang w:eastAsia="ar-SA"/>
        </w:rPr>
        <w:t>Технекс</w:t>
      </w:r>
      <w:proofErr w:type="spellEnd"/>
      <w:r w:rsidRPr="009E5146">
        <w:rPr>
          <w:rFonts w:ascii="Times New Roman" w:hAnsi="Times New Roman" w:cs="Times New Roman"/>
          <w:sz w:val="28"/>
          <w:szCs w:val="28"/>
          <w:lang w:eastAsia="ar-SA"/>
        </w:rPr>
        <w:t xml:space="preserve">». Дополнительно для безопасного производства работ в </w:t>
      </w:r>
      <w:proofErr w:type="spellStart"/>
      <w:r w:rsidRPr="009E5146">
        <w:rPr>
          <w:rFonts w:ascii="Times New Roman" w:hAnsi="Times New Roman" w:cs="Times New Roman"/>
          <w:sz w:val="28"/>
          <w:szCs w:val="28"/>
          <w:lang w:eastAsia="ar-SA"/>
        </w:rPr>
        <w:t>подсилосном</w:t>
      </w:r>
      <w:proofErr w:type="spellEnd"/>
      <w:r w:rsidRPr="009E5146">
        <w:rPr>
          <w:rFonts w:ascii="Times New Roman" w:hAnsi="Times New Roman" w:cs="Times New Roman"/>
          <w:sz w:val="28"/>
          <w:szCs w:val="28"/>
          <w:lang w:eastAsia="ar-SA"/>
        </w:rPr>
        <w:t xml:space="preserve"> этаже ССС комбикормового цеха   принято решение по автоматизации складирования растительного сырья. Разрабатывается проект на </w:t>
      </w:r>
      <w:proofErr w:type="spellStart"/>
      <w:r w:rsidRPr="009E5146">
        <w:rPr>
          <w:rFonts w:ascii="Times New Roman" w:hAnsi="Times New Roman" w:cs="Times New Roman"/>
          <w:sz w:val="28"/>
          <w:szCs w:val="28"/>
          <w:lang w:eastAsia="ar-SA"/>
        </w:rPr>
        <w:t>техперевооружение</w:t>
      </w:r>
      <w:proofErr w:type="spellEnd"/>
      <w:r w:rsidRPr="009E5146">
        <w:rPr>
          <w:rFonts w:ascii="Times New Roman" w:hAnsi="Times New Roman" w:cs="Times New Roman"/>
          <w:sz w:val="28"/>
          <w:szCs w:val="28"/>
          <w:lang w:eastAsia="ar-SA"/>
        </w:rPr>
        <w:t xml:space="preserve"> и получение положительного заключения экспертизы промышленной безопасности на документацию с внедрением: </w:t>
      </w:r>
    </w:p>
    <w:p w:rsidR="00AE1F9C" w:rsidRPr="009E5146" w:rsidRDefault="00AE1F9C" w:rsidP="009E5146">
      <w:pPr>
        <w:suppressAutoHyphens/>
        <w:spacing w:line="312" w:lineRule="auto"/>
        <w:ind w:firstLine="708"/>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w:t>
      </w:r>
      <w:r w:rsidRPr="009E5146">
        <w:rPr>
          <w:rFonts w:ascii="Times New Roman" w:hAnsi="Times New Roman" w:cs="Times New Roman"/>
          <w:sz w:val="28"/>
          <w:szCs w:val="28"/>
          <w:lang w:eastAsia="ar-SA"/>
        </w:rPr>
        <w:tab/>
        <w:t xml:space="preserve">установки автоматизированных </w:t>
      </w:r>
      <w:proofErr w:type="spellStart"/>
      <w:r w:rsidRPr="009E5146">
        <w:rPr>
          <w:rFonts w:ascii="Times New Roman" w:hAnsi="Times New Roman" w:cs="Times New Roman"/>
          <w:sz w:val="28"/>
          <w:szCs w:val="28"/>
          <w:lang w:eastAsia="ar-SA"/>
        </w:rPr>
        <w:t>пневмозадвижек</w:t>
      </w:r>
      <w:proofErr w:type="spellEnd"/>
      <w:r w:rsidRPr="009E5146">
        <w:rPr>
          <w:rFonts w:ascii="Times New Roman" w:hAnsi="Times New Roman" w:cs="Times New Roman"/>
          <w:sz w:val="28"/>
          <w:szCs w:val="28"/>
          <w:lang w:eastAsia="ar-SA"/>
        </w:rPr>
        <w:t xml:space="preserve"> под все бункеры силосного склада ККЦ;</w:t>
      </w:r>
    </w:p>
    <w:p w:rsidR="00AE1F9C" w:rsidRPr="009E5146" w:rsidRDefault="00AE1F9C" w:rsidP="009E5146">
      <w:pPr>
        <w:suppressAutoHyphens/>
        <w:spacing w:line="312" w:lineRule="auto"/>
        <w:ind w:firstLine="708"/>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w:t>
      </w:r>
      <w:r w:rsidRPr="009E5146">
        <w:rPr>
          <w:rFonts w:ascii="Times New Roman" w:hAnsi="Times New Roman" w:cs="Times New Roman"/>
          <w:sz w:val="28"/>
          <w:szCs w:val="28"/>
          <w:lang w:eastAsia="ar-SA"/>
        </w:rPr>
        <w:tab/>
        <w:t>автоматизации  всего производства с установкой ДАУ и датчиков уровня на все бункеры силосного склада ККЦ.</w:t>
      </w:r>
    </w:p>
    <w:p w:rsidR="00AE1F9C" w:rsidRPr="009E5146" w:rsidRDefault="00AE1F9C" w:rsidP="009E5146">
      <w:pPr>
        <w:suppressAutoHyphens/>
        <w:spacing w:line="312" w:lineRule="auto"/>
        <w:ind w:firstLine="708"/>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 xml:space="preserve">Выполнение работ по реконструкции производства в установленные сроки не представляется возможным ввиду больших финансовых вложений (более 100 </w:t>
      </w:r>
      <w:proofErr w:type="spellStart"/>
      <w:r w:rsidRPr="009E5146">
        <w:rPr>
          <w:rFonts w:ascii="Times New Roman" w:hAnsi="Times New Roman" w:cs="Times New Roman"/>
          <w:sz w:val="28"/>
          <w:szCs w:val="28"/>
          <w:lang w:eastAsia="ar-SA"/>
        </w:rPr>
        <w:t>млн</w:t>
      </w:r>
      <w:proofErr w:type="gramStart"/>
      <w:r w:rsidRPr="009E5146">
        <w:rPr>
          <w:rFonts w:ascii="Times New Roman" w:hAnsi="Times New Roman" w:cs="Times New Roman"/>
          <w:sz w:val="28"/>
          <w:szCs w:val="28"/>
          <w:lang w:eastAsia="ar-SA"/>
        </w:rPr>
        <w:t>.р</w:t>
      </w:r>
      <w:proofErr w:type="gramEnd"/>
      <w:r w:rsidRPr="009E5146">
        <w:rPr>
          <w:rFonts w:ascii="Times New Roman" w:hAnsi="Times New Roman" w:cs="Times New Roman"/>
          <w:sz w:val="28"/>
          <w:szCs w:val="28"/>
          <w:lang w:eastAsia="ar-SA"/>
        </w:rPr>
        <w:t>уб</w:t>
      </w:r>
      <w:proofErr w:type="spellEnd"/>
      <w:r w:rsidRPr="009E5146">
        <w:rPr>
          <w:rFonts w:ascii="Times New Roman" w:hAnsi="Times New Roman" w:cs="Times New Roman"/>
          <w:sz w:val="28"/>
          <w:szCs w:val="28"/>
          <w:lang w:eastAsia="ar-SA"/>
        </w:rPr>
        <w:t>.) и затруднением поставки оборудования из-за санкций.</w:t>
      </w:r>
    </w:p>
    <w:p w:rsidR="00AE1F9C" w:rsidRPr="009E5146" w:rsidRDefault="00AE1F9C" w:rsidP="009E5146">
      <w:pPr>
        <w:suppressAutoHyphens/>
        <w:spacing w:line="312" w:lineRule="auto"/>
        <w:ind w:firstLine="708"/>
        <w:jc w:val="both"/>
        <w:rPr>
          <w:rFonts w:ascii="Times New Roman" w:hAnsi="Times New Roman" w:cs="Times New Roman"/>
          <w:sz w:val="28"/>
          <w:szCs w:val="28"/>
          <w:lang w:eastAsia="ar-SA"/>
        </w:rPr>
      </w:pPr>
      <w:proofErr w:type="gramStart"/>
      <w:r w:rsidRPr="009E5146">
        <w:rPr>
          <w:rFonts w:ascii="Times New Roman" w:hAnsi="Times New Roman" w:cs="Times New Roman"/>
          <w:sz w:val="28"/>
          <w:szCs w:val="28"/>
          <w:lang w:eastAsia="ar-SA"/>
        </w:rPr>
        <w:t>АО «Петербургский мельничный комбинат» (Санкт-Петербург) разработана проектная документация по приведению ОПО «Цех по производству муки» (рег.</w:t>
      </w:r>
      <w:proofErr w:type="gramEnd"/>
      <w:r w:rsidRPr="009E5146">
        <w:rPr>
          <w:rFonts w:ascii="Times New Roman" w:hAnsi="Times New Roman" w:cs="Times New Roman"/>
          <w:sz w:val="28"/>
          <w:szCs w:val="28"/>
          <w:lang w:eastAsia="ar-SA"/>
        </w:rPr>
        <w:t xml:space="preserve"> №  </w:t>
      </w:r>
      <w:proofErr w:type="gramStart"/>
      <w:r w:rsidRPr="009E5146">
        <w:rPr>
          <w:rFonts w:ascii="Times New Roman" w:hAnsi="Times New Roman" w:cs="Times New Roman"/>
          <w:sz w:val="28"/>
          <w:szCs w:val="28"/>
          <w:lang w:eastAsia="ar-SA"/>
        </w:rPr>
        <w:t>А19-00137-0002, III класс) в соответствие  требованиям промышленной безопасности с целью выполнения мероприятий по недопущению подобных несчастных случаев, которая предусматривает обеспечение регистрации срабатывания и определения устройства, выдавшего сигнал на автоматическое отключение оборудования; оснащение пульта управления (3 этаж) звуковой сигнализацией.</w:t>
      </w:r>
      <w:proofErr w:type="gramEnd"/>
      <w:r w:rsidRPr="009E5146">
        <w:rPr>
          <w:rFonts w:ascii="Times New Roman" w:hAnsi="Times New Roman" w:cs="Times New Roman"/>
          <w:sz w:val="28"/>
          <w:szCs w:val="28"/>
          <w:lang w:eastAsia="ar-SA"/>
        </w:rPr>
        <w:t xml:space="preserve"> Проектная документация направлена на экспертизу </w:t>
      </w:r>
      <w:r w:rsidRPr="009E5146">
        <w:rPr>
          <w:rFonts w:ascii="Times New Roman" w:hAnsi="Times New Roman" w:cs="Times New Roman"/>
          <w:sz w:val="28"/>
          <w:szCs w:val="28"/>
          <w:lang w:eastAsia="ar-SA"/>
        </w:rPr>
        <w:lastRenderedPageBreak/>
        <w:t>промышленной безопасности. Заключен договор с подрядной организацией на выполнение работ, которые начнутся после получения заключения ЭПБ.</w:t>
      </w:r>
    </w:p>
    <w:p w:rsidR="00AE1F9C" w:rsidRPr="009E5146" w:rsidRDefault="00AE1F9C" w:rsidP="009E5146">
      <w:pPr>
        <w:widowControl/>
        <w:tabs>
          <w:tab w:val="num" w:pos="0"/>
        </w:tabs>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За 12 месяцев 2023 года на поднадзорных предприятиях зарегистрировано 3 инцидента, в том числе:</w:t>
      </w:r>
    </w:p>
    <w:p w:rsidR="00AE1F9C" w:rsidRPr="009E5146" w:rsidRDefault="00AE1F9C" w:rsidP="009E5146">
      <w:pPr>
        <w:widowControl/>
        <w:tabs>
          <w:tab w:val="num" w:pos="0"/>
        </w:tabs>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В Калининградской области -2:</w:t>
      </w:r>
    </w:p>
    <w:p w:rsidR="00AE1F9C" w:rsidRPr="009E5146" w:rsidRDefault="00AE1F9C" w:rsidP="009E5146">
      <w:pPr>
        <w:widowControl/>
        <w:tabs>
          <w:tab w:val="num" w:pos="0"/>
        </w:tabs>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 АО «</w:t>
      </w:r>
      <w:proofErr w:type="spellStart"/>
      <w:r w:rsidRPr="009E5146">
        <w:rPr>
          <w:rFonts w:ascii="Times New Roman" w:hAnsi="Times New Roman" w:cs="Times New Roman"/>
          <w:sz w:val="28"/>
          <w:szCs w:val="28"/>
          <w:lang w:eastAsia="ar-SA"/>
        </w:rPr>
        <w:t>Правдинское</w:t>
      </w:r>
      <w:proofErr w:type="spellEnd"/>
      <w:r w:rsidRPr="009E5146">
        <w:rPr>
          <w:rFonts w:ascii="Times New Roman" w:hAnsi="Times New Roman" w:cs="Times New Roman"/>
          <w:sz w:val="28"/>
          <w:szCs w:val="28"/>
          <w:lang w:eastAsia="ar-SA"/>
        </w:rPr>
        <w:t xml:space="preserve"> </w:t>
      </w:r>
      <w:proofErr w:type="spellStart"/>
      <w:r w:rsidRPr="009E5146">
        <w:rPr>
          <w:rFonts w:ascii="Times New Roman" w:hAnsi="Times New Roman" w:cs="Times New Roman"/>
          <w:sz w:val="28"/>
          <w:szCs w:val="28"/>
          <w:lang w:eastAsia="ar-SA"/>
        </w:rPr>
        <w:t>Свинопроизводство</w:t>
      </w:r>
      <w:proofErr w:type="spellEnd"/>
      <w:r w:rsidRPr="009E5146">
        <w:rPr>
          <w:rFonts w:ascii="Times New Roman" w:hAnsi="Times New Roman" w:cs="Times New Roman"/>
          <w:sz w:val="28"/>
          <w:szCs w:val="28"/>
          <w:lang w:eastAsia="ar-SA"/>
        </w:rPr>
        <w:t>», 19.08.2023 в 03:20 произошло повреждение технических устройств, а именно,  воспламенение горелки в прямоточной стационарной зерносушильной установке, пострадавших нет.</w:t>
      </w:r>
    </w:p>
    <w:p w:rsidR="00AE1F9C" w:rsidRPr="009E5146" w:rsidRDefault="00AE1F9C" w:rsidP="009E5146">
      <w:pPr>
        <w:widowControl/>
        <w:tabs>
          <w:tab w:val="num" w:pos="0"/>
        </w:tabs>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 xml:space="preserve">- ЗАО «Труд», 15.10.2023  в 05:10 произошло отклонение от установленного режима технологического </w:t>
      </w:r>
      <w:proofErr w:type="gramStart"/>
      <w:r w:rsidRPr="009E5146">
        <w:rPr>
          <w:rFonts w:ascii="Times New Roman" w:hAnsi="Times New Roman" w:cs="Times New Roman"/>
          <w:sz w:val="28"/>
          <w:szCs w:val="28"/>
          <w:lang w:eastAsia="ar-SA"/>
        </w:rPr>
        <w:t>процесса</w:t>
      </w:r>
      <w:proofErr w:type="gramEnd"/>
      <w:r w:rsidRPr="009E5146">
        <w:rPr>
          <w:rFonts w:ascii="Times New Roman" w:hAnsi="Times New Roman" w:cs="Times New Roman"/>
          <w:sz w:val="28"/>
          <w:szCs w:val="28"/>
          <w:lang w:eastAsia="ar-SA"/>
        </w:rPr>
        <w:t xml:space="preserve"> а именно, задымление в зерносушильной установке, повреждения технических устройств и пострадавших нет.  </w:t>
      </w:r>
    </w:p>
    <w:p w:rsidR="00AE1F9C" w:rsidRPr="009E5146" w:rsidRDefault="00AE1F9C" w:rsidP="009E5146">
      <w:pPr>
        <w:widowControl/>
        <w:tabs>
          <w:tab w:val="num" w:pos="0"/>
        </w:tabs>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В Архангельской области - 1:</w:t>
      </w:r>
    </w:p>
    <w:p w:rsidR="00AE1F9C" w:rsidRPr="009E5146" w:rsidRDefault="00AE1F9C" w:rsidP="009E5146">
      <w:pPr>
        <w:widowControl/>
        <w:tabs>
          <w:tab w:val="num" w:pos="0"/>
        </w:tabs>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 ЗАО «Лесозавод 25», 13.05.2023  на ОПО "Цех по производству древесных гранул (</w:t>
      </w:r>
      <w:proofErr w:type="spellStart"/>
      <w:r w:rsidRPr="009E5146">
        <w:rPr>
          <w:rFonts w:ascii="Times New Roman" w:hAnsi="Times New Roman" w:cs="Times New Roman"/>
          <w:sz w:val="28"/>
          <w:szCs w:val="28"/>
          <w:lang w:eastAsia="ar-SA"/>
        </w:rPr>
        <w:t>Цигломенский</w:t>
      </w:r>
      <w:proofErr w:type="spellEnd"/>
      <w:r w:rsidRPr="009E5146">
        <w:rPr>
          <w:rFonts w:ascii="Times New Roman" w:hAnsi="Times New Roman" w:cs="Times New Roman"/>
          <w:sz w:val="28"/>
          <w:szCs w:val="28"/>
          <w:lang w:eastAsia="ar-SA"/>
        </w:rPr>
        <w:t xml:space="preserve"> участок), рег. №А27-00978-0012, находящемся в простое (не эксплуатируется  с 01.08.2022 согласно приказу генерального директора ЗАО «Лесозавод 25» №1137 от 01.05.2022) произошло возгорание  ленточной сушилки. Установлена причина инцидента: из заключения эксперта ФГБУ СЭУ ФПС ИПЛ по Архангельской области № 94-23-ПП от 08.06.2023 года установлено, что очаг пожара находился в периметре сушильной установки и вентиляционного устройства. Ввиду быстрого развития пожара локальная зона с очаговыми признаками не сформировалась. Комиссия пришла к выводу, что вероятной технической причиной возникновения пожара послужило загорание воздушных материалов в результате тепловыделения при трении механизмов либо транспортерной ленты и технологического оборудования. Комиссией предложено выполнить мероприятия по устранению причин инцидента, выполнены все пункты мероприятий.</w:t>
      </w:r>
    </w:p>
    <w:p w:rsidR="00AE1F9C" w:rsidRPr="009E5146" w:rsidRDefault="00AE1F9C" w:rsidP="009E5146">
      <w:pPr>
        <w:suppressAutoHyphens/>
        <w:spacing w:line="312" w:lineRule="auto"/>
        <w:ind w:firstLine="709"/>
        <w:jc w:val="both"/>
        <w:rPr>
          <w:rFonts w:ascii="Times New Roman" w:hAnsi="Times New Roman" w:cs="Times New Roman"/>
          <w:bCs/>
          <w:sz w:val="28"/>
          <w:szCs w:val="28"/>
          <w:lang w:eastAsia="ar-SA"/>
        </w:rPr>
      </w:pPr>
      <w:r w:rsidRPr="009E5146">
        <w:rPr>
          <w:rFonts w:ascii="Times New Roman" w:hAnsi="Times New Roman" w:cs="Times New Roman"/>
          <w:bCs/>
          <w:sz w:val="28"/>
          <w:szCs w:val="28"/>
          <w:lang w:eastAsia="ar-SA"/>
        </w:rPr>
        <w:t xml:space="preserve">В 2023 году в государственный реестр опасных производственных объектов внесено 5 ОПО (в Ленинградской области). Внесены изменения в сведения, содержащиеся в государственном реестре опасных производственных объектов относительно ОПО А28-00294-0009 «Участок производства фанеры» НАО «СВЕЗА Новатор», расположенный по адресу: Вологодская область, Великоустюгский район, </w:t>
      </w:r>
      <w:proofErr w:type="spellStart"/>
      <w:r w:rsidRPr="009E5146">
        <w:rPr>
          <w:rFonts w:ascii="Times New Roman" w:hAnsi="Times New Roman" w:cs="Times New Roman"/>
          <w:bCs/>
          <w:sz w:val="28"/>
          <w:szCs w:val="28"/>
          <w:lang w:eastAsia="ar-SA"/>
        </w:rPr>
        <w:t>п</w:t>
      </w:r>
      <w:proofErr w:type="gramStart"/>
      <w:r w:rsidRPr="009E5146">
        <w:rPr>
          <w:rFonts w:ascii="Times New Roman" w:hAnsi="Times New Roman" w:cs="Times New Roman"/>
          <w:bCs/>
          <w:sz w:val="28"/>
          <w:szCs w:val="28"/>
          <w:lang w:eastAsia="ar-SA"/>
        </w:rPr>
        <w:t>.Н</w:t>
      </w:r>
      <w:proofErr w:type="gramEnd"/>
      <w:r w:rsidRPr="009E5146">
        <w:rPr>
          <w:rFonts w:ascii="Times New Roman" w:hAnsi="Times New Roman" w:cs="Times New Roman"/>
          <w:bCs/>
          <w:sz w:val="28"/>
          <w:szCs w:val="28"/>
          <w:lang w:eastAsia="ar-SA"/>
        </w:rPr>
        <w:t>оватор</w:t>
      </w:r>
      <w:proofErr w:type="spellEnd"/>
      <w:r w:rsidRPr="009E5146">
        <w:rPr>
          <w:rFonts w:ascii="Times New Roman" w:hAnsi="Times New Roman" w:cs="Times New Roman"/>
          <w:bCs/>
          <w:sz w:val="28"/>
          <w:szCs w:val="28"/>
          <w:lang w:eastAsia="ar-SA"/>
        </w:rPr>
        <w:t>, в результате реализации проекта «Расширение производства фанеры на 52 тыс.м3 в год на комбинате «СВЕЗА Новатор». Нарушений при регистрации в государственном реестре опасных производственных объектов не зарегистрировано.</w:t>
      </w:r>
    </w:p>
    <w:p w:rsidR="00AE1F9C" w:rsidRPr="009E5146" w:rsidRDefault="00AE1F9C" w:rsidP="009E5146">
      <w:pPr>
        <w:suppressAutoHyphens/>
        <w:spacing w:line="312" w:lineRule="auto"/>
        <w:ind w:firstLine="709"/>
        <w:jc w:val="both"/>
        <w:rPr>
          <w:rFonts w:ascii="Times New Roman" w:hAnsi="Times New Roman" w:cs="Times New Roman"/>
          <w:bCs/>
          <w:sz w:val="28"/>
          <w:szCs w:val="28"/>
          <w:lang w:eastAsia="ar-SA"/>
        </w:rPr>
      </w:pPr>
      <w:r w:rsidRPr="009E5146">
        <w:rPr>
          <w:rFonts w:ascii="Times New Roman" w:hAnsi="Times New Roman" w:cs="Times New Roman"/>
          <w:bCs/>
          <w:sz w:val="28"/>
          <w:szCs w:val="28"/>
          <w:lang w:eastAsia="ar-SA"/>
        </w:rPr>
        <w:t xml:space="preserve">Проводится анализ заключений экспертиз промышленной безопасности, </w:t>
      </w:r>
      <w:r w:rsidRPr="009E5146">
        <w:rPr>
          <w:rFonts w:ascii="Times New Roman" w:hAnsi="Times New Roman" w:cs="Times New Roman"/>
          <w:bCs/>
          <w:sz w:val="28"/>
          <w:szCs w:val="28"/>
          <w:lang w:eastAsia="ar-SA"/>
        </w:rPr>
        <w:lastRenderedPageBreak/>
        <w:t xml:space="preserve">внесенных в государственный реестр. </w:t>
      </w:r>
      <w:proofErr w:type="gramStart"/>
      <w:r w:rsidRPr="009E5146">
        <w:rPr>
          <w:rFonts w:ascii="Times New Roman" w:hAnsi="Times New Roman" w:cs="Times New Roman"/>
          <w:bCs/>
          <w:sz w:val="28"/>
          <w:szCs w:val="28"/>
          <w:lang w:eastAsia="ar-SA"/>
        </w:rPr>
        <w:t xml:space="preserve">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утвержденного приказом Федеральной службы по экологическому, технологическому и атомному надзору от 08.04.2019   № 141, в отчетный период проводилась работа по внесению в реестр заключений экспертизы промышленной безопасности. </w:t>
      </w:r>
      <w:proofErr w:type="gramEnd"/>
    </w:p>
    <w:p w:rsidR="00AE1F9C" w:rsidRPr="009E5146" w:rsidRDefault="00AE1F9C" w:rsidP="009E5146">
      <w:pPr>
        <w:suppressAutoHyphens/>
        <w:spacing w:line="312" w:lineRule="auto"/>
        <w:ind w:firstLine="709"/>
        <w:jc w:val="both"/>
        <w:rPr>
          <w:rFonts w:ascii="Times New Roman" w:hAnsi="Times New Roman" w:cs="Times New Roman"/>
          <w:bCs/>
          <w:sz w:val="28"/>
          <w:szCs w:val="28"/>
          <w:lang w:eastAsia="ar-SA"/>
        </w:rPr>
      </w:pPr>
      <w:r w:rsidRPr="009E5146">
        <w:rPr>
          <w:rFonts w:ascii="Times New Roman" w:hAnsi="Times New Roman" w:cs="Times New Roman"/>
          <w:bCs/>
          <w:sz w:val="28"/>
          <w:szCs w:val="28"/>
          <w:lang w:eastAsia="ar-SA"/>
        </w:rPr>
        <w:t>В Санкт-Петербурге, Ленинградской и Новгородской областях за 12 месяцев 2023 года было рассмотрено 61 заявление о внесении в Реестр заключений экспертизы промышленной безопасности, из них:</w:t>
      </w:r>
    </w:p>
    <w:p w:rsidR="00AE1F9C" w:rsidRPr="009E5146" w:rsidRDefault="00AE1F9C" w:rsidP="009E5146">
      <w:pPr>
        <w:suppressAutoHyphens/>
        <w:spacing w:line="312" w:lineRule="auto"/>
        <w:ind w:firstLine="709"/>
        <w:jc w:val="both"/>
        <w:rPr>
          <w:rFonts w:ascii="Times New Roman" w:hAnsi="Times New Roman" w:cs="Times New Roman"/>
          <w:bCs/>
          <w:sz w:val="28"/>
          <w:szCs w:val="28"/>
          <w:lang w:eastAsia="ar-SA"/>
        </w:rPr>
      </w:pPr>
      <w:r w:rsidRPr="009E5146">
        <w:rPr>
          <w:rFonts w:ascii="Times New Roman" w:hAnsi="Times New Roman" w:cs="Times New Roman"/>
          <w:bCs/>
          <w:sz w:val="28"/>
          <w:szCs w:val="28"/>
          <w:lang w:eastAsia="ar-SA"/>
        </w:rPr>
        <w:t>внесено 56 заключений экспертизы,</w:t>
      </w:r>
    </w:p>
    <w:p w:rsidR="00AE1F9C" w:rsidRPr="009E5146" w:rsidRDefault="00AE1F9C" w:rsidP="009E5146">
      <w:pPr>
        <w:suppressAutoHyphens/>
        <w:spacing w:line="312" w:lineRule="auto"/>
        <w:ind w:firstLine="709"/>
        <w:jc w:val="both"/>
        <w:rPr>
          <w:rFonts w:ascii="Times New Roman" w:hAnsi="Times New Roman" w:cs="Times New Roman"/>
          <w:bCs/>
          <w:sz w:val="28"/>
          <w:szCs w:val="28"/>
          <w:lang w:eastAsia="ar-SA"/>
        </w:rPr>
      </w:pPr>
      <w:r w:rsidRPr="009E5146">
        <w:rPr>
          <w:rFonts w:ascii="Times New Roman" w:hAnsi="Times New Roman" w:cs="Times New Roman"/>
          <w:bCs/>
          <w:sz w:val="28"/>
          <w:szCs w:val="28"/>
          <w:lang w:eastAsia="ar-SA"/>
        </w:rPr>
        <w:t>отказано во внесении - 5 заключений.</w:t>
      </w:r>
    </w:p>
    <w:p w:rsidR="00AE1F9C" w:rsidRPr="009E5146" w:rsidRDefault="00AE1F9C" w:rsidP="009E5146">
      <w:pPr>
        <w:suppressAutoHyphens/>
        <w:spacing w:line="312" w:lineRule="auto"/>
        <w:ind w:firstLine="709"/>
        <w:jc w:val="both"/>
        <w:rPr>
          <w:rFonts w:ascii="Times New Roman" w:hAnsi="Times New Roman" w:cs="Times New Roman"/>
          <w:bCs/>
          <w:sz w:val="28"/>
          <w:szCs w:val="28"/>
          <w:lang w:eastAsia="ar-SA"/>
        </w:rPr>
      </w:pPr>
      <w:proofErr w:type="gramStart"/>
      <w:r w:rsidRPr="009E5146">
        <w:rPr>
          <w:rFonts w:ascii="Times New Roman" w:hAnsi="Times New Roman" w:cs="Times New Roman"/>
          <w:bCs/>
          <w:sz w:val="28"/>
          <w:szCs w:val="28"/>
          <w:lang w:eastAsia="ar-SA"/>
        </w:rPr>
        <w:t xml:space="preserve">Основания для отказа во внесении заключений экспертизы промышленной безопасности в Реестр заключений экспертизы промышленной безопасности: в нарушение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представлены заявительные документы, оформленные с нарушением требований пунктов приложения Административного регламента, а именно: </w:t>
      </w:r>
      <w:proofErr w:type="gramEnd"/>
    </w:p>
    <w:p w:rsidR="00AE1F9C" w:rsidRPr="009E5146" w:rsidRDefault="00AE1F9C" w:rsidP="009E5146">
      <w:pPr>
        <w:suppressAutoHyphens/>
        <w:spacing w:line="312" w:lineRule="auto"/>
        <w:ind w:firstLine="709"/>
        <w:jc w:val="both"/>
        <w:rPr>
          <w:rFonts w:ascii="Times New Roman" w:hAnsi="Times New Roman" w:cs="Times New Roman"/>
          <w:bCs/>
          <w:sz w:val="28"/>
          <w:szCs w:val="28"/>
          <w:lang w:eastAsia="ar-SA"/>
        </w:rPr>
      </w:pPr>
      <w:r w:rsidRPr="009E5146">
        <w:rPr>
          <w:rFonts w:ascii="Times New Roman" w:hAnsi="Times New Roman" w:cs="Times New Roman"/>
          <w:bCs/>
          <w:sz w:val="28"/>
          <w:szCs w:val="28"/>
          <w:lang w:eastAsia="ar-SA"/>
        </w:rPr>
        <w:t>- Несоответствие информации, представленной заявителем в заявлении о внесении заключения экспертизы промышленной безопасности в Реестр, сведениям, находящимся в распоряжении Ростехнадзора, в отношении эксперта по промышленной безопасности.</w:t>
      </w:r>
    </w:p>
    <w:p w:rsidR="00AE1F9C" w:rsidRPr="009E5146" w:rsidRDefault="00AE1F9C" w:rsidP="009E5146">
      <w:pPr>
        <w:suppressAutoHyphens/>
        <w:spacing w:line="312" w:lineRule="auto"/>
        <w:ind w:firstLine="709"/>
        <w:jc w:val="both"/>
        <w:rPr>
          <w:rFonts w:ascii="Times New Roman" w:hAnsi="Times New Roman" w:cs="Times New Roman"/>
          <w:bCs/>
          <w:sz w:val="28"/>
          <w:szCs w:val="28"/>
          <w:lang w:eastAsia="ar-SA"/>
        </w:rPr>
      </w:pPr>
      <w:r w:rsidRPr="009E5146">
        <w:rPr>
          <w:rFonts w:ascii="Times New Roman" w:hAnsi="Times New Roman" w:cs="Times New Roman"/>
          <w:bCs/>
          <w:sz w:val="28"/>
          <w:szCs w:val="28"/>
          <w:lang w:eastAsia="ar-SA"/>
        </w:rPr>
        <w:t>- В заявлении о внесении заключения экспертизы промышленной безопасности в Реестр и  в Заключени</w:t>
      </w:r>
      <w:proofErr w:type="gramStart"/>
      <w:r w:rsidRPr="009E5146">
        <w:rPr>
          <w:rFonts w:ascii="Times New Roman" w:hAnsi="Times New Roman" w:cs="Times New Roman"/>
          <w:bCs/>
          <w:sz w:val="28"/>
          <w:szCs w:val="28"/>
          <w:lang w:eastAsia="ar-SA"/>
        </w:rPr>
        <w:t>и</w:t>
      </w:r>
      <w:proofErr w:type="gramEnd"/>
      <w:r w:rsidRPr="009E5146">
        <w:rPr>
          <w:rFonts w:ascii="Times New Roman" w:hAnsi="Times New Roman" w:cs="Times New Roman"/>
          <w:bCs/>
          <w:sz w:val="28"/>
          <w:szCs w:val="28"/>
          <w:lang w:eastAsia="ar-SA"/>
        </w:rPr>
        <w:t xml:space="preserve"> экспертизы промышленной безопасности представлены  противоречивые сведения об опасном производственном объекте.</w:t>
      </w:r>
    </w:p>
    <w:p w:rsidR="00AE1F9C" w:rsidRPr="009E5146" w:rsidRDefault="00AE1F9C" w:rsidP="009E5146">
      <w:pPr>
        <w:suppressAutoHyphens/>
        <w:spacing w:line="312" w:lineRule="auto"/>
        <w:ind w:firstLine="709"/>
        <w:jc w:val="both"/>
        <w:rPr>
          <w:rFonts w:ascii="Times New Roman" w:hAnsi="Times New Roman" w:cs="Times New Roman"/>
          <w:bCs/>
          <w:sz w:val="28"/>
          <w:szCs w:val="28"/>
          <w:lang w:eastAsia="ar-SA"/>
        </w:rPr>
      </w:pPr>
      <w:r w:rsidRPr="009E5146">
        <w:rPr>
          <w:rFonts w:ascii="Times New Roman" w:hAnsi="Times New Roman" w:cs="Times New Roman"/>
          <w:bCs/>
          <w:sz w:val="28"/>
          <w:szCs w:val="28"/>
          <w:lang w:eastAsia="ar-SA"/>
        </w:rPr>
        <w:t>Опасные производственные объекты хранения и переработки растительного сырья застрахованы согласно требованиям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1F9C" w:rsidRPr="009E5146" w:rsidRDefault="00AE1F9C" w:rsidP="009E5146">
      <w:pPr>
        <w:suppressAutoHyphens/>
        <w:spacing w:line="312" w:lineRule="auto"/>
        <w:ind w:firstLine="709"/>
        <w:jc w:val="both"/>
        <w:rPr>
          <w:rFonts w:ascii="Times New Roman" w:hAnsi="Times New Roman" w:cs="Times New Roman"/>
          <w:bCs/>
          <w:sz w:val="28"/>
          <w:szCs w:val="28"/>
          <w:lang w:eastAsia="ar-SA"/>
        </w:rPr>
      </w:pPr>
      <w:r w:rsidRPr="009E5146">
        <w:rPr>
          <w:rFonts w:ascii="Times New Roman" w:hAnsi="Times New Roman" w:cs="Times New Roman"/>
          <w:bCs/>
          <w:sz w:val="28"/>
          <w:szCs w:val="28"/>
          <w:lang w:eastAsia="ar-SA"/>
        </w:rPr>
        <w:t xml:space="preserve">Предоставление в надзорные органы планов мероприятий по доведению опасных производственных объектов до нормативных требований промышленной безопасности, в составе технических паспортов взрывобезопасности опасных производственных объектов, законодательством не предусмотрено, поэтому </w:t>
      </w:r>
      <w:r w:rsidRPr="009E5146">
        <w:rPr>
          <w:rFonts w:ascii="Times New Roman" w:hAnsi="Times New Roman" w:cs="Times New Roman"/>
          <w:bCs/>
          <w:sz w:val="28"/>
          <w:szCs w:val="28"/>
          <w:lang w:eastAsia="ar-SA"/>
        </w:rPr>
        <w:lastRenderedPageBreak/>
        <w:t>выполнить анализ актуальности паспортов и выполнения планов мероприятий невозможно.</w:t>
      </w:r>
    </w:p>
    <w:p w:rsidR="00AE1F9C" w:rsidRPr="009E5146" w:rsidRDefault="00AE1F9C" w:rsidP="009E5146">
      <w:pPr>
        <w:suppressAutoHyphens/>
        <w:spacing w:line="312" w:lineRule="auto"/>
        <w:ind w:firstLine="709"/>
        <w:jc w:val="both"/>
        <w:rPr>
          <w:rFonts w:ascii="Times New Roman" w:hAnsi="Times New Roman" w:cs="Times New Roman"/>
          <w:bCs/>
          <w:sz w:val="28"/>
          <w:szCs w:val="28"/>
          <w:lang w:eastAsia="ar-SA"/>
        </w:rPr>
      </w:pPr>
      <w:r w:rsidRPr="009E5146">
        <w:rPr>
          <w:rFonts w:ascii="Times New Roman" w:hAnsi="Times New Roman" w:cs="Times New Roman"/>
          <w:bCs/>
          <w:sz w:val="28"/>
          <w:szCs w:val="28"/>
          <w:lang w:eastAsia="ar-SA"/>
        </w:rPr>
        <w:t>Аттестация руководителей и специалистов осуществляется в Территориальной аттестационной комиссии Управления.</w:t>
      </w:r>
    </w:p>
    <w:p w:rsidR="00AE1F9C" w:rsidRPr="009E5146" w:rsidRDefault="00AE1F9C" w:rsidP="009E5146">
      <w:pPr>
        <w:suppressAutoHyphens/>
        <w:spacing w:line="312" w:lineRule="auto"/>
        <w:ind w:firstLine="709"/>
        <w:jc w:val="both"/>
        <w:rPr>
          <w:rFonts w:ascii="Times New Roman" w:hAnsi="Times New Roman" w:cs="Times New Roman"/>
          <w:iCs/>
          <w:sz w:val="28"/>
          <w:szCs w:val="28"/>
          <w:lang w:eastAsia="ar-SA"/>
        </w:rPr>
      </w:pPr>
      <w:r w:rsidRPr="009E5146">
        <w:rPr>
          <w:rFonts w:ascii="Times New Roman" w:hAnsi="Times New Roman" w:cs="Times New Roman"/>
          <w:iCs/>
          <w:sz w:val="28"/>
          <w:szCs w:val="28"/>
          <w:lang w:eastAsia="ar-SA"/>
        </w:rPr>
        <w:t xml:space="preserve">Производственный </w:t>
      </w:r>
      <w:proofErr w:type="gramStart"/>
      <w:r w:rsidRPr="009E5146">
        <w:rPr>
          <w:rFonts w:ascii="Times New Roman" w:hAnsi="Times New Roman" w:cs="Times New Roman"/>
          <w:iCs/>
          <w:sz w:val="28"/>
          <w:szCs w:val="28"/>
          <w:lang w:eastAsia="ar-SA"/>
        </w:rPr>
        <w:t>контроль за</w:t>
      </w:r>
      <w:proofErr w:type="gramEnd"/>
      <w:r w:rsidRPr="009E5146">
        <w:rPr>
          <w:rFonts w:ascii="Times New Roman" w:hAnsi="Times New Roman" w:cs="Times New Roman"/>
          <w:iCs/>
          <w:sz w:val="28"/>
          <w:szCs w:val="28"/>
          <w:lang w:eastAsia="ar-SA"/>
        </w:rPr>
        <w:t xml:space="preserve"> соблюдением требований промышленной безопасности на предприятиях осуществляется в соответствии с положениями о производственном контроле, утвержденными руководителями организаций. Проведен анализ сведений об организации производственного </w:t>
      </w:r>
      <w:proofErr w:type="gramStart"/>
      <w:r w:rsidRPr="009E5146">
        <w:rPr>
          <w:rFonts w:ascii="Times New Roman" w:hAnsi="Times New Roman" w:cs="Times New Roman"/>
          <w:iCs/>
          <w:sz w:val="28"/>
          <w:szCs w:val="28"/>
          <w:lang w:eastAsia="ar-SA"/>
        </w:rPr>
        <w:t>контроля за</w:t>
      </w:r>
      <w:proofErr w:type="gramEnd"/>
      <w:r w:rsidRPr="009E5146">
        <w:rPr>
          <w:rFonts w:ascii="Times New Roman" w:hAnsi="Times New Roman" w:cs="Times New Roman"/>
          <w:iCs/>
          <w:sz w:val="28"/>
          <w:szCs w:val="28"/>
          <w:lang w:eastAsia="ar-SA"/>
        </w:rPr>
        <w:t xml:space="preserve"> соблюдением требований промышленной безопасности за 2022 год. Действующие организации хранения и переработки растительного сырья представили сведения по производственному контролю. По результатам анализа предоставленных отчетов представленные сведения были возвращены на доработку трем организациям для устранения замечаний.  В ответ были представлены откорректированные отчеты о производственном контроле с приложением подтверждающих документов. Не представили отчет о производственном контроле 31  организация (15%) хранения и переработки растительного сырья. В адрес конкурсных управляющих направлены разъяснительные письма о необходимости предоставления отчета о производственном контроле. В адрес 8 организаций направлены уведомления о составлении протокола об административном правонарушении. Так, например, не представили сведения об организации и осуществлении производственного </w:t>
      </w:r>
      <w:proofErr w:type="gramStart"/>
      <w:r w:rsidRPr="009E5146">
        <w:rPr>
          <w:rFonts w:ascii="Times New Roman" w:hAnsi="Times New Roman" w:cs="Times New Roman"/>
          <w:iCs/>
          <w:sz w:val="28"/>
          <w:szCs w:val="28"/>
          <w:lang w:eastAsia="ar-SA"/>
        </w:rPr>
        <w:t>контроля за</w:t>
      </w:r>
      <w:proofErr w:type="gramEnd"/>
      <w:r w:rsidRPr="009E5146">
        <w:rPr>
          <w:rFonts w:ascii="Times New Roman" w:hAnsi="Times New Roman" w:cs="Times New Roman"/>
          <w:iCs/>
          <w:sz w:val="28"/>
          <w:szCs w:val="28"/>
          <w:lang w:eastAsia="ar-SA"/>
        </w:rPr>
        <w:t xml:space="preserve"> соблюдением требований промышленной безопасности и не находящихся в стадии банкротства следующие организации:</w:t>
      </w:r>
    </w:p>
    <w:p w:rsidR="00AE1F9C" w:rsidRPr="009E5146" w:rsidRDefault="00AE1F9C" w:rsidP="009E5146">
      <w:pPr>
        <w:suppressAutoHyphens/>
        <w:spacing w:line="312" w:lineRule="auto"/>
        <w:ind w:firstLine="709"/>
        <w:jc w:val="both"/>
        <w:rPr>
          <w:rFonts w:ascii="Times New Roman" w:hAnsi="Times New Roman" w:cs="Times New Roman"/>
          <w:iCs/>
          <w:sz w:val="28"/>
          <w:szCs w:val="28"/>
          <w:lang w:eastAsia="ar-SA"/>
        </w:rPr>
      </w:pPr>
      <w:r w:rsidRPr="009E5146">
        <w:rPr>
          <w:rFonts w:ascii="Times New Roman" w:hAnsi="Times New Roman" w:cs="Times New Roman"/>
          <w:iCs/>
          <w:sz w:val="28"/>
          <w:szCs w:val="28"/>
          <w:lang w:eastAsia="ar-SA"/>
        </w:rPr>
        <w:t xml:space="preserve"> -ОАО «Калининградский мукомольный завод»  эксплуатирующие «Элеватор»,                    рег. № А21-00272-0006, III класс опасности</w:t>
      </w:r>
    </w:p>
    <w:p w:rsidR="00AE1F9C" w:rsidRPr="009E5146" w:rsidRDefault="00AE1F9C" w:rsidP="009E5146">
      <w:pPr>
        <w:suppressAutoHyphens/>
        <w:spacing w:line="312" w:lineRule="auto"/>
        <w:ind w:firstLine="709"/>
        <w:jc w:val="both"/>
        <w:rPr>
          <w:rFonts w:ascii="Times New Roman" w:hAnsi="Times New Roman" w:cs="Times New Roman"/>
          <w:iCs/>
          <w:sz w:val="28"/>
          <w:szCs w:val="28"/>
          <w:lang w:eastAsia="ar-SA"/>
        </w:rPr>
      </w:pPr>
      <w:r w:rsidRPr="009E5146">
        <w:rPr>
          <w:rFonts w:ascii="Times New Roman" w:hAnsi="Times New Roman" w:cs="Times New Roman"/>
          <w:iCs/>
          <w:sz w:val="28"/>
          <w:szCs w:val="28"/>
          <w:lang w:eastAsia="ar-SA"/>
        </w:rPr>
        <w:t>-ООО «РМУК-Интеграл эксплуатирующие  «Цех (участок) по изготовлению изделий и деталей из древесины, древесностружечных, древесноволокнистых плит, фанеры» рег. № А21-06507-0001, IV класс опасности;</w:t>
      </w:r>
    </w:p>
    <w:p w:rsidR="00AE1F9C" w:rsidRPr="009E5146" w:rsidRDefault="00AE1F9C" w:rsidP="009E5146">
      <w:pPr>
        <w:suppressAutoHyphens/>
        <w:spacing w:line="312" w:lineRule="auto"/>
        <w:ind w:firstLine="709"/>
        <w:jc w:val="both"/>
        <w:rPr>
          <w:rFonts w:ascii="Times New Roman" w:hAnsi="Times New Roman" w:cs="Times New Roman"/>
          <w:iCs/>
          <w:sz w:val="28"/>
          <w:szCs w:val="28"/>
          <w:lang w:eastAsia="ar-SA"/>
        </w:rPr>
      </w:pPr>
      <w:r w:rsidRPr="009E5146">
        <w:rPr>
          <w:rFonts w:ascii="Times New Roman" w:hAnsi="Times New Roman" w:cs="Times New Roman"/>
          <w:iCs/>
          <w:sz w:val="28"/>
          <w:szCs w:val="28"/>
          <w:lang w:eastAsia="ar-SA"/>
        </w:rPr>
        <w:t>-ООО «НПП «</w:t>
      </w:r>
      <w:proofErr w:type="spellStart"/>
      <w:r w:rsidRPr="009E5146">
        <w:rPr>
          <w:rFonts w:ascii="Times New Roman" w:hAnsi="Times New Roman" w:cs="Times New Roman"/>
          <w:iCs/>
          <w:sz w:val="28"/>
          <w:szCs w:val="28"/>
          <w:lang w:eastAsia="ar-SA"/>
        </w:rPr>
        <w:t>Экотопливо</w:t>
      </w:r>
      <w:proofErr w:type="spellEnd"/>
      <w:r w:rsidRPr="009E5146">
        <w:rPr>
          <w:rFonts w:ascii="Times New Roman" w:hAnsi="Times New Roman" w:cs="Times New Roman"/>
          <w:iCs/>
          <w:sz w:val="28"/>
          <w:szCs w:val="28"/>
          <w:lang w:eastAsia="ar-SA"/>
        </w:rPr>
        <w:t>» эксплуатирующие «Цех по производству древесных гранул» рег. № А21-06931-0001, IV класс опасности;</w:t>
      </w:r>
    </w:p>
    <w:p w:rsidR="00AE1F9C" w:rsidRPr="009E5146" w:rsidRDefault="00AE1F9C" w:rsidP="009E5146">
      <w:pPr>
        <w:suppressAutoHyphens/>
        <w:spacing w:line="312" w:lineRule="auto"/>
        <w:ind w:firstLine="709"/>
        <w:jc w:val="both"/>
        <w:rPr>
          <w:rFonts w:ascii="Times New Roman" w:hAnsi="Times New Roman" w:cs="Times New Roman"/>
          <w:iCs/>
          <w:sz w:val="28"/>
          <w:szCs w:val="28"/>
          <w:lang w:eastAsia="ar-SA"/>
        </w:rPr>
      </w:pPr>
      <w:r w:rsidRPr="009E5146">
        <w:rPr>
          <w:rFonts w:ascii="Times New Roman" w:hAnsi="Times New Roman" w:cs="Times New Roman"/>
          <w:iCs/>
          <w:sz w:val="28"/>
          <w:szCs w:val="28"/>
          <w:lang w:eastAsia="ar-SA"/>
        </w:rPr>
        <w:t>-ООО "</w:t>
      </w:r>
      <w:proofErr w:type="spellStart"/>
      <w:r w:rsidRPr="009E5146">
        <w:rPr>
          <w:rFonts w:ascii="Times New Roman" w:hAnsi="Times New Roman" w:cs="Times New Roman"/>
          <w:iCs/>
          <w:sz w:val="28"/>
          <w:szCs w:val="28"/>
          <w:lang w:eastAsia="ar-SA"/>
        </w:rPr>
        <w:t>РосЛит</w:t>
      </w:r>
      <w:proofErr w:type="spellEnd"/>
      <w:r w:rsidRPr="009E5146">
        <w:rPr>
          <w:rFonts w:ascii="Times New Roman" w:hAnsi="Times New Roman" w:cs="Times New Roman"/>
          <w:iCs/>
          <w:sz w:val="28"/>
          <w:szCs w:val="28"/>
          <w:lang w:eastAsia="ar-SA"/>
        </w:rPr>
        <w:t>" эксплуатирующие  «Цех по изготовлению изделий и деталей из древесины, древесностружечных, древесноволокнистых плит, фанеры мебельного производства» рег. № А21-06569-0001, IV класс опасности.</w:t>
      </w:r>
    </w:p>
    <w:p w:rsidR="00AE1F9C" w:rsidRPr="009E5146" w:rsidRDefault="00AE1F9C" w:rsidP="009E5146">
      <w:pPr>
        <w:suppressAutoHyphens/>
        <w:spacing w:line="312" w:lineRule="auto"/>
        <w:ind w:firstLine="709"/>
        <w:jc w:val="both"/>
        <w:rPr>
          <w:rFonts w:ascii="Times New Roman" w:hAnsi="Times New Roman" w:cs="Times New Roman"/>
          <w:iCs/>
          <w:sz w:val="28"/>
          <w:szCs w:val="28"/>
          <w:lang w:eastAsia="ar-SA"/>
        </w:rPr>
      </w:pPr>
      <w:r w:rsidRPr="009E5146">
        <w:rPr>
          <w:rFonts w:ascii="Times New Roman" w:hAnsi="Times New Roman" w:cs="Times New Roman"/>
          <w:iCs/>
          <w:sz w:val="28"/>
          <w:szCs w:val="28"/>
          <w:lang w:eastAsia="ar-SA"/>
        </w:rPr>
        <w:t xml:space="preserve"> На вышеуказанных предприятиях неэффективно организован и осуществляется производственный </w:t>
      </w:r>
      <w:proofErr w:type="gramStart"/>
      <w:r w:rsidRPr="009E5146">
        <w:rPr>
          <w:rFonts w:ascii="Times New Roman" w:hAnsi="Times New Roman" w:cs="Times New Roman"/>
          <w:iCs/>
          <w:sz w:val="28"/>
          <w:szCs w:val="28"/>
          <w:lang w:eastAsia="ar-SA"/>
        </w:rPr>
        <w:t>контроль за</w:t>
      </w:r>
      <w:proofErr w:type="gramEnd"/>
      <w:r w:rsidRPr="009E5146">
        <w:rPr>
          <w:rFonts w:ascii="Times New Roman" w:hAnsi="Times New Roman" w:cs="Times New Roman"/>
          <w:iCs/>
          <w:sz w:val="28"/>
          <w:szCs w:val="28"/>
          <w:lang w:eastAsia="ar-SA"/>
        </w:rPr>
        <w:t xml:space="preserve"> соблюдением требований промышленной безопасности.  В Псковской области представили сведения по </w:t>
      </w:r>
      <w:r w:rsidRPr="009E5146">
        <w:rPr>
          <w:rFonts w:ascii="Times New Roman" w:hAnsi="Times New Roman" w:cs="Times New Roman"/>
          <w:iCs/>
          <w:sz w:val="28"/>
          <w:szCs w:val="28"/>
          <w:lang w:eastAsia="ar-SA"/>
        </w:rPr>
        <w:lastRenderedPageBreak/>
        <w:t>производственному контролю 100 % действующих организаций, хранения и переработки растительного сырья.</w:t>
      </w:r>
    </w:p>
    <w:p w:rsidR="00AE1F9C" w:rsidRPr="009E5146" w:rsidRDefault="00AE1F9C" w:rsidP="009E5146">
      <w:pPr>
        <w:widowControl/>
        <w:tabs>
          <w:tab w:val="num" w:pos="0"/>
        </w:tabs>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 xml:space="preserve">За 12 месяцев 2023 года проведено 4 проверки с целью оценки соблюдения соискателем лицензии (лицензиатами) лицензионных требований. Наиболее серьёзных нарушений лицензионных требований, которые приводили к приостановке действия лицензий или обращению в суд по вопросу аннулирования лицензии, не установлено. В отчетном периоде 2023 года по решению </w:t>
      </w:r>
      <w:proofErr w:type="spellStart"/>
      <w:proofErr w:type="gramStart"/>
      <w:r w:rsidRPr="009E5146">
        <w:rPr>
          <w:rFonts w:ascii="Times New Roman" w:hAnsi="Times New Roman" w:cs="Times New Roman"/>
          <w:sz w:val="28"/>
          <w:szCs w:val="28"/>
          <w:lang w:eastAsia="ar-SA"/>
        </w:rPr>
        <w:t>Неманской</w:t>
      </w:r>
      <w:proofErr w:type="spellEnd"/>
      <w:proofErr w:type="gramEnd"/>
      <w:r w:rsidRPr="009E5146">
        <w:rPr>
          <w:rFonts w:ascii="Times New Roman" w:hAnsi="Times New Roman" w:cs="Times New Roman"/>
          <w:sz w:val="28"/>
          <w:szCs w:val="28"/>
          <w:lang w:eastAsia="ar-SA"/>
        </w:rPr>
        <w:t xml:space="preserve"> городской прокураты № 38/7-2023 от 28.02.2023 проведена проверка в отношении ЗАО «ТРУД» с привлечением специалистов Северо-Западного Управления Ростехнадзора. В результате чего было выявлено, что указанная организация эксплуатирует опасный производственный объект </w:t>
      </w:r>
      <w:r w:rsidRPr="009E5146">
        <w:rPr>
          <w:rFonts w:ascii="Times New Roman" w:hAnsi="Times New Roman" w:cs="Times New Roman"/>
          <w:sz w:val="28"/>
          <w:szCs w:val="28"/>
          <w:lang w:val="en-US" w:eastAsia="ar-SA"/>
        </w:rPr>
        <w:t>III</w:t>
      </w:r>
      <w:r w:rsidRPr="009E5146">
        <w:rPr>
          <w:rFonts w:ascii="Times New Roman" w:hAnsi="Times New Roman" w:cs="Times New Roman"/>
          <w:sz w:val="28"/>
          <w:szCs w:val="28"/>
          <w:lang w:eastAsia="ar-SA"/>
        </w:rPr>
        <w:t xml:space="preserve"> класс опасности в отсутствие соответствующей лицензии.  </w:t>
      </w:r>
      <w:proofErr w:type="gramStart"/>
      <w:r w:rsidRPr="009E5146">
        <w:rPr>
          <w:rFonts w:ascii="Times New Roman" w:hAnsi="Times New Roman" w:cs="Times New Roman"/>
          <w:sz w:val="28"/>
          <w:szCs w:val="28"/>
          <w:lang w:eastAsia="ar-SA"/>
        </w:rPr>
        <w:t>Привлечены к ответственности в виде штрафа  юридическое лицо и должностное лицо.</w:t>
      </w:r>
      <w:proofErr w:type="gramEnd"/>
    </w:p>
    <w:p w:rsidR="00AE1F9C" w:rsidRPr="009E5146" w:rsidRDefault="00AE1F9C" w:rsidP="009E5146">
      <w:pPr>
        <w:suppressAutoHyphens/>
        <w:spacing w:line="312" w:lineRule="auto"/>
        <w:ind w:firstLine="709"/>
        <w:jc w:val="both"/>
        <w:rPr>
          <w:rFonts w:ascii="Times New Roman" w:hAnsi="Times New Roman" w:cs="Times New Roman"/>
          <w:bCs/>
          <w:sz w:val="28"/>
          <w:szCs w:val="28"/>
          <w:lang w:eastAsia="ar-SA"/>
        </w:rPr>
      </w:pPr>
      <w:r w:rsidRPr="009E5146">
        <w:rPr>
          <w:rFonts w:ascii="Times New Roman" w:hAnsi="Times New Roman" w:cs="Times New Roman"/>
          <w:bCs/>
          <w:sz w:val="28"/>
          <w:szCs w:val="28"/>
          <w:lang w:eastAsia="ar-SA"/>
        </w:rPr>
        <w:t>В Ленинградской област</w:t>
      </w:r>
      <w:proofErr w:type="gramStart"/>
      <w:r w:rsidRPr="009E5146">
        <w:rPr>
          <w:rFonts w:ascii="Times New Roman" w:hAnsi="Times New Roman" w:cs="Times New Roman"/>
          <w:bCs/>
          <w:sz w:val="28"/>
          <w:szCs w:val="28"/>
          <w:lang w:eastAsia="ar-SA"/>
        </w:rPr>
        <w:t>и ООО</w:t>
      </w:r>
      <w:proofErr w:type="gramEnd"/>
      <w:r w:rsidRPr="009E5146">
        <w:rPr>
          <w:rFonts w:ascii="Times New Roman" w:hAnsi="Times New Roman" w:cs="Times New Roman"/>
          <w:bCs/>
          <w:sz w:val="28"/>
          <w:szCs w:val="28"/>
          <w:lang w:eastAsia="ar-SA"/>
        </w:rPr>
        <w:t xml:space="preserve"> «Порт Высоцкий» ввел в эксплуатацию зерновой терминал. В настоящее время готовится пакет документов по лицензированию.</w:t>
      </w:r>
    </w:p>
    <w:p w:rsidR="00AE1F9C" w:rsidRPr="009E5146" w:rsidRDefault="00AE1F9C" w:rsidP="009E5146">
      <w:pPr>
        <w:tabs>
          <w:tab w:val="num" w:pos="0"/>
        </w:tabs>
        <w:suppressAutoHyphens/>
        <w:spacing w:line="312" w:lineRule="auto"/>
        <w:ind w:firstLine="709"/>
        <w:jc w:val="both"/>
        <w:rPr>
          <w:rFonts w:ascii="Times New Roman" w:hAnsi="Times New Roman" w:cs="Times New Roman"/>
          <w:sz w:val="28"/>
          <w:szCs w:val="28"/>
          <w:lang w:eastAsia="ar-SA"/>
        </w:rPr>
      </w:pPr>
      <w:r w:rsidRPr="009E5146">
        <w:rPr>
          <w:rFonts w:ascii="Times New Roman" w:hAnsi="Times New Roman" w:cs="Times New Roman"/>
          <w:sz w:val="28"/>
          <w:szCs w:val="28"/>
          <w:lang w:eastAsia="ar-SA"/>
        </w:rPr>
        <w:t xml:space="preserve">На поднадзорных предприятиях разработаны и утверждены Планы мероприятий по локализации и ликвидации последствий аварий на опасном производственном объекте, </w:t>
      </w:r>
      <w:r w:rsidRPr="009E5146">
        <w:rPr>
          <w:rFonts w:ascii="Times New Roman" w:hAnsi="Times New Roman" w:cs="Times New Roman"/>
          <w:bCs/>
          <w:sz w:val="28"/>
          <w:szCs w:val="28"/>
          <w:lang w:eastAsia="ar-SA"/>
        </w:rPr>
        <w:t>заключен договор с профессиональными аварийно-спасательными формированиями.</w:t>
      </w:r>
      <w:r w:rsidRPr="009E5146">
        <w:rPr>
          <w:rFonts w:ascii="Times New Roman" w:hAnsi="Times New Roman" w:cs="Times New Roman"/>
          <w:sz w:val="28"/>
          <w:szCs w:val="28"/>
          <w:lang w:eastAsia="ar-SA"/>
        </w:rPr>
        <w:t xml:space="preserve"> Работа на предприятиях по готовности организаций к действиям по локализации и ликвидации аварийных ситуаций и инцидентов проводится. На крупных поднадзорных лесопильно-деревообрабатывающих предприятиях  имеются свои пожарные части и пожарные инспекторы, которые регулярно осуществляют проверки готовности к ликвидации аварий и инцидентов. </w:t>
      </w:r>
      <w:r w:rsidRPr="009E5146">
        <w:rPr>
          <w:rFonts w:ascii="Times New Roman" w:hAnsi="Times New Roman" w:cs="Times New Roman"/>
          <w:sz w:val="28"/>
          <w:szCs w:val="28"/>
          <w:lang w:eastAsia="ar-SA"/>
        </w:rPr>
        <w:tab/>
        <w:t xml:space="preserve">Согласно представленным организациями сведениям об осуществлении производственного контроля за 2022 год,  готовность  к мероприятиям по локализации и ликвидации последствий аварий на опасном производственном объекте можно оценить как удовлетворительную. </w:t>
      </w:r>
      <w:proofErr w:type="gramStart"/>
      <w:r w:rsidRPr="009E5146">
        <w:rPr>
          <w:rFonts w:ascii="Times New Roman" w:hAnsi="Times New Roman" w:cs="Times New Roman"/>
          <w:sz w:val="28"/>
          <w:szCs w:val="28"/>
          <w:lang w:eastAsia="ar-SA"/>
        </w:rPr>
        <w:t>Основной  проблемой профессиональных спасательных служб, обслуживающих поднадзорные предприятия, например  в Псковской, Ленинградской и др.  областях,  является совокупное время  приведения в готовность и время прибытия к месту аварии, связанное с большими расстояниями между объектами.</w:t>
      </w:r>
      <w:proofErr w:type="gramEnd"/>
    </w:p>
    <w:p w:rsidR="00AE1F9C" w:rsidRPr="009E5146" w:rsidRDefault="00AE1F9C" w:rsidP="009E5146">
      <w:pPr>
        <w:widowControl/>
        <w:tabs>
          <w:tab w:val="num" w:pos="0"/>
        </w:tabs>
        <w:suppressAutoHyphens/>
        <w:spacing w:line="312" w:lineRule="auto"/>
        <w:ind w:firstLine="709"/>
        <w:jc w:val="both"/>
        <w:rPr>
          <w:lang w:eastAsia="ar-SA"/>
        </w:rPr>
      </w:pPr>
    </w:p>
    <w:p w:rsidR="00AE1F9C" w:rsidRPr="009E5146" w:rsidRDefault="00AE1F9C" w:rsidP="009E5146">
      <w:pPr>
        <w:widowControl/>
        <w:suppressAutoHyphens/>
        <w:spacing w:line="312" w:lineRule="auto"/>
        <w:ind w:firstLine="709"/>
        <w:jc w:val="center"/>
        <w:rPr>
          <w:rFonts w:ascii="Times New Roman" w:hAnsi="Times New Roman" w:cs="Times New Roman"/>
          <w:b/>
          <w:bCs/>
          <w:sz w:val="26"/>
          <w:szCs w:val="26"/>
          <w:lang w:eastAsia="ar-SA"/>
        </w:rPr>
      </w:pPr>
      <w:r w:rsidRPr="009E5146">
        <w:rPr>
          <w:rFonts w:ascii="Times New Roman" w:hAnsi="Times New Roman" w:cs="Times New Roman"/>
          <w:b/>
          <w:bCs/>
          <w:sz w:val="26"/>
          <w:szCs w:val="26"/>
          <w:lang w:eastAsia="ar-SA"/>
        </w:rPr>
        <w:t>Реализация полномочий в области противодействия терроризму</w:t>
      </w:r>
    </w:p>
    <w:p w:rsidR="00AE1F9C" w:rsidRPr="009E5146" w:rsidRDefault="00AE1F9C" w:rsidP="009E5146">
      <w:pPr>
        <w:tabs>
          <w:tab w:val="left" w:pos="0"/>
        </w:tabs>
        <w:suppressAutoHyphens/>
        <w:spacing w:line="312" w:lineRule="auto"/>
        <w:jc w:val="both"/>
        <w:rPr>
          <w:lang w:eastAsia="ar-SA"/>
        </w:rPr>
      </w:pPr>
      <w:r w:rsidRPr="009E5146">
        <w:rPr>
          <w:lang w:eastAsia="ar-SA"/>
        </w:rPr>
        <w:t xml:space="preserve"> </w:t>
      </w:r>
    </w:p>
    <w:p w:rsidR="00AE1F9C" w:rsidRPr="009E5146" w:rsidRDefault="00AE1F9C" w:rsidP="009E5146">
      <w:pPr>
        <w:suppressAutoHyphens/>
        <w:spacing w:line="312" w:lineRule="auto"/>
        <w:jc w:val="both"/>
        <w:rPr>
          <w:rFonts w:ascii="Times New Roman" w:hAnsi="Times New Roman" w:cs="Times New Roman"/>
          <w:sz w:val="26"/>
          <w:szCs w:val="26"/>
          <w:lang w:eastAsia="ar-SA"/>
        </w:rPr>
      </w:pPr>
      <w:r w:rsidRPr="009E5146">
        <w:rPr>
          <w:rFonts w:ascii="Times New Roman" w:hAnsi="Times New Roman" w:cs="Times New Roman"/>
          <w:sz w:val="26"/>
          <w:szCs w:val="26"/>
          <w:lang w:eastAsia="ar-SA"/>
        </w:rPr>
        <w:tab/>
        <w:t xml:space="preserve">На предприятиях созданы и функционируют пропускные режимы, разработаны и действуют организационно-распорядительные документы, регламентирующие </w:t>
      </w:r>
      <w:r w:rsidRPr="009E5146">
        <w:rPr>
          <w:rFonts w:ascii="Times New Roman" w:hAnsi="Times New Roman" w:cs="Times New Roman"/>
          <w:sz w:val="26"/>
          <w:szCs w:val="26"/>
          <w:lang w:eastAsia="ar-SA"/>
        </w:rPr>
        <w:lastRenderedPageBreak/>
        <w:t>организацию защиты от проникновения посторонних лиц на опасные  производственные объекты и обеспечение антитеррористической защищенности ОПО. Охрана предприятий осуществляется: собственными силами (контрольно-пропускными службами) или по договору со специализированными  организациями.  Места прохода людей оборудованы турникетами, а места проезда  автотранспорта - автоматическими воротами. Территория предприятий круглосуточно охраняется, освещается в вечернее и ночное время,  ведется видео наблюдение камерами наружного слежения. На предприятиях имеется стационарное постовое помещение для круглосуточного несения службы,  действует строгий пропускной режим. Осуществляется регулярное пешее патрулирование, контроль въезда-выезда автотранспорта с территории, имеется охранно-пожарная сигнализация. Территории ограждены по всему периметру заборами. Периметры и территория предприятий освещены. Положениями о несении караульной  службы предусмотрены обходы территорий, особенно в ночное время, выходные (праздничные) дни. На ряде предприятий имеется система видеонаблюдения на территории предприятий и в производственных помещениях.</w:t>
      </w:r>
    </w:p>
    <w:p w:rsidR="00AE1F9C" w:rsidRPr="009E5146" w:rsidRDefault="00AE1F9C" w:rsidP="009E5146">
      <w:pPr>
        <w:suppressAutoHyphens/>
        <w:spacing w:line="312" w:lineRule="auto"/>
        <w:jc w:val="both"/>
        <w:rPr>
          <w:rFonts w:ascii="Times New Roman" w:hAnsi="Times New Roman" w:cs="Times New Roman"/>
          <w:sz w:val="26"/>
          <w:szCs w:val="26"/>
          <w:lang w:eastAsia="ar-SA"/>
        </w:rPr>
      </w:pPr>
      <w:r w:rsidRPr="009E5146">
        <w:rPr>
          <w:rFonts w:ascii="Times New Roman" w:hAnsi="Times New Roman" w:cs="Times New Roman"/>
          <w:sz w:val="26"/>
          <w:szCs w:val="26"/>
          <w:lang w:eastAsia="ar-SA"/>
        </w:rPr>
        <w:tab/>
        <w:t>Поднадзорные предприятия хранения, переработки и использования растительного сырья, имеющие в своем составе опасные производственные объекты, в основном, выполняют требования ст.9 Федерального Закона №116-ФЗ от 21.07.97 в части предотвращения проникновения посторонних лиц на опасные  производственные объекты и по обеспечению их антитеррористической защищенности.</w:t>
      </w:r>
    </w:p>
    <w:p w:rsidR="00AE1F9C" w:rsidRPr="009E5146" w:rsidRDefault="00AE1F9C" w:rsidP="009E5146">
      <w:pPr>
        <w:suppressAutoHyphens/>
        <w:spacing w:line="312" w:lineRule="auto"/>
        <w:jc w:val="both"/>
        <w:rPr>
          <w:rFonts w:ascii="Times New Roman" w:hAnsi="Times New Roman" w:cs="Times New Roman"/>
          <w:sz w:val="26"/>
          <w:szCs w:val="26"/>
          <w:lang w:eastAsia="ar-SA"/>
        </w:rPr>
      </w:pPr>
      <w:r w:rsidRPr="009E5146">
        <w:rPr>
          <w:rFonts w:ascii="Times New Roman" w:hAnsi="Times New Roman" w:cs="Times New Roman"/>
          <w:sz w:val="26"/>
          <w:szCs w:val="26"/>
          <w:lang w:eastAsia="ar-SA"/>
        </w:rPr>
        <w:tab/>
        <w:t xml:space="preserve"> Сведения о нарушениях, представляющих непосредственную угрозу совершения террористических актов, не поступали. Эффективность </w:t>
      </w:r>
      <w:proofErr w:type="gramStart"/>
      <w:r w:rsidRPr="009E5146">
        <w:rPr>
          <w:rFonts w:ascii="Times New Roman" w:hAnsi="Times New Roman" w:cs="Times New Roman"/>
          <w:sz w:val="26"/>
          <w:szCs w:val="26"/>
          <w:lang w:eastAsia="ar-SA"/>
        </w:rPr>
        <w:t>контроля за</w:t>
      </w:r>
      <w:proofErr w:type="gramEnd"/>
      <w:r w:rsidRPr="009E5146">
        <w:rPr>
          <w:rFonts w:ascii="Times New Roman" w:hAnsi="Times New Roman" w:cs="Times New Roman"/>
          <w:sz w:val="26"/>
          <w:szCs w:val="26"/>
          <w:lang w:eastAsia="ar-SA"/>
        </w:rPr>
        <w:t xml:space="preserve"> состоянием защищённости опасных производственных объектов от возможных террористических актов, достаточность мер, принимаемых их руководством, по пресечению возможной террористической деятельности на предприятиях можно оценить как удовлетворительную.</w:t>
      </w:r>
    </w:p>
    <w:p w:rsidR="00AE1F9C" w:rsidRPr="009E5146" w:rsidRDefault="00AE1F9C" w:rsidP="009E5146">
      <w:pPr>
        <w:tabs>
          <w:tab w:val="left" w:pos="0"/>
        </w:tabs>
        <w:suppressAutoHyphens/>
        <w:spacing w:line="312" w:lineRule="auto"/>
        <w:jc w:val="both"/>
        <w:rPr>
          <w:lang w:eastAsia="ar-SA"/>
        </w:rPr>
      </w:pPr>
    </w:p>
    <w:p w:rsidR="00AE1F9C" w:rsidRPr="009E5146" w:rsidRDefault="00AE1F9C" w:rsidP="009E5146">
      <w:pPr>
        <w:keepNext/>
        <w:suppressAutoHyphens/>
        <w:spacing w:before="240" w:after="120" w:line="312" w:lineRule="auto"/>
        <w:jc w:val="center"/>
        <w:rPr>
          <w:rFonts w:ascii="Times New Roman" w:eastAsia="Lucida Sans Unicode" w:hAnsi="Times New Roman" w:cs="Times New Roman"/>
          <w:b/>
          <w:i/>
          <w:sz w:val="26"/>
          <w:szCs w:val="26"/>
          <w:lang w:eastAsia="ar-SA"/>
        </w:rPr>
      </w:pPr>
      <w:r w:rsidRPr="009E5146">
        <w:rPr>
          <w:rFonts w:ascii="Times New Roman" w:eastAsia="Lucida Sans Unicode" w:hAnsi="Times New Roman" w:cs="Times New Roman"/>
          <w:b/>
          <w:sz w:val="26"/>
          <w:szCs w:val="26"/>
          <w:lang w:eastAsia="ar-SA"/>
        </w:rPr>
        <w:t>Выводы и предложения по результатам осуществления государственного надзора и предложения по совершенствованию</w:t>
      </w:r>
      <w:r w:rsidRPr="009E5146">
        <w:rPr>
          <w:rFonts w:ascii="Times New Roman" w:eastAsia="Lucida Sans Unicode" w:hAnsi="Times New Roman" w:cs="Times New Roman"/>
          <w:b/>
          <w:i/>
          <w:sz w:val="26"/>
          <w:szCs w:val="26"/>
          <w:lang w:eastAsia="ar-SA"/>
        </w:rPr>
        <w:t>.</w:t>
      </w:r>
    </w:p>
    <w:p w:rsidR="00AE1F9C" w:rsidRPr="009E5146" w:rsidRDefault="00AE1F9C" w:rsidP="009E5146">
      <w:pPr>
        <w:tabs>
          <w:tab w:val="num" w:pos="0"/>
        </w:tabs>
        <w:suppressAutoHyphens/>
        <w:spacing w:line="312" w:lineRule="auto"/>
        <w:ind w:firstLine="709"/>
        <w:jc w:val="both"/>
        <w:rPr>
          <w:rFonts w:ascii="Times New Roman" w:hAnsi="Times New Roman" w:cs="Times New Roman"/>
          <w:sz w:val="26"/>
          <w:szCs w:val="26"/>
          <w:lang w:eastAsia="ar-SA"/>
        </w:rPr>
      </w:pPr>
      <w:r w:rsidRPr="009E5146">
        <w:rPr>
          <w:rFonts w:ascii="Times New Roman" w:hAnsi="Times New Roman" w:cs="Times New Roman"/>
          <w:sz w:val="26"/>
          <w:szCs w:val="26"/>
          <w:lang w:eastAsia="ar-SA"/>
        </w:rPr>
        <w:t>Основной проблемой, связанной с обеспечением безопасности и противоаварийной устойчивости поднадзорных объектов, остается отсутствие плановых проверок. По существующему состоянию эксплуатируемых опасных производственных объектов с учетом отсутствия за отчетный период 2023 года аварий, случаев смертельного травматизма, а так же предоставленной информацией об осуществлении производственного контроля, состояние промышленной безопасности оценивается как удовлетворительное.</w:t>
      </w:r>
    </w:p>
    <w:p w:rsidR="00522435" w:rsidRPr="009E5146" w:rsidRDefault="00522435" w:rsidP="009E5146">
      <w:pPr>
        <w:widowControl/>
        <w:spacing w:before="120" w:after="120" w:line="312" w:lineRule="auto"/>
        <w:ind w:firstLine="709"/>
        <w:jc w:val="both"/>
        <w:rPr>
          <w:rFonts w:ascii="Times New Roman" w:hAnsi="Times New Roman" w:cs="Times New Roman"/>
          <w:b/>
          <w:bCs/>
          <w:sz w:val="26"/>
          <w:szCs w:val="26"/>
        </w:rPr>
      </w:pPr>
      <w:r w:rsidRPr="009E5146">
        <w:rPr>
          <w:rFonts w:ascii="Times New Roman" w:hAnsi="Times New Roman" w:cs="Times New Roman"/>
          <w:b/>
          <w:bCs/>
          <w:sz w:val="26"/>
          <w:szCs w:val="26"/>
        </w:rPr>
        <w:lastRenderedPageBreak/>
        <w:t>2.12. Опасные производственные объекты, на которых используется оборудование, работающее под давлением более 0,07 МПа или при температуре нагрева воды более 115</w:t>
      </w:r>
      <w:proofErr w:type="gramStart"/>
      <w:r w:rsidRPr="009E5146">
        <w:rPr>
          <w:rFonts w:ascii="Times New Roman" w:hAnsi="Times New Roman" w:cs="Times New Roman"/>
          <w:b/>
          <w:bCs/>
          <w:sz w:val="26"/>
          <w:szCs w:val="26"/>
        </w:rPr>
        <w:sym w:font="Symbol" w:char="F0B0"/>
      </w:r>
      <w:r w:rsidRPr="009E5146">
        <w:rPr>
          <w:rFonts w:ascii="Times New Roman" w:hAnsi="Times New Roman" w:cs="Times New Roman"/>
          <w:b/>
          <w:bCs/>
          <w:sz w:val="26"/>
          <w:szCs w:val="26"/>
        </w:rPr>
        <w:t>С</w:t>
      </w:r>
      <w:proofErr w:type="gramEnd"/>
      <w:r w:rsidRPr="009E5146">
        <w:rPr>
          <w:rFonts w:ascii="Times New Roman" w:hAnsi="Times New Roman" w:cs="Times New Roman"/>
          <w:b/>
          <w:bCs/>
          <w:sz w:val="26"/>
          <w:szCs w:val="26"/>
        </w:rPr>
        <w:t xml:space="preserve"> </w:t>
      </w:r>
    </w:p>
    <w:p w:rsidR="002E4345" w:rsidRPr="009E5146" w:rsidRDefault="002E4345" w:rsidP="009E5146">
      <w:pPr>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Надзор за опасными производственными объектами, на которых используется оборудование, работающее под давлением, осуществлялся на 1544 поднадзорных организациях (юридических лицах), из них на 446  организациях Санкт-Петербурга, 285 - Ленинградской, 119 - Псковской, 100 - Новгородской, 150 - Вологодской, 74 - Мурманской, 171 - Калининградской, 132 - Архангельской областей, 67 - Республики Карелия. </w:t>
      </w:r>
    </w:p>
    <w:p w:rsidR="002E4345" w:rsidRPr="009E5146" w:rsidRDefault="002E4345" w:rsidP="009E5146">
      <w:pPr>
        <w:spacing w:line="312" w:lineRule="auto"/>
        <w:ind w:firstLine="709"/>
        <w:jc w:val="both"/>
        <w:rPr>
          <w:rFonts w:ascii="Times New Roman" w:hAnsi="Times New Roman" w:cs="Times New Roman"/>
          <w:sz w:val="28"/>
          <w:szCs w:val="28"/>
        </w:rPr>
      </w:pPr>
      <w:proofErr w:type="gramStart"/>
      <w:r w:rsidRPr="009E5146">
        <w:rPr>
          <w:rFonts w:ascii="Times New Roman" w:hAnsi="Times New Roman" w:cs="Times New Roman"/>
          <w:sz w:val="28"/>
          <w:szCs w:val="28"/>
        </w:rPr>
        <w:t>Общее число поднадзорных технических устройств – 49322 ед., из них</w:t>
      </w:r>
      <w:r w:rsidRPr="009E5146">
        <w:rPr>
          <w:rFonts w:ascii="Times New Roman" w:hAnsi="Times New Roman" w:cs="Times New Roman"/>
          <w:sz w:val="28"/>
          <w:szCs w:val="28"/>
        </w:rPr>
        <w:br/>
        <w:t>в Санкт-Петербурге - 9095 ед., в Ленинградской области - 10705 ед., в Псковской области - 1445 ед., в Новгородской области - 1827 ед., в Республике Карелия - 1178 ед., в Архангельской области - 9106 ед., в Мурманской области - 4843 ед., в Вологодской области - 8599 ед., в Калининградской области - 2524 ед.</w:t>
      </w:r>
      <w:proofErr w:type="gramEnd"/>
    </w:p>
    <w:p w:rsidR="002E4345" w:rsidRPr="009E5146" w:rsidRDefault="002E434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 течение 2023 года сообщений от поднадзорных организаций об авариях на предприятиях, расположенных на территории Санкт-Петербурга, Республики Карелия, Ленинградской, Мурманской, Калининградской, Вологодской, Псковской, Новгородской и Архангельской областей не поступало.</w:t>
      </w:r>
    </w:p>
    <w:p w:rsidR="002E4345" w:rsidRPr="009E5146" w:rsidRDefault="002E4345" w:rsidP="009E5146">
      <w:pPr>
        <w:widowControl/>
        <w:tabs>
          <w:tab w:val="left" w:pos="0"/>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При проведении проверок поднадзорных предприятий инспекторским составом доводится до руководства предприятий обстановка с аварийностью и травматизмом при эксплуатации объектов котлонадзора, и предлагаются меры по предотвращению причин аварийности и травматизма.</w:t>
      </w:r>
    </w:p>
    <w:p w:rsidR="002E4345" w:rsidRPr="009E5146" w:rsidRDefault="002E4345" w:rsidP="009E5146">
      <w:pPr>
        <w:widowControl/>
        <w:tabs>
          <w:tab w:val="left" w:pos="0"/>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Осуществление надзора за готовностью подконтрольных организаций, эксплуатирующих опасные производственные объекты, к действиям по предупреждению и локализации аварийных ситуаций в рамках подсистем РСЧС. В отчётном периоде совместных мероприятий по котлонадзору с органами МЧС России, в том числе семинаров, конференций, технических совещаний, учебно-тренировочных занятий, учений, действий в реальных аварийных ситуациях не проводилось.</w:t>
      </w:r>
    </w:p>
    <w:p w:rsidR="002E4345" w:rsidRPr="009E5146" w:rsidRDefault="002E434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 отделах Управления по надзору за оборудованием, работающим под давлением, для обеспечения безопасности и снижения аварийности выполняются мероприятия по письму Ростехнадзора от 27.05.2011 № 00-06-06/1373, а именно:</w:t>
      </w:r>
    </w:p>
    <w:p w:rsidR="002E4345" w:rsidRPr="009E5146" w:rsidRDefault="002E434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формируются информационные базы (в табличной форме) с перечнем оборудования, требующего замены;</w:t>
      </w:r>
    </w:p>
    <w:p w:rsidR="002E4345" w:rsidRPr="009E5146" w:rsidRDefault="002E434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при осуществлении контрольно-надзорных функций осуществляется мониторинг своевременной замены оборудования.</w:t>
      </w:r>
    </w:p>
    <w:p w:rsidR="002E4345" w:rsidRPr="009E5146" w:rsidRDefault="002E4345" w:rsidP="009E5146">
      <w:pPr>
        <w:spacing w:line="312" w:lineRule="auto"/>
        <w:jc w:val="both"/>
        <w:rPr>
          <w:rFonts w:ascii="Times New Roman" w:hAnsi="Times New Roman" w:cs="Times New Roman"/>
          <w:sz w:val="28"/>
          <w:szCs w:val="28"/>
        </w:rPr>
      </w:pPr>
      <w:proofErr w:type="gramStart"/>
      <w:r w:rsidRPr="009E5146">
        <w:rPr>
          <w:rFonts w:ascii="Times New Roman" w:hAnsi="Times New Roman" w:cs="Times New Roman"/>
          <w:sz w:val="28"/>
          <w:szCs w:val="28"/>
        </w:rPr>
        <w:lastRenderedPageBreak/>
        <w:t>В течение 2023 года надзор за безопасной эксплуатацией подконтрольных котлонадзору объектов и состоянием промышленной безопасности на опасных производственных объектах Санкт-Петербурга, Ленинградской, Псковской и Новгородской, Вологодской, Мурманской, Калининградской, Архангельской областей, Республики Карелия осуществлялось 27 инспекторами по надзору за оборудованием, работающим под давлением, а также 6 инспекторами отдела по государственному надзору за взрывоопасными объектами в химической, нефтехимической, нефтеперерабатывающей и металлургической промышленности (ОВХНМ</w:t>
      </w:r>
      <w:proofErr w:type="gramEnd"/>
      <w:r w:rsidRPr="009E5146">
        <w:rPr>
          <w:rFonts w:ascii="Times New Roman" w:hAnsi="Times New Roman" w:cs="Times New Roman"/>
          <w:sz w:val="28"/>
          <w:szCs w:val="28"/>
        </w:rPr>
        <w:t>),  предусматривающих выполнение функций в рамках двух и более видов надзора – 12 инспекторов.</w:t>
      </w:r>
    </w:p>
    <w:p w:rsidR="002E4345" w:rsidRPr="009E5146" w:rsidRDefault="002E4345" w:rsidP="009E5146">
      <w:pPr>
        <w:spacing w:line="312" w:lineRule="auto"/>
        <w:ind w:firstLine="708"/>
        <w:jc w:val="both"/>
        <w:rPr>
          <w:rFonts w:ascii="Times New Roman" w:hAnsi="Times New Roman" w:cs="Times New Roman"/>
          <w:sz w:val="28"/>
          <w:szCs w:val="28"/>
        </w:rPr>
      </w:pPr>
      <w:proofErr w:type="gramStart"/>
      <w:r w:rsidRPr="009E5146">
        <w:rPr>
          <w:rFonts w:ascii="Times New Roman" w:hAnsi="Times New Roman" w:cs="Times New Roman"/>
          <w:sz w:val="28"/>
          <w:szCs w:val="28"/>
        </w:rPr>
        <w:t>За отчетный период в отношении юридических лиц проведено 38 проверок (мероприятий по контролю), из них плановых – 24, внеплановых - 14, из которых 2 - проверки в рамках исполнения предписаний, выданных по результатам проведенных ранее проверок, 3 внеплановые проверки по основанию «наличие сведений о причинении вреда (ущерба) или об угрозе причинения вреда (ущерба) охраняемым законом ценностям», 9 внеплановых проверок по основанию «выявление соответствия</w:t>
      </w:r>
      <w:proofErr w:type="gramEnd"/>
      <w:r w:rsidRPr="009E5146">
        <w:rPr>
          <w:rFonts w:ascii="Times New Roman" w:hAnsi="Times New Roman" w:cs="Times New Roman"/>
          <w:sz w:val="28"/>
          <w:szCs w:val="28"/>
        </w:rPr>
        <w:t xml:space="preserve"> объекта контроля параметрам, утверждённым индикаторами риска нарушения обязательных требований». Также проведены мероприятия по контролю в рамках режима постоянного государственного надзора в количестве 58 ед., мероприятия по контролю, связанные с пуском в эксплуатацию оборудования в соответствии с положением нормативных правовых актов - 714 ед. По результатам проверок выявлено и предписано к устранению 1027 нарушений требований Правил и норм безопасности.</w:t>
      </w:r>
    </w:p>
    <w:p w:rsidR="002E4345" w:rsidRPr="009E5146" w:rsidRDefault="002E4345" w:rsidP="009E5146">
      <w:pPr>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К основным нарушениям относится несоблюдение собственником требований к эксплуатации опасных производственных объектов, установленных ст. 9 Федерального закона № 116-ФЗ «О промышленной безопасности опасных производственных объектов».</w:t>
      </w:r>
    </w:p>
    <w:p w:rsidR="002E4345" w:rsidRPr="009E5146" w:rsidRDefault="002E4345" w:rsidP="009E5146">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 xml:space="preserve">Не на всех предприятиях организация производственного </w:t>
      </w:r>
      <w:proofErr w:type="gramStart"/>
      <w:r w:rsidRPr="009E5146">
        <w:rPr>
          <w:rFonts w:ascii="Times New Roman" w:hAnsi="Times New Roman" w:cs="Times New Roman"/>
          <w:sz w:val="28"/>
          <w:szCs w:val="28"/>
        </w:rPr>
        <w:t>контроля за</w:t>
      </w:r>
      <w:proofErr w:type="gramEnd"/>
      <w:r w:rsidRPr="009E5146">
        <w:rPr>
          <w:rFonts w:ascii="Times New Roman" w:hAnsi="Times New Roman" w:cs="Times New Roman"/>
          <w:sz w:val="28"/>
          <w:szCs w:val="28"/>
        </w:rPr>
        <w:t xml:space="preserve"> состоянием опасных производственных объектов находится на должном уровне. </w:t>
      </w:r>
      <w:proofErr w:type="gramStart"/>
      <w:r w:rsidRPr="009E5146">
        <w:rPr>
          <w:rFonts w:ascii="Times New Roman" w:hAnsi="Times New Roman" w:cs="Times New Roman"/>
          <w:sz w:val="28"/>
          <w:szCs w:val="28"/>
        </w:rPr>
        <w:t xml:space="preserve">На ряде предприятий производственный контроль проводится формально, анализ результатов не организован, контроль за своевременным проведением необходимых диагностик, испытаний и технических освидетельствований технических устройств, применяемых на опасных производственных объектах, со стороны ответственных лиц предприятий и организаций малоэффективен, требовательность руководителей предприятий к специалистам и рабочим за </w:t>
      </w:r>
      <w:r w:rsidRPr="009E5146">
        <w:rPr>
          <w:rFonts w:ascii="Times New Roman" w:hAnsi="Times New Roman" w:cs="Times New Roman"/>
          <w:sz w:val="28"/>
          <w:szCs w:val="28"/>
        </w:rPr>
        <w:lastRenderedPageBreak/>
        <w:t>строгое соблюдение установленных правил и инструкций по безопасной эксплуатации ОПО недостаточна.</w:t>
      </w:r>
      <w:proofErr w:type="gramEnd"/>
    </w:p>
    <w:p w:rsidR="002E4345" w:rsidRPr="009E5146" w:rsidRDefault="002E4345" w:rsidP="009E5146">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 xml:space="preserve">Сведения и информация об организации и осуществлении производственного контроля, представляемые организациями, эксплуатирующими опасные производственные объекты, анализируются, в том числе на предмет соблюдений требований пункта 19 «Правил организации и осуществления производственного </w:t>
      </w:r>
      <w:proofErr w:type="gramStart"/>
      <w:r w:rsidRPr="009E5146">
        <w:rPr>
          <w:rFonts w:ascii="Times New Roman" w:hAnsi="Times New Roman" w:cs="Times New Roman"/>
          <w:sz w:val="28"/>
          <w:szCs w:val="28"/>
        </w:rPr>
        <w:t>контроля за</w:t>
      </w:r>
      <w:proofErr w:type="gramEnd"/>
      <w:r w:rsidRPr="009E5146">
        <w:rPr>
          <w:rFonts w:ascii="Times New Roman" w:hAnsi="Times New Roman" w:cs="Times New Roman"/>
          <w:sz w:val="28"/>
          <w:szCs w:val="28"/>
        </w:rPr>
        <w:t xml:space="preserve"> соблюдением требований промышленной безопасности», утвержденных постановлением Правительства Российской Федерации от 18.12.2020 № 2168.</w:t>
      </w:r>
    </w:p>
    <w:p w:rsidR="002E4345" w:rsidRPr="009E5146" w:rsidRDefault="002E4345" w:rsidP="009E5146">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 xml:space="preserve">На протяжении отчетного периода силами инспекторского состава  ведется планомерная работа по </w:t>
      </w:r>
      <w:proofErr w:type="gramStart"/>
      <w:r w:rsidRPr="009E5146">
        <w:rPr>
          <w:rFonts w:ascii="Times New Roman" w:hAnsi="Times New Roman" w:cs="Times New Roman"/>
          <w:sz w:val="28"/>
          <w:szCs w:val="28"/>
        </w:rPr>
        <w:t>контролю за</w:t>
      </w:r>
      <w:proofErr w:type="gramEnd"/>
      <w:r w:rsidRPr="009E5146">
        <w:rPr>
          <w:rFonts w:ascii="Times New Roman" w:hAnsi="Times New Roman" w:cs="Times New Roman"/>
          <w:sz w:val="28"/>
          <w:szCs w:val="28"/>
        </w:rPr>
        <w:t xml:space="preserve"> страхованием ОПО, за правильностью идентификации при регистрации ОПО в государственном реестре.</w:t>
      </w:r>
    </w:p>
    <w:p w:rsidR="002E4345" w:rsidRPr="009E5146" w:rsidRDefault="002E4345" w:rsidP="009E5146">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 xml:space="preserve">Продление срока службы технических устройств, зданий и сооружений на опасных производственных объектах, в целом, осуществляется своевременно. </w:t>
      </w:r>
      <w:proofErr w:type="gramStart"/>
      <w:r w:rsidRPr="009E5146">
        <w:rPr>
          <w:rFonts w:ascii="Times New Roman" w:hAnsi="Times New Roman" w:cs="Times New Roman"/>
          <w:sz w:val="28"/>
          <w:szCs w:val="28"/>
        </w:rPr>
        <w:t>Мероприятия, установленные по результатам экспертиз промышленной безопасности выполняются</w:t>
      </w:r>
      <w:proofErr w:type="gramEnd"/>
      <w:r w:rsidRPr="009E5146">
        <w:rPr>
          <w:rFonts w:ascii="Times New Roman" w:hAnsi="Times New Roman" w:cs="Times New Roman"/>
          <w:sz w:val="28"/>
          <w:szCs w:val="28"/>
        </w:rPr>
        <w:t xml:space="preserve"> в установленные сроки.</w:t>
      </w:r>
    </w:p>
    <w:p w:rsidR="002E4345" w:rsidRPr="009E5146" w:rsidRDefault="002E4345" w:rsidP="009E5146">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Анализ результатов надзорной и контрольной деятельности за 2023 год показывает, что нарушения допускаются по причине незнания работниками предприятий вновь вводимых изменений в нормативные документы и законодательство в области промышленной безопасности.</w:t>
      </w:r>
    </w:p>
    <w:p w:rsidR="002E4345" w:rsidRPr="009E5146" w:rsidRDefault="002E4345" w:rsidP="009E5146">
      <w:pPr>
        <w:widowControl/>
        <w:tabs>
          <w:tab w:val="left" w:pos="851"/>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Основные проблемы, связанные с обеспечением безопасности и противоаварийной устойчивости поднадзорных предприятий и объектов: </w:t>
      </w:r>
    </w:p>
    <w:p w:rsidR="002E4345" w:rsidRPr="009E5146" w:rsidRDefault="002E4345" w:rsidP="009E5146">
      <w:pPr>
        <w:widowControl/>
        <w:tabs>
          <w:tab w:val="left" w:pos="851"/>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низкая роль работников, ответственных за осуществление производственного контроля, в обеспечении соблюдения требований промышленной безопасности в эксплуатирующих организациях;</w:t>
      </w:r>
    </w:p>
    <w:p w:rsidR="002E4345" w:rsidRPr="009E5146" w:rsidRDefault="002E4345" w:rsidP="009E5146">
      <w:pPr>
        <w:widowControl/>
        <w:tabs>
          <w:tab w:val="left" w:pos="851"/>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отсутствие или использование неактуальных версий нормативно-технической и методической документации;</w:t>
      </w:r>
    </w:p>
    <w:p w:rsidR="002E4345" w:rsidRPr="009E5146" w:rsidRDefault="002E4345" w:rsidP="009E5146">
      <w:pPr>
        <w:widowControl/>
        <w:tabs>
          <w:tab w:val="left" w:pos="851"/>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не всегда проводится полный анализ состояния промышленной безопасности в эксплуатирующей организации, в том числе организации проведения соответствующих экспертиз и диагностирования оборудования, отработавшего нормативные сроки эксплуатации;</w:t>
      </w:r>
    </w:p>
    <w:p w:rsidR="002E4345" w:rsidRPr="009E5146" w:rsidRDefault="002E4345" w:rsidP="009E5146">
      <w:pPr>
        <w:widowControl/>
        <w:tabs>
          <w:tab w:val="left" w:pos="851"/>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 </w:t>
      </w:r>
      <w:proofErr w:type="gramStart"/>
      <w:r w:rsidRPr="009E5146">
        <w:rPr>
          <w:rFonts w:ascii="Times New Roman" w:hAnsi="Times New Roman" w:cs="Times New Roman"/>
          <w:sz w:val="28"/>
          <w:szCs w:val="28"/>
        </w:rPr>
        <w:t>контроль за</w:t>
      </w:r>
      <w:proofErr w:type="gramEnd"/>
      <w:r w:rsidRPr="009E5146">
        <w:rPr>
          <w:rFonts w:ascii="Times New Roman" w:hAnsi="Times New Roman" w:cs="Times New Roman"/>
          <w:sz w:val="28"/>
          <w:szCs w:val="28"/>
        </w:rPr>
        <w:t xml:space="preserve"> своевременным проведением необходимых диагностик, испытаний и технических освидетельствований технических устройств, применяемых на опасных производственных объектах, со стороны ответственных лиц предприятий и организаций малоэффективен;</w:t>
      </w:r>
    </w:p>
    <w:p w:rsidR="002E4345" w:rsidRPr="009E5146" w:rsidRDefault="002E4345" w:rsidP="009E5146">
      <w:pPr>
        <w:widowControl/>
        <w:tabs>
          <w:tab w:val="left" w:pos="851"/>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lastRenderedPageBreak/>
        <w:t>- недостаточная требовательность руководителей предприятий к специалистам и рабочим за строгое соблюдение установленных правил и инструкций по безопасной эксплуатации ОПО.</w:t>
      </w:r>
    </w:p>
    <w:p w:rsidR="002E4345" w:rsidRPr="009E5146" w:rsidRDefault="002E4345" w:rsidP="009E5146">
      <w:pPr>
        <w:widowControl/>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Общее состояние промышленной безопасности на предприятиях, обследованных в течение отчётного периода можно оценить, как удовлетворительное.</w:t>
      </w:r>
    </w:p>
    <w:p w:rsidR="002E4345" w:rsidRPr="009E5146" w:rsidRDefault="002E434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За отчетный период в связи со списанием организациями технических устройств, выработавших нормативный срок службы, а также в связи с отсутствием необходимости их дальнейшей эксплуатации (сокращение, ликвидация производства) снято с учета 316 технических устройств, из них: паровых и водогрейных котлов - 56, сосудов - 232, трубопроводов пара и горячей воды - 28. При этом поставлено на учет технических устройств - 1627, из них: паровых и водогрейных котлов - 158, сосудов - 588, трубопроводов пара и горячей воды - 881.</w:t>
      </w:r>
    </w:p>
    <w:p w:rsidR="002E4345" w:rsidRPr="009E5146" w:rsidRDefault="002E434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В рамках реализации решений протокола совещания Федеральной службы по экологическому, технологическому и атомному надзору от 6 ноября 2014 года № 5 ведется работа по исполнению положений Технического регламента Таможенного союза «О безопасности оборудования, работающего под избыточным давлением» (далее - </w:t>
      </w:r>
      <w:proofErr w:type="gramStart"/>
      <w:r w:rsidRPr="009E5146">
        <w:rPr>
          <w:rFonts w:ascii="Times New Roman" w:hAnsi="Times New Roman" w:cs="Times New Roman"/>
          <w:sz w:val="28"/>
          <w:szCs w:val="28"/>
        </w:rPr>
        <w:t>ТР</w:t>
      </w:r>
      <w:proofErr w:type="gramEnd"/>
      <w:r w:rsidRPr="009E5146">
        <w:rPr>
          <w:rFonts w:ascii="Times New Roman" w:hAnsi="Times New Roman" w:cs="Times New Roman"/>
          <w:sz w:val="28"/>
          <w:szCs w:val="28"/>
        </w:rPr>
        <w:t xml:space="preserve"> ТС 032/2013). Во исполнение распоряжения руководителя Федеральной службы по экологическому, технологическому и атомному надзору А.В. Алешина</w:t>
      </w:r>
      <w:r w:rsidRPr="009E5146">
        <w:rPr>
          <w:rFonts w:ascii="Times New Roman" w:hAnsi="Times New Roman" w:cs="Times New Roman"/>
          <w:sz w:val="28"/>
          <w:szCs w:val="28"/>
        </w:rPr>
        <w:br/>
        <w:t xml:space="preserve">от 23.05.2018 № 266-рп ведется реестр поставленного на учет оборудования, при процедуре учета неукоснительно анализируются документы по исполнению требований </w:t>
      </w:r>
      <w:proofErr w:type="gramStart"/>
      <w:r w:rsidRPr="009E5146">
        <w:rPr>
          <w:rFonts w:ascii="Times New Roman" w:hAnsi="Times New Roman" w:cs="Times New Roman"/>
          <w:sz w:val="28"/>
          <w:szCs w:val="28"/>
        </w:rPr>
        <w:t>ТР</w:t>
      </w:r>
      <w:proofErr w:type="gramEnd"/>
      <w:r w:rsidRPr="009E5146">
        <w:rPr>
          <w:rFonts w:ascii="Times New Roman" w:hAnsi="Times New Roman" w:cs="Times New Roman"/>
          <w:sz w:val="28"/>
          <w:szCs w:val="28"/>
        </w:rPr>
        <w:t xml:space="preserve"> ТС 032/2013 поднадзорными организациями.</w:t>
      </w:r>
    </w:p>
    <w:p w:rsidR="002E4345" w:rsidRPr="009E5146" w:rsidRDefault="002E434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В течение 2023 года на предприятиях, подконтрольных котлонадзору, проводились работы по экспертизе промышленной безопасности опасных производственных объектов.</w:t>
      </w:r>
    </w:p>
    <w:p w:rsidR="002E4345" w:rsidRPr="009E5146" w:rsidRDefault="002E434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На большинстве обследованных за отчётный период предприятиях персонал, осуществляющий деятельность в области промышленной безопасности опасных производственных объектов, полностью обучен, а специалисты прошли аттестацию по вопросам промышленной безопасности.</w:t>
      </w:r>
    </w:p>
    <w:p w:rsidR="002E4345" w:rsidRPr="009E5146" w:rsidRDefault="002E434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При проведении обследований поднадзорных организаций осуществлялись проверки реализации мероприятий, обеспечивающих защищенность поднадзорных объектов при возникновении стихийных бедствий и готовность к локализации и ликвидации их последствий, создание на предприятиях материальных и финансовых ресурсов для выполнения мероприятий по </w:t>
      </w:r>
      <w:r w:rsidRPr="009E5146">
        <w:rPr>
          <w:rFonts w:ascii="Times New Roman" w:hAnsi="Times New Roman" w:cs="Times New Roman"/>
          <w:sz w:val="28"/>
          <w:szCs w:val="28"/>
        </w:rPr>
        <w:lastRenderedPageBreak/>
        <w:t>предупреждению и ликвидации чрезвычайных ситуаций.</w:t>
      </w:r>
    </w:p>
    <w:p w:rsidR="002E4345" w:rsidRPr="009E5146" w:rsidRDefault="002E434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Обследованиями установлено, что на большинстве предприятий выполняются мероприятия, связанные с обеспечением промышленной безопасности и предупреждению чрезвычайных ситуаций.</w:t>
      </w:r>
    </w:p>
    <w:p w:rsidR="002E4345" w:rsidRPr="009E5146" w:rsidRDefault="002E4345" w:rsidP="009E5146">
      <w:pPr>
        <w:spacing w:line="312" w:lineRule="auto"/>
        <w:ind w:firstLine="709"/>
        <w:jc w:val="both"/>
        <w:rPr>
          <w:rFonts w:ascii="Times New Roman" w:hAnsi="Times New Roman" w:cs="Times New Roman"/>
          <w:sz w:val="28"/>
          <w:szCs w:val="28"/>
          <w:u w:val="single"/>
        </w:rPr>
      </w:pPr>
    </w:p>
    <w:p w:rsidR="002E4345" w:rsidRPr="009E5146" w:rsidRDefault="002E434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За отчетный период служащими Управления проведено 58 мероприятий по контролю (надзору) в рамках режима постоянного государственного надзора, в результате проведения которых выявлено 203  нарушения обязательных требований законодательства. По фактам выявленных нарушений наложены административные наказания в </w:t>
      </w:r>
      <w:r w:rsidRPr="009E5146">
        <w:rPr>
          <w:rFonts w:ascii="Times New Roman" w:hAnsi="Times New Roman" w:cs="Times New Roman"/>
          <w:sz w:val="28"/>
          <w:szCs w:val="28"/>
        </w:rPr>
        <w:br/>
        <w:t xml:space="preserve">количестве 24 ед. - привлечены к административной ответственности </w:t>
      </w:r>
      <w:r w:rsidRPr="009E5146">
        <w:rPr>
          <w:rFonts w:ascii="Times New Roman" w:hAnsi="Times New Roman" w:cs="Times New Roman"/>
          <w:sz w:val="28"/>
          <w:szCs w:val="28"/>
        </w:rPr>
        <w:br/>
        <w:t>7 юридических лиц (на общую сумму 1400 тыс. рублей) и 4 должностных лица (на общую сумму 82 тыс. рублей). Общая сумма уплаченных (взысканных) административных штрафов – 441 тыс. рублей.</w:t>
      </w:r>
    </w:p>
    <w:p w:rsidR="002E4345" w:rsidRPr="009E5146" w:rsidRDefault="002E434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За отчетный период применены меры профилактического воздействия в количестве 2643 ед. В том числе объявлено предостережений – 238, проведено консультирований, в том числе на предприятиях оборонно-промышленного комплекса – 671.</w:t>
      </w:r>
    </w:p>
    <w:p w:rsidR="002E4345" w:rsidRPr="009E5146" w:rsidRDefault="002E434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За 12 месяцев 2023 года в Управлении поставлено на учет 305 ед.  трубопроводов тепловых сетей. При направлении писем о постановке на учет тепловых сетей обращается внимание руководителей организаций на необходимость регистрации в государственном реестре опасных производственных объектов (внесения изменений в сведения, характеризующие опасный производственный объект) в связи с началом эксплуатации учетной категории оборудования, работающего под избыточным давлением.</w:t>
      </w:r>
    </w:p>
    <w:p w:rsidR="002E4345" w:rsidRPr="009E5146" w:rsidRDefault="002E434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Во исполнение письма Ростехнадзора от 27.07.2022 № 09-00-05/4785, </w:t>
      </w:r>
      <w:r w:rsidRPr="009E5146">
        <w:rPr>
          <w:rFonts w:ascii="Times New Roman" w:hAnsi="Times New Roman" w:cs="Times New Roman"/>
          <w:sz w:val="28"/>
          <w:szCs w:val="28"/>
        </w:rPr>
        <w:br/>
        <w:t xml:space="preserve">еженедельно предоставляется информация о результатах ввода в эксплуатацию (пуска в работу и т.д.) оборудования, работающего под избыточным давлением, с указанием типа технического устройства. Также в форме сведений по административным мерам указывается информация </w:t>
      </w:r>
      <w:r w:rsidRPr="009E5146">
        <w:rPr>
          <w:rFonts w:ascii="Times New Roman" w:hAnsi="Times New Roman" w:cs="Times New Roman"/>
          <w:sz w:val="28"/>
          <w:szCs w:val="28"/>
        </w:rPr>
        <w:br/>
        <w:t>о выданных предостережениях.</w:t>
      </w:r>
    </w:p>
    <w:p w:rsidR="002E4345" w:rsidRPr="009E5146" w:rsidRDefault="002E434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Во исполнение письма Ростехнадзора от 28.07.2023 № 00-07-06/602 </w:t>
      </w:r>
      <w:r w:rsidRPr="009E5146">
        <w:rPr>
          <w:rFonts w:ascii="Times New Roman" w:hAnsi="Times New Roman" w:cs="Times New Roman"/>
          <w:sz w:val="28"/>
          <w:szCs w:val="28"/>
        </w:rPr>
        <w:br/>
        <w:t xml:space="preserve">в целях оперативного взаимодействия еженедельно по четвергам направляется подробная информация о ходе расследований аварий </w:t>
      </w:r>
      <w:r w:rsidRPr="009E5146">
        <w:rPr>
          <w:rFonts w:ascii="Times New Roman" w:hAnsi="Times New Roman" w:cs="Times New Roman"/>
          <w:sz w:val="28"/>
          <w:szCs w:val="28"/>
        </w:rPr>
        <w:br/>
        <w:t>и несчастных случаев в адрес Управления государственного строительного надзора.</w:t>
      </w:r>
    </w:p>
    <w:p w:rsidR="002E4345" w:rsidRPr="009E5146" w:rsidRDefault="002E4345" w:rsidP="009E5146">
      <w:pPr>
        <w:spacing w:line="312" w:lineRule="auto"/>
        <w:ind w:firstLine="709"/>
        <w:jc w:val="both"/>
        <w:rPr>
          <w:rFonts w:ascii="Times New Roman" w:hAnsi="Times New Roman" w:cs="Times New Roman"/>
          <w:sz w:val="28"/>
          <w:szCs w:val="28"/>
        </w:rPr>
      </w:pPr>
      <w:proofErr w:type="gramStart"/>
      <w:r w:rsidRPr="009E5146">
        <w:rPr>
          <w:rFonts w:ascii="Times New Roman" w:hAnsi="Times New Roman" w:cs="Times New Roman"/>
          <w:sz w:val="28"/>
          <w:szCs w:val="28"/>
        </w:rPr>
        <w:lastRenderedPageBreak/>
        <w:t xml:space="preserve">При осуществлении постоянного государственного надзора работа проводилась на основании Постановления Правительства Российской Федерации от 30.06.2021 № 1082 «О федеральном государственном надзоре в области промышленной безопасности», Методического руководства по организации и осуществлению постоянного государственного контроля (надзора) на опасных производственных объектах I класса опасности применительно к подъемным сооружениям и оборудованию, работающему под избыточным давлением, утвержденного приказом Ростехнадзора от </w:t>
      </w:r>
      <w:r w:rsidRPr="009E5146">
        <w:rPr>
          <w:rFonts w:ascii="Times New Roman" w:hAnsi="Times New Roman" w:cs="Times New Roman"/>
          <w:sz w:val="28"/>
          <w:szCs w:val="28"/>
        </w:rPr>
        <w:br/>
        <w:t>10 марта 2022 г. № 73</w:t>
      </w:r>
      <w:proofErr w:type="gramEnd"/>
      <w:r w:rsidRPr="009E5146">
        <w:rPr>
          <w:rFonts w:ascii="Times New Roman" w:hAnsi="Times New Roman" w:cs="Times New Roman"/>
          <w:sz w:val="28"/>
          <w:szCs w:val="28"/>
        </w:rPr>
        <w:t xml:space="preserve">, Методического руководства по осуществлению постоянного государственного контроля (надзора) на опасных производственных объектах, утвержденного приказом Ростехнадзора от </w:t>
      </w:r>
      <w:r w:rsidRPr="009E5146">
        <w:rPr>
          <w:rFonts w:ascii="Times New Roman" w:hAnsi="Times New Roman" w:cs="Times New Roman"/>
          <w:sz w:val="28"/>
          <w:szCs w:val="28"/>
        </w:rPr>
        <w:br/>
        <w:t>24 декабря 2021 г. № 459.</w:t>
      </w:r>
    </w:p>
    <w:p w:rsidR="002E4345" w:rsidRPr="009E5146" w:rsidRDefault="002E4345" w:rsidP="009E5146">
      <w:pPr>
        <w:widowControl/>
        <w:spacing w:line="312" w:lineRule="auto"/>
        <w:ind w:firstLine="700"/>
        <w:jc w:val="both"/>
        <w:rPr>
          <w:rFonts w:ascii="Times New Roman" w:hAnsi="Times New Roman" w:cs="Times New Roman"/>
          <w:sz w:val="28"/>
          <w:szCs w:val="28"/>
        </w:rPr>
      </w:pPr>
      <w:r w:rsidRPr="009E5146">
        <w:rPr>
          <w:rFonts w:ascii="Times New Roman" w:hAnsi="Times New Roman" w:cs="Times New Roman"/>
          <w:sz w:val="28"/>
          <w:szCs w:val="28"/>
        </w:rPr>
        <w:t>В соответствии с требованиями Постановления Правительства Российской Федерации от 04.05.2008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актуализирован перечень объектов повышенной опасности, расположенных в пределах Северо-Западного управления Ростехнадзора, и усилен режим постоянного государственного надзора. На объектах повышенной опасности выполняются мероприятия, с периодичностью один раз в неделю, систематического обхода и осмотра зданий, сооружений, помещений объектов повышенной опасности, территории объекта повышенной опасности, его цехов, участков, площадок, технических устройств, средств и оборудования, систематической проверки режима антитеррористической защищенности объектов повышенной опасности.</w:t>
      </w:r>
    </w:p>
    <w:p w:rsidR="002E4345" w:rsidRPr="009E5146" w:rsidRDefault="002E434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За отчетный период осуществлялась работа по реализации требований Федерального закона от 04.05.2011 № 99-ФЗ «О лицензировании отдельных видов деятельности».</w:t>
      </w:r>
    </w:p>
    <w:p w:rsidR="00522435" w:rsidRPr="009E5146" w:rsidRDefault="00522435" w:rsidP="009E5146">
      <w:pPr>
        <w:widowControl/>
        <w:spacing w:before="120" w:after="120" w:line="312" w:lineRule="auto"/>
        <w:ind w:firstLine="709"/>
        <w:jc w:val="both"/>
        <w:rPr>
          <w:rFonts w:ascii="Times New Roman" w:hAnsi="Times New Roman" w:cs="Times New Roman"/>
          <w:b/>
          <w:bCs/>
          <w:sz w:val="26"/>
          <w:szCs w:val="26"/>
        </w:rPr>
      </w:pPr>
      <w:r w:rsidRPr="009E5146">
        <w:rPr>
          <w:rFonts w:ascii="Times New Roman" w:hAnsi="Times New Roman" w:cs="Times New Roman"/>
          <w:b/>
          <w:bCs/>
          <w:sz w:val="26"/>
          <w:szCs w:val="26"/>
        </w:rPr>
        <w:t>2.13. Объекты, на которых используются стационарно установленные грузоподъёмные сооружения</w:t>
      </w:r>
    </w:p>
    <w:p w:rsidR="00D50FB9" w:rsidRPr="009E5146" w:rsidRDefault="00D50FB9" w:rsidP="009E5146">
      <w:pPr>
        <w:widowControl/>
        <w:spacing w:line="312" w:lineRule="auto"/>
        <w:ind w:firstLine="1134"/>
        <w:contextualSpacing/>
        <w:jc w:val="both"/>
        <w:rPr>
          <w:rFonts w:ascii="Times New Roman" w:eastAsia="SimSun" w:hAnsi="Times New Roman" w:cs="Times New Roman"/>
          <w:bCs/>
          <w:sz w:val="28"/>
          <w:szCs w:val="28"/>
          <w:lang w:eastAsia="zh-CN"/>
        </w:rPr>
      </w:pPr>
      <w:r w:rsidRPr="009E5146">
        <w:rPr>
          <w:rFonts w:ascii="Times New Roman" w:eastAsia="SimSun" w:hAnsi="Times New Roman" w:cs="Times New Roman"/>
          <w:bCs/>
          <w:sz w:val="28"/>
          <w:szCs w:val="28"/>
          <w:lang w:eastAsia="zh-CN"/>
        </w:rPr>
        <w:t>Государственный надзор за подъемными сооружениями (далее по тексту – ПС) осуществляется на территории 9 субъектов Северо-Западного федерального округа, а именно: в Санкт-Петербурге, Архангельской, Вологодской, Калининградской, Ленинградской, Мурманской, Новгородской и Псковской областях, Республике Карелия. Численность инспекторского состава составляет 24 человек, имеются 2 вакансии.</w:t>
      </w:r>
    </w:p>
    <w:p w:rsidR="00D50FB9" w:rsidRPr="009E5146" w:rsidRDefault="00D50FB9" w:rsidP="009E5146">
      <w:pPr>
        <w:widowControl/>
        <w:spacing w:line="312" w:lineRule="auto"/>
        <w:ind w:firstLine="1134"/>
        <w:contextualSpacing/>
        <w:jc w:val="both"/>
        <w:rPr>
          <w:rFonts w:ascii="Times New Roman" w:eastAsia="SimSun" w:hAnsi="Times New Roman" w:cs="Times New Roman"/>
          <w:bCs/>
          <w:sz w:val="28"/>
          <w:szCs w:val="28"/>
          <w:lang w:eastAsia="zh-CN"/>
        </w:rPr>
      </w:pPr>
      <w:proofErr w:type="gramStart"/>
      <w:r w:rsidRPr="009E5146">
        <w:rPr>
          <w:rFonts w:ascii="Times New Roman" w:eastAsia="SimSun" w:hAnsi="Times New Roman" w:cs="Times New Roman"/>
          <w:bCs/>
          <w:sz w:val="28"/>
          <w:szCs w:val="28"/>
          <w:lang w:eastAsia="zh-CN"/>
        </w:rPr>
        <w:lastRenderedPageBreak/>
        <w:t>Подъемные сооружения эксплуатируются в составе 4278 опасных производственных объектов, на которых используется - 28274 ед. технических устройств, в том числе кранов - 19055 ед., подъемников (вышек) – 4730 ед., строительных подъемников - 4079 ед., эскалаторов в Метрополитене – 301 ед., подвесных канатных дорог – 9 ед. Количество объектов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поставленных на</w:t>
      </w:r>
      <w:proofErr w:type="gramEnd"/>
      <w:r w:rsidRPr="009E5146">
        <w:rPr>
          <w:rFonts w:ascii="Times New Roman" w:eastAsia="SimSun" w:hAnsi="Times New Roman" w:cs="Times New Roman"/>
          <w:bCs/>
          <w:sz w:val="28"/>
          <w:szCs w:val="28"/>
          <w:lang w:eastAsia="zh-CN"/>
        </w:rPr>
        <w:t xml:space="preserve"> учет на данный момент - 85773 ед.</w:t>
      </w:r>
    </w:p>
    <w:p w:rsidR="00D50FB9" w:rsidRPr="009E5146" w:rsidRDefault="00D50FB9" w:rsidP="009E5146">
      <w:pPr>
        <w:widowControl/>
        <w:spacing w:line="312" w:lineRule="auto"/>
        <w:ind w:firstLine="1134"/>
        <w:contextualSpacing/>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Федеральный государственный надзор (контроль) осуществляется в соответствии с действующим законодательством Российской Федерации, с учетом Постановления Правительства РФ от 10.03.2022 № 336 «Об особенностях организации и осуществления государственного контроля (надзора), муниципального контроля». Ежегодный план проведения проверок Северо-Западным управлением Ростехнадзора  на 2023 год выполнен.</w:t>
      </w:r>
    </w:p>
    <w:p w:rsidR="00D50FB9" w:rsidRPr="009E5146" w:rsidRDefault="00D50FB9" w:rsidP="009E5146">
      <w:pPr>
        <w:widowControl/>
        <w:shd w:val="clear" w:color="auto" w:fill="FFFFFF"/>
        <w:spacing w:line="312" w:lineRule="auto"/>
        <w:ind w:firstLine="1134"/>
        <w:jc w:val="both"/>
        <w:rPr>
          <w:rFonts w:ascii="Times New Roman" w:eastAsia="Helvetica" w:hAnsi="Times New Roman" w:cs="Times New Roman"/>
          <w:b/>
          <w:bCs/>
          <w:color w:val="1A1A1A"/>
          <w:sz w:val="28"/>
          <w:szCs w:val="28"/>
          <w:shd w:val="clear" w:color="auto" w:fill="FFFFFF"/>
          <w:lang w:eastAsia="zh-CN" w:bidi="ar"/>
        </w:rPr>
      </w:pPr>
    </w:p>
    <w:p w:rsidR="00D50FB9" w:rsidRPr="009E5146" w:rsidRDefault="00D50FB9" w:rsidP="009E5146">
      <w:pPr>
        <w:widowControl/>
        <w:spacing w:line="312" w:lineRule="auto"/>
        <w:ind w:firstLine="1134"/>
        <w:contextualSpacing/>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 xml:space="preserve"> За отчетный период проведено 10 проверок соблюдения требований промышленной безопасности, в том числе плановых - 5, внеплановых – 5. Проведено 28 контрольных (надзорных) действий в рамках режима постоянного государственного надзора. По результатам проверок выявлено 249 нарушения требований промышленной безопасности. </w:t>
      </w:r>
    </w:p>
    <w:p w:rsidR="00D50FB9" w:rsidRPr="009E5146" w:rsidRDefault="00D50FB9" w:rsidP="009E5146">
      <w:pPr>
        <w:widowControl/>
        <w:spacing w:line="312" w:lineRule="auto"/>
        <w:ind w:firstLine="1134"/>
        <w:contextualSpacing/>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 xml:space="preserve">В установленном порядке 1140 раза инспектора принимали участие в мероприятиях связанных с пуском в работу подъемных сооружений. </w:t>
      </w:r>
    </w:p>
    <w:p w:rsidR="00D50FB9" w:rsidRPr="009E5146" w:rsidRDefault="00D50FB9" w:rsidP="009E5146">
      <w:pPr>
        <w:widowControl/>
        <w:spacing w:line="312" w:lineRule="auto"/>
        <w:ind w:firstLine="1134"/>
        <w:contextualSpacing/>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 xml:space="preserve">По результатам контрольных (надзорных) мероприятий привлечено к административной ответственности за нарушение требований промышленной безопасности: в виде предупреждения - 8, в виде штрафа – 20, приостановление деятельности - 3. </w:t>
      </w:r>
    </w:p>
    <w:p w:rsidR="00D50FB9" w:rsidRPr="009E5146" w:rsidRDefault="00D50FB9" w:rsidP="009E5146">
      <w:pPr>
        <w:widowControl/>
        <w:spacing w:line="312" w:lineRule="auto"/>
        <w:ind w:firstLine="1134"/>
        <w:contextualSpacing/>
        <w:jc w:val="both"/>
        <w:rPr>
          <w:rFonts w:ascii="Times New Roman" w:eastAsia="SimSun" w:hAnsi="Times New Roman" w:cs="Times New Roman"/>
          <w:bCs/>
          <w:sz w:val="28"/>
          <w:szCs w:val="28"/>
          <w:lang w:eastAsia="zh-CN"/>
        </w:rPr>
      </w:pPr>
      <w:r w:rsidRPr="009E5146">
        <w:rPr>
          <w:rFonts w:ascii="Times New Roman" w:eastAsia="SimSun" w:hAnsi="Times New Roman" w:cs="Times New Roman"/>
          <w:sz w:val="28"/>
          <w:szCs w:val="28"/>
          <w:lang w:eastAsia="zh-CN"/>
        </w:rPr>
        <w:t>Так, была проведена внеплановая проверка по согласованию с Прокуратурой Мурманской области в отношен</w:t>
      </w:r>
      <w:proofErr w:type="gramStart"/>
      <w:r w:rsidRPr="009E5146">
        <w:rPr>
          <w:rFonts w:ascii="Times New Roman" w:eastAsia="SimSun" w:hAnsi="Times New Roman" w:cs="Times New Roman"/>
          <w:sz w:val="28"/>
          <w:szCs w:val="28"/>
          <w:lang w:eastAsia="zh-CN"/>
        </w:rPr>
        <w:t>ии АО</w:t>
      </w:r>
      <w:proofErr w:type="gramEnd"/>
      <w:r w:rsidRPr="009E5146">
        <w:rPr>
          <w:rFonts w:ascii="Times New Roman" w:eastAsia="SimSun" w:hAnsi="Times New Roman" w:cs="Times New Roman"/>
          <w:sz w:val="28"/>
          <w:szCs w:val="28"/>
          <w:lang w:eastAsia="zh-CN"/>
        </w:rPr>
        <w:t xml:space="preserve"> «ММРП» по результатам расследования несчастного случая со смертельным исходом, происшедшего в октябре 2022 года. По итогам проверки выявлено 15 нарушений. По итогам</w:t>
      </w:r>
      <w:r w:rsidRPr="009E5146">
        <w:rPr>
          <w:rFonts w:ascii="Times New Roman" w:eastAsia="SimSun" w:hAnsi="Times New Roman" w:cs="Times New Roman"/>
          <w:b/>
          <w:sz w:val="28"/>
          <w:szCs w:val="28"/>
          <w:lang w:eastAsia="zh-CN"/>
        </w:rPr>
        <w:t xml:space="preserve"> </w:t>
      </w:r>
      <w:r w:rsidRPr="009E5146">
        <w:rPr>
          <w:rFonts w:ascii="Times New Roman" w:eastAsia="SimSun" w:hAnsi="Times New Roman" w:cs="Times New Roman"/>
          <w:bCs/>
          <w:sz w:val="28"/>
          <w:szCs w:val="28"/>
          <w:lang w:eastAsia="zh-CN"/>
        </w:rPr>
        <w:t>проведенной в 2023 году проверки по ч. 3 ст. 9.1 КоАП РФ привлечено к административной ответственности в отчетном периоде 1 юридическое лицо в виде административного штрафа на сумму 500 тыс. рублей.</w:t>
      </w:r>
    </w:p>
    <w:p w:rsidR="00D50FB9" w:rsidRPr="009E5146" w:rsidRDefault="00D50FB9" w:rsidP="009E5146">
      <w:pPr>
        <w:widowControl/>
        <w:shd w:val="clear" w:color="auto" w:fill="FFFFFF"/>
        <w:tabs>
          <w:tab w:val="left" w:pos="2688"/>
        </w:tabs>
        <w:spacing w:line="312" w:lineRule="auto"/>
        <w:ind w:firstLine="1134"/>
        <w:contextualSpacing/>
        <w:jc w:val="both"/>
        <w:rPr>
          <w:rFonts w:ascii="Times New Roman" w:eastAsia="SimSun" w:hAnsi="Times New Roman" w:cs="Times New Roman"/>
          <w:bCs/>
          <w:color w:val="000000"/>
          <w:sz w:val="28"/>
          <w:szCs w:val="28"/>
          <w:lang w:eastAsia="zh-CN"/>
        </w:rPr>
      </w:pPr>
      <w:r w:rsidRPr="009E5146">
        <w:rPr>
          <w:rFonts w:ascii="Times New Roman" w:eastAsia="SimSun" w:hAnsi="Times New Roman" w:cs="Times New Roman"/>
          <w:color w:val="000000"/>
          <w:spacing w:val="1"/>
          <w:sz w:val="28"/>
          <w:szCs w:val="28"/>
          <w:lang w:eastAsia="zh-CN"/>
        </w:rPr>
        <w:t xml:space="preserve">Также, в сентябре 2022 г., </w:t>
      </w:r>
      <w:r w:rsidRPr="009E5146">
        <w:rPr>
          <w:rFonts w:ascii="Times New Roman" w:eastAsia="SimSun" w:hAnsi="Times New Roman" w:cs="Times New Roman"/>
          <w:color w:val="000000"/>
          <w:sz w:val="28"/>
          <w:szCs w:val="28"/>
          <w:lang w:eastAsia="zh-CN"/>
        </w:rPr>
        <w:t xml:space="preserve">на опасном производственном объекте «Площадка портального крана причала </w:t>
      </w:r>
      <w:proofErr w:type="spellStart"/>
      <w:r w:rsidRPr="009E5146">
        <w:rPr>
          <w:rFonts w:ascii="Times New Roman" w:eastAsia="SimSun" w:hAnsi="Times New Roman" w:cs="Times New Roman"/>
          <w:color w:val="000000"/>
          <w:sz w:val="28"/>
          <w:szCs w:val="28"/>
          <w:lang w:eastAsia="zh-CN"/>
        </w:rPr>
        <w:t>Мурсула</w:t>
      </w:r>
      <w:proofErr w:type="spellEnd"/>
      <w:r w:rsidRPr="009E5146">
        <w:rPr>
          <w:rFonts w:ascii="Times New Roman" w:eastAsia="SimSun" w:hAnsi="Times New Roman" w:cs="Times New Roman"/>
          <w:color w:val="000000"/>
          <w:sz w:val="28"/>
          <w:szCs w:val="28"/>
          <w:lang w:eastAsia="zh-CN"/>
        </w:rPr>
        <w:t>, Республика Карелия, г. Питкяранта», принадлежащем</w:t>
      </w:r>
      <w:r w:rsidRPr="009E5146">
        <w:rPr>
          <w:rFonts w:ascii="Times New Roman" w:eastAsia="SimSun" w:hAnsi="Times New Roman" w:cs="Times New Roman"/>
          <w:color w:val="000000"/>
          <w:spacing w:val="1"/>
          <w:sz w:val="28"/>
          <w:szCs w:val="28"/>
          <w:lang w:eastAsia="zh-CN"/>
        </w:rPr>
        <w:t xml:space="preserve"> </w:t>
      </w:r>
      <w:r w:rsidRPr="009E5146">
        <w:rPr>
          <w:rFonts w:ascii="Times New Roman" w:eastAsia="SimSun" w:hAnsi="Times New Roman" w:cs="Times New Roman"/>
          <w:color w:val="000000"/>
          <w:sz w:val="28"/>
          <w:szCs w:val="28"/>
          <w:lang w:eastAsia="zh-CN"/>
        </w:rPr>
        <w:t xml:space="preserve">ФБУ «Администрация Волго-Балтийского </w:t>
      </w:r>
      <w:r w:rsidRPr="009E5146">
        <w:rPr>
          <w:rFonts w:ascii="Times New Roman" w:eastAsia="SimSun" w:hAnsi="Times New Roman" w:cs="Times New Roman"/>
          <w:color w:val="000000"/>
          <w:sz w:val="28"/>
          <w:szCs w:val="28"/>
          <w:lang w:eastAsia="zh-CN"/>
        </w:rPr>
        <w:lastRenderedPageBreak/>
        <w:t xml:space="preserve">бассейна внутренних водных путей» произошла авария портального крана, </w:t>
      </w:r>
      <w:r w:rsidRPr="009E5146">
        <w:rPr>
          <w:rFonts w:ascii="Times New Roman" w:eastAsia="SimSun" w:hAnsi="Times New Roman" w:cs="Times New Roman"/>
          <w:color w:val="000000"/>
          <w:spacing w:val="1"/>
          <w:sz w:val="28"/>
          <w:szCs w:val="28"/>
          <w:lang w:eastAsia="zh-CN"/>
        </w:rPr>
        <w:t xml:space="preserve">была проведена внеплановая проверка по согласованию с транспортной Прокуратурой Республики Карелия, после </w:t>
      </w:r>
      <w:r w:rsidRPr="009E5146">
        <w:rPr>
          <w:rFonts w:ascii="Times New Roman" w:eastAsia="SimSun" w:hAnsi="Times New Roman" w:cs="Times New Roman"/>
          <w:color w:val="000000"/>
          <w:sz w:val="28"/>
          <w:szCs w:val="28"/>
          <w:lang w:eastAsia="zh-CN"/>
        </w:rPr>
        <w:t>завершения технического расследование причин аварии. В отчетный период, з</w:t>
      </w:r>
      <w:r w:rsidRPr="009E5146">
        <w:rPr>
          <w:rFonts w:ascii="Times New Roman" w:eastAsia="SimSun" w:hAnsi="Times New Roman" w:cs="Times New Roman"/>
          <w:bCs/>
          <w:color w:val="000000"/>
          <w:sz w:val="28"/>
          <w:szCs w:val="28"/>
          <w:lang w:eastAsia="zh-CN"/>
        </w:rPr>
        <w:t xml:space="preserve">а нарушения требований промышленной безопасности при эксплуатации опасных производственных объектов по ч. 3 ст. 9.1 КоАП РФ привлечено к </w:t>
      </w:r>
      <w:r w:rsidRPr="009E5146">
        <w:rPr>
          <w:rFonts w:ascii="Times New Roman" w:eastAsia="SimSun" w:hAnsi="Times New Roman" w:cs="Times New Roman"/>
          <w:color w:val="000000"/>
          <w:sz w:val="28"/>
          <w:szCs w:val="28"/>
          <w:lang w:eastAsia="zh-CN"/>
        </w:rPr>
        <w:t xml:space="preserve">административной </w:t>
      </w:r>
      <w:r w:rsidRPr="009E5146">
        <w:rPr>
          <w:rFonts w:ascii="Times New Roman" w:eastAsia="SimSun" w:hAnsi="Times New Roman" w:cs="Times New Roman"/>
          <w:bCs/>
          <w:color w:val="000000"/>
          <w:sz w:val="28"/>
          <w:szCs w:val="28"/>
          <w:lang w:eastAsia="zh-CN"/>
        </w:rPr>
        <w:t xml:space="preserve">ответственности юридическое лицо - </w:t>
      </w:r>
      <w:r w:rsidRPr="009E5146">
        <w:rPr>
          <w:rFonts w:ascii="Times New Roman" w:eastAsia="SimSun" w:hAnsi="Times New Roman" w:cs="Times New Roman"/>
          <w:color w:val="000000"/>
          <w:sz w:val="28"/>
          <w:szCs w:val="28"/>
          <w:lang w:eastAsia="zh-CN"/>
        </w:rPr>
        <w:t xml:space="preserve">ФБУ «Администрация Волго-Балтийского бассейна внутренних водных путей» </w:t>
      </w:r>
      <w:r w:rsidRPr="009E5146">
        <w:rPr>
          <w:rFonts w:ascii="Times New Roman" w:eastAsia="SimSun" w:hAnsi="Times New Roman" w:cs="Times New Roman"/>
          <w:bCs/>
          <w:color w:val="000000"/>
          <w:sz w:val="28"/>
          <w:szCs w:val="28"/>
          <w:lang w:eastAsia="zh-CN"/>
        </w:rPr>
        <w:t>в виде штрафа на сумму 500 тыс. руб.</w:t>
      </w:r>
    </w:p>
    <w:p w:rsidR="00D50FB9" w:rsidRPr="009E5146" w:rsidRDefault="00D50FB9" w:rsidP="009E5146">
      <w:pPr>
        <w:widowControl/>
        <w:autoSpaceDE w:val="0"/>
        <w:autoSpaceDN w:val="0"/>
        <w:adjustRightInd w:val="0"/>
        <w:spacing w:line="312" w:lineRule="auto"/>
        <w:ind w:firstLine="1134"/>
        <w:contextualSpacing/>
        <w:jc w:val="both"/>
        <w:rPr>
          <w:rFonts w:ascii="Times New Roman" w:hAnsi="Times New Roman" w:cs="Times New Roman"/>
          <w:bCs/>
          <w:sz w:val="28"/>
          <w:szCs w:val="28"/>
        </w:rPr>
      </w:pPr>
      <w:r w:rsidRPr="009E5146">
        <w:rPr>
          <w:rFonts w:ascii="Times New Roman" w:hAnsi="Times New Roman" w:cs="Times New Roman"/>
          <w:bCs/>
          <w:color w:val="000000"/>
          <w:sz w:val="28"/>
          <w:szCs w:val="28"/>
        </w:rPr>
        <w:t>Продолжалась работа по р</w:t>
      </w:r>
      <w:r w:rsidRPr="009E5146">
        <w:rPr>
          <w:rFonts w:ascii="Times New Roman" w:hAnsi="Times New Roman" w:cs="Times New Roman"/>
          <w:bCs/>
          <w:sz w:val="28"/>
          <w:szCs w:val="28"/>
        </w:rPr>
        <w:t xml:space="preserve">ассмотрению и анализу поступающих отчетов о производственном контроле. В необходимых случаях  в адрес юридических лиц направлялись предостережения и разъяснительные письма. За </w:t>
      </w:r>
      <w:proofErr w:type="spellStart"/>
      <w:r w:rsidRPr="009E5146">
        <w:rPr>
          <w:rFonts w:ascii="Times New Roman" w:hAnsi="Times New Roman" w:cs="Times New Roman"/>
          <w:bCs/>
          <w:sz w:val="28"/>
          <w:szCs w:val="28"/>
        </w:rPr>
        <w:t>непредоставление</w:t>
      </w:r>
      <w:proofErr w:type="spellEnd"/>
      <w:r w:rsidRPr="009E5146">
        <w:rPr>
          <w:rFonts w:ascii="Times New Roman" w:hAnsi="Times New Roman" w:cs="Times New Roman"/>
          <w:bCs/>
          <w:sz w:val="28"/>
          <w:szCs w:val="28"/>
        </w:rPr>
        <w:t xml:space="preserve"> сведений об организации производственного контроля  привлечено к административной ответственности 197 юридических лиц</w:t>
      </w:r>
      <w:proofErr w:type="gramStart"/>
      <w:r w:rsidRPr="009E5146">
        <w:rPr>
          <w:rFonts w:ascii="Times New Roman" w:hAnsi="Times New Roman" w:cs="Times New Roman"/>
          <w:bCs/>
          <w:sz w:val="28"/>
          <w:szCs w:val="28"/>
        </w:rPr>
        <w:t>.</w:t>
      </w:r>
      <w:proofErr w:type="gramEnd"/>
      <w:r w:rsidRPr="009E5146">
        <w:rPr>
          <w:rFonts w:ascii="Times New Roman" w:hAnsi="Times New Roman" w:cs="Times New Roman"/>
          <w:bCs/>
          <w:sz w:val="28"/>
          <w:szCs w:val="28"/>
        </w:rPr>
        <w:t xml:space="preserve"> (</w:t>
      </w:r>
      <w:proofErr w:type="gramStart"/>
      <w:r w:rsidRPr="009E5146">
        <w:rPr>
          <w:rFonts w:ascii="Times New Roman" w:hAnsi="Times New Roman" w:cs="Times New Roman"/>
          <w:bCs/>
          <w:sz w:val="28"/>
          <w:szCs w:val="28"/>
        </w:rPr>
        <w:t>п</w:t>
      </w:r>
      <w:proofErr w:type="gramEnd"/>
      <w:r w:rsidRPr="009E5146">
        <w:rPr>
          <w:rFonts w:ascii="Times New Roman" w:hAnsi="Times New Roman" w:cs="Times New Roman"/>
          <w:bCs/>
          <w:sz w:val="28"/>
          <w:szCs w:val="28"/>
        </w:rPr>
        <w:t>редупреждения - 187, административный штраф 10) и 1 должностное.</w:t>
      </w:r>
    </w:p>
    <w:p w:rsidR="00D50FB9" w:rsidRPr="009E5146" w:rsidRDefault="00D50FB9" w:rsidP="009E5146">
      <w:pPr>
        <w:autoSpaceDE w:val="0"/>
        <w:autoSpaceDN w:val="0"/>
        <w:adjustRightInd w:val="0"/>
        <w:spacing w:line="312" w:lineRule="auto"/>
        <w:ind w:firstLine="1134"/>
        <w:contextualSpacing/>
        <w:jc w:val="both"/>
        <w:rPr>
          <w:rFonts w:ascii="Times New Roman" w:hAnsi="Times New Roman" w:cs="Times New Roman"/>
          <w:sz w:val="28"/>
          <w:szCs w:val="28"/>
        </w:rPr>
      </w:pPr>
      <w:r w:rsidRPr="009E5146">
        <w:rPr>
          <w:rFonts w:ascii="Times New Roman" w:hAnsi="Times New Roman" w:cs="Times New Roman"/>
          <w:sz w:val="28"/>
          <w:szCs w:val="28"/>
        </w:rPr>
        <w:t>Оказывались государственные услуги. Рассматривались заявления по регистрации ОПО в государственном реестре опасных производственных объектов, вносились сведения в реестр заключений экспертиз промышленной безопасности, велся учет уведомлений о начале предпринимательской деятельности. В установленном порядке рассматривались обращения граждан и организаций, осуществлялось консультирование по вопросам промышленной безопасности поднадзорных объектов.</w:t>
      </w:r>
    </w:p>
    <w:p w:rsidR="00D50FB9" w:rsidRPr="009E5146" w:rsidRDefault="00D50FB9" w:rsidP="009E5146">
      <w:pPr>
        <w:widowControl/>
        <w:autoSpaceDE w:val="0"/>
        <w:autoSpaceDN w:val="0"/>
        <w:adjustRightInd w:val="0"/>
        <w:spacing w:line="312" w:lineRule="auto"/>
        <w:ind w:firstLine="1134"/>
        <w:contextualSpacing/>
        <w:jc w:val="both"/>
        <w:rPr>
          <w:rFonts w:ascii="Times New Roman" w:hAnsi="Times New Roman" w:cs="Times New Roman"/>
          <w:sz w:val="28"/>
          <w:szCs w:val="28"/>
        </w:rPr>
      </w:pPr>
      <w:r w:rsidRPr="009E5146">
        <w:rPr>
          <w:rFonts w:ascii="Times New Roman" w:hAnsi="Times New Roman" w:cs="Times New Roman"/>
          <w:sz w:val="28"/>
          <w:szCs w:val="28"/>
        </w:rPr>
        <w:t>Информация о результатах деятельности по надзору за грузоподъемными сооружениями, составленная в объеме, определенном утвержденными формами прилагается.</w:t>
      </w:r>
    </w:p>
    <w:p w:rsidR="00D50FB9" w:rsidRPr="009E5146" w:rsidRDefault="00D50FB9" w:rsidP="009E5146">
      <w:pPr>
        <w:widowControl/>
        <w:autoSpaceDE w:val="0"/>
        <w:autoSpaceDN w:val="0"/>
        <w:adjustRightInd w:val="0"/>
        <w:spacing w:line="312" w:lineRule="auto"/>
        <w:ind w:firstLine="1134"/>
        <w:contextualSpacing/>
        <w:jc w:val="both"/>
        <w:rPr>
          <w:rFonts w:ascii="Times New Roman" w:hAnsi="Times New Roman" w:cs="Times New Roman"/>
          <w:bCs/>
          <w:sz w:val="28"/>
          <w:szCs w:val="28"/>
        </w:rPr>
      </w:pPr>
      <w:r w:rsidRPr="009E5146">
        <w:rPr>
          <w:rFonts w:ascii="Times New Roman" w:hAnsi="Times New Roman" w:cs="Times New Roman"/>
          <w:bCs/>
          <w:sz w:val="28"/>
          <w:szCs w:val="28"/>
        </w:rPr>
        <w:t xml:space="preserve">Выполнялись мероприятия, направленные на профилактику нарушений. Информирование юридических лиц и граждан о результатах проверок, анализа причин аварий и несчастных случаев, правоприменительной практики, осуществлялось по средствам опубликования информационных материалов на сайте управления и в журнале «БЕРГ КОЛЛЕГИЯ». Были направлены информационные письма о причинах аварийности и производственного травматизма на поднадзорных объектах за 2022 - 2023 </w:t>
      </w:r>
      <w:proofErr w:type="spellStart"/>
      <w:r w:rsidRPr="009E5146">
        <w:rPr>
          <w:rFonts w:ascii="Times New Roman" w:hAnsi="Times New Roman" w:cs="Times New Roman"/>
          <w:bCs/>
          <w:sz w:val="28"/>
          <w:szCs w:val="28"/>
        </w:rPr>
        <w:t>г.г</w:t>
      </w:r>
      <w:proofErr w:type="spellEnd"/>
      <w:r w:rsidRPr="009E5146">
        <w:rPr>
          <w:rFonts w:ascii="Times New Roman" w:hAnsi="Times New Roman" w:cs="Times New Roman"/>
          <w:bCs/>
          <w:sz w:val="28"/>
          <w:szCs w:val="28"/>
        </w:rPr>
        <w:t>., о причинах аварий на подъемниках, кранах-манипуляторах, фасадных подъемниках.  В установленном порядке осуществлялось консультирование юридических лиц и граждан по вопросам, относящимся к компетенции органов Ростехнадзора.</w:t>
      </w:r>
    </w:p>
    <w:p w:rsidR="00D50FB9" w:rsidRPr="009E5146" w:rsidRDefault="00D50FB9" w:rsidP="009E5146">
      <w:pPr>
        <w:widowControl/>
        <w:shd w:val="clear" w:color="auto" w:fill="FFFFFF"/>
        <w:spacing w:line="312" w:lineRule="auto"/>
        <w:ind w:firstLine="1134"/>
        <w:jc w:val="both"/>
        <w:rPr>
          <w:rFonts w:ascii="Times New Roman" w:eastAsia="SimSun" w:hAnsi="Times New Roman" w:cs="Times New Roman"/>
          <w:bCs/>
          <w:sz w:val="28"/>
          <w:szCs w:val="28"/>
          <w:lang w:eastAsia="zh-CN"/>
        </w:rPr>
      </w:pPr>
      <w:r w:rsidRPr="009E5146">
        <w:rPr>
          <w:rFonts w:ascii="Times New Roman" w:eastAsia="SimSun" w:hAnsi="Times New Roman" w:cs="Times New Roman"/>
          <w:bCs/>
          <w:sz w:val="28"/>
          <w:szCs w:val="28"/>
          <w:lang w:eastAsia="zh-CN"/>
        </w:rPr>
        <w:t xml:space="preserve">Показатели аварийности на опасных производственных объектах с ПС остались на прежнем уровне. За отчетный период - 12 месяцев 2023 года </w:t>
      </w:r>
      <w:r w:rsidRPr="009E5146">
        <w:rPr>
          <w:rFonts w:ascii="Times New Roman" w:eastAsia="SimSun" w:hAnsi="Times New Roman" w:cs="Times New Roman"/>
          <w:bCs/>
          <w:sz w:val="28"/>
          <w:szCs w:val="28"/>
          <w:lang w:eastAsia="zh-CN"/>
        </w:rPr>
        <w:lastRenderedPageBreak/>
        <w:t>произошла одна авария (Калининград - 1). Ущерб от аварии составил  - 1 707 650 руб. За аналогичный период 2022 года имела место одна авария на ОПО с ПС (Республика Карелия - 1). Ущерб от аварии – 10</w:t>
      </w:r>
      <w:r w:rsidRPr="009E5146">
        <w:rPr>
          <w:rFonts w:ascii="Times New Roman" w:eastAsia="SimSun" w:hAnsi="Times New Roman" w:cs="Times New Roman"/>
          <w:bCs/>
          <w:sz w:val="28"/>
          <w:szCs w:val="28"/>
          <w:lang w:val="en-US" w:eastAsia="zh-CN"/>
        </w:rPr>
        <w:t> </w:t>
      </w:r>
      <w:r w:rsidRPr="009E5146">
        <w:rPr>
          <w:rFonts w:ascii="Times New Roman" w:eastAsia="SimSun" w:hAnsi="Times New Roman" w:cs="Times New Roman"/>
          <w:bCs/>
          <w:sz w:val="28"/>
          <w:szCs w:val="28"/>
          <w:lang w:eastAsia="zh-CN"/>
        </w:rPr>
        <w:t>183 772 руб.</w:t>
      </w:r>
    </w:p>
    <w:p w:rsidR="00D50FB9" w:rsidRPr="009E5146" w:rsidRDefault="00D50FB9" w:rsidP="009E5146">
      <w:pPr>
        <w:widowControl/>
        <w:shd w:val="clear" w:color="auto" w:fill="FFFFFF"/>
        <w:spacing w:line="312" w:lineRule="auto"/>
        <w:ind w:firstLine="1134"/>
        <w:jc w:val="both"/>
        <w:rPr>
          <w:rFonts w:ascii="Times New Roman" w:eastAsia="SimSun" w:hAnsi="Times New Roman" w:cs="Times New Roman"/>
          <w:bCs/>
          <w:sz w:val="28"/>
          <w:szCs w:val="28"/>
          <w:lang w:eastAsia="zh-CN"/>
        </w:rPr>
      </w:pPr>
      <w:r w:rsidRPr="009E5146">
        <w:rPr>
          <w:rFonts w:ascii="Times New Roman" w:eastAsia="SimSun" w:hAnsi="Times New Roman" w:cs="Times New Roman"/>
          <w:bCs/>
          <w:sz w:val="28"/>
          <w:szCs w:val="28"/>
          <w:lang w:eastAsia="zh-CN"/>
        </w:rPr>
        <w:t>Аварий на ОПО с ПС в результате действий третьих лиц не зарегистрировано.</w:t>
      </w:r>
    </w:p>
    <w:p w:rsidR="00D50FB9" w:rsidRPr="009E5146" w:rsidRDefault="00D50FB9" w:rsidP="009E5146">
      <w:pPr>
        <w:widowControl/>
        <w:autoSpaceDE w:val="0"/>
        <w:autoSpaceDN w:val="0"/>
        <w:adjustRightInd w:val="0"/>
        <w:spacing w:line="312" w:lineRule="auto"/>
        <w:ind w:firstLine="1134"/>
        <w:contextualSpacing/>
        <w:jc w:val="both"/>
        <w:rPr>
          <w:rFonts w:ascii="Times New Roman" w:hAnsi="Times New Roman" w:cs="Times New Roman"/>
          <w:sz w:val="28"/>
          <w:szCs w:val="28"/>
        </w:rPr>
      </w:pPr>
      <w:r w:rsidRPr="009E5146">
        <w:rPr>
          <w:rFonts w:ascii="Times New Roman" w:hAnsi="Times New Roman" w:cs="Times New Roman"/>
          <w:sz w:val="28"/>
          <w:szCs w:val="28"/>
        </w:rPr>
        <w:t>Показатели смертельного травматизма на ОПО с ПС за 12 месяцев 2023 года, в сравнении с аналогичным периодом 2022 года, возросли.</w:t>
      </w:r>
    </w:p>
    <w:p w:rsidR="00D50FB9" w:rsidRPr="009E5146" w:rsidRDefault="00D50FB9" w:rsidP="009E5146">
      <w:pPr>
        <w:widowControl/>
        <w:autoSpaceDE w:val="0"/>
        <w:autoSpaceDN w:val="0"/>
        <w:adjustRightInd w:val="0"/>
        <w:spacing w:line="312" w:lineRule="auto"/>
        <w:ind w:firstLine="1134"/>
        <w:contextualSpacing/>
        <w:jc w:val="both"/>
        <w:rPr>
          <w:rFonts w:ascii="Times New Roman" w:hAnsi="Times New Roman" w:cs="Times New Roman"/>
          <w:sz w:val="28"/>
          <w:szCs w:val="28"/>
        </w:rPr>
      </w:pPr>
      <w:r w:rsidRPr="009E5146">
        <w:rPr>
          <w:rFonts w:ascii="Times New Roman" w:hAnsi="Times New Roman" w:cs="Times New Roman"/>
          <w:sz w:val="28"/>
          <w:szCs w:val="28"/>
        </w:rPr>
        <w:t>За 12 месяцев 2023 года произошли три несчастных случая  со смертельным исходом (</w:t>
      </w:r>
      <w:proofErr w:type="gramStart"/>
      <w:r w:rsidRPr="009E5146">
        <w:rPr>
          <w:rFonts w:ascii="Times New Roman" w:hAnsi="Times New Roman" w:cs="Times New Roman"/>
          <w:sz w:val="28"/>
          <w:szCs w:val="28"/>
        </w:rPr>
        <w:t>Ленинградская</w:t>
      </w:r>
      <w:proofErr w:type="gramEnd"/>
      <w:r w:rsidRPr="009E5146">
        <w:rPr>
          <w:rFonts w:ascii="Times New Roman" w:hAnsi="Times New Roman" w:cs="Times New Roman"/>
          <w:sz w:val="28"/>
          <w:szCs w:val="28"/>
        </w:rPr>
        <w:t xml:space="preserve"> обл. – 1, Вологодская обл. - 1,  Мурманская обл. - 1)  и три тяжелых несчастных случая (Вологодская обл. - 1, Санкт-Петербург - 1, Мурманская обл. - 1). </w:t>
      </w:r>
      <w:proofErr w:type="gramStart"/>
      <w:r w:rsidRPr="009E5146">
        <w:rPr>
          <w:rFonts w:ascii="Times New Roman" w:hAnsi="Times New Roman" w:cs="Times New Roman"/>
          <w:sz w:val="28"/>
          <w:szCs w:val="28"/>
        </w:rPr>
        <w:t>Два групповых несчастных случая (Калининградская обл. - 1 (2 чел. Погибло, 1 чел. легкие травмы), Мурманская обл. - 1 (1 чел. погиб, 1 чел. легкие травмы).</w:t>
      </w:r>
      <w:proofErr w:type="gramEnd"/>
      <w:r w:rsidRPr="009E5146">
        <w:rPr>
          <w:rFonts w:ascii="Times New Roman" w:hAnsi="Times New Roman" w:cs="Times New Roman"/>
          <w:sz w:val="28"/>
          <w:szCs w:val="28"/>
        </w:rPr>
        <w:t xml:space="preserve"> Общее количество погибших составило 6 человек. </w:t>
      </w:r>
    </w:p>
    <w:p w:rsidR="00D50FB9" w:rsidRPr="009E5146" w:rsidRDefault="00D50FB9" w:rsidP="009E5146">
      <w:pPr>
        <w:widowControl/>
        <w:autoSpaceDE w:val="0"/>
        <w:autoSpaceDN w:val="0"/>
        <w:adjustRightInd w:val="0"/>
        <w:spacing w:line="312" w:lineRule="auto"/>
        <w:ind w:firstLine="1134"/>
        <w:contextualSpacing/>
        <w:jc w:val="both"/>
        <w:rPr>
          <w:rFonts w:ascii="Times New Roman" w:hAnsi="Times New Roman" w:cs="Times New Roman"/>
          <w:sz w:val="28"/>
          <w:szCs w:val="28"/>
        </w:rPr>
      </w:pPr>
      <w:r w:rsidRPr="009E5146">
        <w:rPr>
          <w:rFonts w:ascii="Times New Roman" w:hAnsi="Times New Roman" w:cs="Times New Roman"/>
          <w:sz w:val="28"/>
          <w:szCs w:val="28"/>
        </w:rPr>
        <w:t>За аналогичный период 2022 года имели место три несчастных случая со смертельным исходом (Санкт-Петербург – 1, Ленинградская обл. – 1, Мурманская обл. – 1) и 5 тяжелых несчастных случаев (Санкт-Петербург - 1, Мурманская обл. – 2, Архангельская обл. – 1, Вологодская обл. - 1). Групповых случаев - 0</w:t>
      </w:r>
    </w:p>
    <w:p w:rsidR="00D50FB9" w:rsidRPr="009E5146" w:rsidRDefault="00D50FB9" w:rsidP="009E5146">
      <w:pPr>
        <w:widowControl/>
        <w:spacing w:line="312" w:lineRule="auto"/>
        <w:ind w:firstLine="1134"/>
        <w:contextualSpacing/>
        <w:jc w:val="both"/>
        <w:rPr>
          <w:rFonts w:ascii="Times New Roman" w:eastAsia="SimSun" w:hAnsi="Times New Roman" w:cs="Times New Roman"/>
          <w:bCs/>
          <w:sz w:val="28"/>
          <w:szCs w:val="28"/>
          <w:lang w:eastAsia="zh-CN"/>
        </w:rPr>
      </w:pPr>
      <w:r w:rsidRPr="009E5146">
        <w:rPr>
          <w:rFonts w:ascii="Times New Roman" w:eastAsia="SimSun" w:hAnsi="Times New Roman" w:cs="Times New Roman"/>
          <w:bCs/>
          <w:sz w:val="28"/>
          <w:szCs w:val="28"/>
          <w:lang w:eastAsia="zh-CN"/>
        </w:rPr>
        <w:t xml:space="preserve">01.03.2023 произошла авария козлового крана МККС-42К, установленного на железнодорожной станции </w:t>
      </w:r>
      <w:proofErr w:type="gramStart"/>
      <w:r w:rsidRPr="009E5146">
        <w:rPr>
          <w:rFonts w:ascii="Times New Roman" w:eastAsia="SimSun" w:hAnsi="Times New Roman" w:cs="Times New Roman"/>
          <w:bCs/>
          <w:sz w:val="28"/>
          <w:szCs w:val="28"/>
          <w:lang w:eastAsia="zh-CN"/>
        </w:rPr>
        <w:t>Калининград-Сортировочный</w:t>
      </w:r>
      <w:proofErr w:type="gramEnd"/>
      <w:r w:rsidRPr="009E5146">
        <w:rPr>
          <w:rFonts w:ascii="Times New Roman" w:eastAsia="SimSun" w:hAnsi="Times New Roman" w:cs="Times New Roman"/>
          <w:bCs/>
          <w:sz w:val="28"/>
          <w:szCs w:val="28"/>
          <w:lang w:eastAsia="zh-CN"/>
        </w:rPr>
        <w:t xml:space="preserve">, входящего в состав ОПО </w:t>
      </w:r>
      <w:r w:rsidRPr="009E5146">
        <w:rPr>
          <w:rFonts w:ascii="Times New Roman" w:eastAsia="SimSun" w:hAnsi="Times New Roman" w:cs="Times New Roman"/>
          <w:bCs/>
          <w:sz w:val="28"/>
          <w:szCs w:val="28"/>
          <w:lang w:val="en-US" w:eastAsia="zh-CN"/>
        </w:rPr>
        <w:t>IV</w:t>
      </w:r>
      <w:r w:rsidRPr="009E5146">
        <w:rPr>
          <w:rFonts w:ascii="Times New Roman" w:eastAsia="SimSun" w:hAnsi="Times New Roman" w:cs="Times New Roman"/>
          <w:bCs/>
          <w:sz w:val="28"/>
          <w:szCs w:val="28"/>
          <w:lang w:eastAsia="zh-CN"/>
        </w:rPr>
        <w:t xml:space="preserve"> класса опасности, зарегистрированного за ПАО «ТРАНСКОНТЕЙНЕР».</w:t>
      </w:r>
    </w:p>
    <w:p w:rsidR="00D50FB9" w:rsidRPr="009E5146" w:rsidRDefault="00D50FB9" w:rsidP="009E5146">
      <w:pPr>
        <w:widowControl/>
        <w:spacing w:line="312" w:lineRule="auto"/>
        <w:ind w:firstLine="1134"/>
        <w:contextualSpacing/>
        <w:jc w:val="both"/>
        <w:rPr>
          <w:rFonts w:ascii="Times New Roman" w:eastAsia="SimSun" w:hAnsi="Times New Roman" w:cs="Times New Roman"/>
          <w:bCs/>
          <w:sz w:val="28"/>
          <w:szCs w:val="28"/>
          <w:lang w:eastAsia="zh-CN"/>
        </w:rPr>
      </w:pPr>
      <w:r w:rsidRPr="009E5146">
        <w:rPr>
          <w:rFonts w:ascii="Times New Roman" w:eastAsia="SimSun" w:hAnsi="Times New Roman" w:cs="Times New Roman"/>
          <w:bCs/>
          <w:sz w:val="28"/>
          <w:szCs w:val="28"/>
          <w:lang w:eastAsia="zh-CN"/>
        </w:rPr>
        <w:t xml:space="preserve">При выполнении работ по разгрузке контейнера с автомашины на склад, в момент опускания контейнера, находящегося под консолью крана, на штабель, произошло разрушение верхнего пояса фермы моста крана. В результате консоль крана с находящейся на ней грузовой телегой с кабиной управления и </w:t>
      </w:r>
      <w:proofErr w:type="gramStart"/>
      <w:r w:rsidRPr="009E5146">
        <w:rPr>
          <w:rFonts w:ascii="Times New Roman" w:eastAsia="SimSun" w:hAnsi="Times New Roman" w:cs="Times New Roman"/>
          <w:bCs/>
          <w:sz w:val="28"/>
          <w:szCs w:val="28"/>
          <w:lang w:eastAsia="zh-CN"/>
        </w:rPr>
        <w:t>контейнер, зацепленный спредером упали</w:t>
      </w:r>
      <w:proofErr w:type="gramEnd"/>
      <w:r w:rsidRPr="009E5146">
        <w:rPr>
          <w:rFonts w:ascii="Times New Roman" w:eastAsia="SimSun" w:hAnsi="Times New Roman" w:cs="Times New Roman"/>
          <w:bCs/>
          <w:sz w:val="28"/>
          <w:szCs w:val="28"/>
          <w:lang w:eastAsia="zh-CN"/>
        </w:rPr>
        <w:t xml:space="preserve"> на штабель.</w:t>
      </w:r>
    </w:p>
    <w:p w:rsidR="00D50FB9" w:rsidRPr="009E5146" w:rsidRDefault="00D50FB9" w:rsidP="009E5146">
      <w:pPr>
        <w:widowControl/>
        <w:spacing w:line="312" w:lineRule="auto"/>
        <w:ind w:firstLine="1134"/>
        <w:contextualSpacing/>
        <w:jc w:val="both"/>
        <w:rPr>
          <w:rFonts w:ascii="Times New Roman" w:eastAsia="SimSun" w:hAnsi="Times New Roman" w:cs="Times New Roman"/>
          <w:bCs/>
          <w:sz w:val="28"/>
          <w:szCs w:val="28"/>
          <w:lang w:eastAsia="zh-CN"/>
        </w:rPr>
      </w:pPr>
      <w:proofErr w:type="gramStart"/>
      <w:r w:rsidRPr="009E5146">
        <w:rPr>
          <w:rFonts w:ascii="Times New Roman" w:eastAsia="SimSun" w:hAnsi="Times New Roman" w:cs="Times New Roman"/>
          <w:bCs/>
          <w:sz w:val="28"/>
          <w:szCs w:val="28"/>
          <w:lang w:eastAsia="zh-CN"/>
        </w:rPr>
        <w:t>Основные причины аварии: - использование крана по назначению с превышением характеристик, указанных в паспорте и руководстве по эксплуатации завода – изготовителя, что привело к формированию и развитию усталостной трещины по основному металлу трубы верхнего пояса фермы моста крана в месте сварных швов соединения четырех раскосов с трубой верхнего пояса; - низкий уровень производственного контроля.</w:t>
      </w:r>
      <w:proofErr w:type="gramEnd"/>
    </w:p>
    <w:p w:rsidR="00D50FB9" w:rsidRPr="009E5146" w:rsidRDefault="00D50FB9" w:rsidP="009E5146">
      <w:pPr>
        <w:widowControl/>
        <w:spacing w:line="312" w:lineRule="auto"/>
        <w:ind w:firstLine="1134"/>
        <w:jc w:val="both"/>
        <w:rPr>
          <w:rFonts w:ascii="Times New Roman" w:eastAsia="SimSun" w:hAnsi="Times New Roman" w:cs="Times New Roman"/>
          <w:sz w:val="28"/>
          <w:szCs w:val="28"/>
        </w:rPr>
      </w:pPr>
      <w:r w:rsidRPr="009E5146">
        <w:rPr>
          <w:rFonts w:ascii="Times New Roman" w:eastAsia="SimSun" w:hAnsi="Times New Roman" w:cs="Times New Roman"/>
          <w:sz w:val="28"/>
          <w:szCs w:val="28"/>
        </w:rPr>
        <w:t>По согласованию с органами прокуратуры проведено контрольное (надзорное) мероприятие - внеплановая проверка, выявлено 5 нарушений требований промышленной безопасности,</w:t>
      </w:r>
      <w:r w:rsidRPr="009E5146">
        <w:rPr>
          <w:rFonts w:ascii="Times New Roman" w:eastAsia="SimSun" w:hAnsi="Times New Roman" w:cs="Times New Roman"/>
          <w:sz w:val="28"/>
          <w:szCs w:val="28"/>
          <w:lang w:eastAsia="zh-CN"/>
        </w:rPr>
        <w:t xml:space="preserve"> </w:t>
      </w:r>
      <w:r w:rsidRPr="009E5146">
        <w:rPr>
          <w:rFonts w:ascii="Times New Roman" w:eastAsia="SimSun" w:hAnsi="Times New Roman" w:cs="Times New Roman"/>
          <w:sz w:val="28"/>
          <w:szCs w:val="28"/>
        </w:rPr>
        <w:t xml:space="preserve">назначено административное наказание </w:t>
      </w:r>
      <w:r w:rsidRPr="009E5146">
        <w:rPr>
          <w:rFonts w:ascii="Times New Roman" w:eastAsia="SimSun" w:hAnsi="Times New Roman" w:cs="Times New Roman"/>
          <w:sz w:val="28"/>
          <w:szCs w:val="28"/>
        </w:rPr>
        <w:lastRenderedPageBreak/>
        <w:t>в виде административного приостановления деятельности по эксплуатации технического устройства. Выдано предписания об устранении выявленных нарушений.</w:t>
      </w:r>
    </w:p>
    <w:p w:rsidR="00D50FB9" w:rsidRPr="009E5146" w:rsidRDefault="00D50FB9" w:rsidP="009E5146">
      <w:pPr>
        <w:widowControl/>
        <w:spacing w:line="312" w:lineRule="auto"/>
        <w:ind w:firstLine="1134"/>
        <w:contextualSpacing/>
        <w:jc w:val="both"/>
        <w:rPr>
          <w:rFonts w:ascii="Times New Roman" w:eastAsia="SimSun" w:hAnsi="Times New Roman" w:cs="Times New Roman"/>
          <w:color w:val="000000"/>
          <w:sz w:val="28"/>
          <w:szCs w:val="28"/>
          <w:lang w:eastAsia="zh-CN"/>
        </w:rPr>
      </w:pPr>
      <w:r w:rsidRPr="009E5146">
        <w:rPr>
          <w:rFonts w:ascii="Times New Roman" w:eastAsia="SimSun" w:hAnsi="Times New Roman" w:cs="Times New Roman"/>
          <w:color w:val="000000"/>
          <w:sz w:val="28"/>
          <w:szCs w:val="28"/>
          <w:lang w:eastAsia="zh-CN"/>
        </w:rPr>
        <w:t xml:space="preserve">20.02.2023 произошел несчастный случай со смертельным исходом с машинистом гусеничного крана </w:t>
      </w:r>
      <w:proofErr w:type="spellStart"/>
      <w:r w:rsidRPr="009E5146">
        <w:rPr>
          <w:rFonts w:ascii="Times New Roman" w:eastAsia="SimSun" w:hAnsi="Times New Roman" w:cs="Times New Roman"/>
          <w:color w:val="000000"/>
          <w:sz w:val="28"/>
          <w:szCs w:val="28"/>
          <w:lang w:val="en-US" w:eastAsia="zh-CN"/>
        </w:rPr>
        <w:t>Liebherr</w:t>
      </w:r>
      <w:proofErr w:type="spellEnd"/>
      <w:r w:rsidRPr="009E5146">
        <w:rPr>
          <w:rFonts w:ascii="Times New Roman" w:eastAsia="SimSun" w:hAnsi="Times New Roman" w:cs="Times New Roman"/>
          <w:color w:val="000000"/>
          <w:sz w:val="28"/>
          <w:szCs w:val="28"/>
          <w:lang w:eastAsia="zh-CN"/>
        </w:rPr>
        <w:t xml:space="preserve"> на ОПО </w:t>
      </w:r>
      <w:r w:rsidRPr="009E5146">
        <w:rPr>
          <w:rFonts w:ascii="Times New Roman" w:eastAsia="SimSun" w:hAnsi="Times New Roman" w:cs="Times New Roman"/>
          <w:color w:val="000000"/>
          <w:sz w:val="28"/>
          <w:szCs w:val="28"/>
          <w:lang w:val="en-US" w:eastAsia="zh-CN"/>
        </w:rPr>
        <w:t>IV</w:t>
      </w:r>
      <w:r w:rsidRPr="009E5146">
        <w:rPr>
          <w:rFonts w:ascii="Times New Roman" w:eastAsia="SimSun" w:hAnsi="Times New Roman" w:cs="Times New Roman"/>
          <w:color w:val="000000"/>
          <w:sz w:val="28"/>
          <w:szCs w:val="28"/>
          <w:lang w:eastAsia="zh-CN"/>
        </w:rPr>
        <w:t xml:space="preserve"> класса опасности «Участок транспортный» ООО «Новые Горизонты».</w:t>
      </w:r>
    </w:p>
    <w:p w:rsidR="00D50FB9" w:rsidRPr="009E5146" w:rsidRDefault="00D50FB9" w:rsidP="009E5146">
      <w:pPr>
        <w:widowControl/>
        <w:spacing w:line="312" w:lineRule="auto"/>
        <w:ind w:firstLine="1134"/>
        <w:contextualSpacing/>
        <w:jc w:val="both"/>
        <w:rPr>
          <w:rFonts w:ascii="Times New Roman" w:eastAsia="SimSun" w:hAnsi="Times New Roman" w:cs="Times New Roman"/>
          <w:color w:val="000000"/>
          <w:sz w:val="28"/>
          <w:szCs w:val="28"/>
          <w:lang w:eastAsia="zh-CN"/>
        </w:rPr>
      </w:pPr>
      <w:r w:rsidRPr="009E5146">
        <w:rPr>
          <w:rFonts w:ascii="Times New Roman" w:eastAsia="SimSun" w:hAnsi="Times New Roman" w:cs="Times New Roman"/>
          <w:color w:val="000000"/>
          <w:sz w:val="28"/>
          <w:szCs w:val="28"/>
          <w:lang w:eastAsia="zh-CN"/>
        </w:rPr>
        <w:t xml:space="preserve">При подготовке гусеничного крана </w:t>
      </w:r>
      <w:proofErr w:type="spellStart"/>
      <w:r w:rsidRPr="009E5146">
        <w:rPr>
          <w:rFonts w:ascii="Times New Roman" w:eastAsia="SimSun" w:hAnsi="Times New Roman" w:cs="Times New Roman"/>
          <w:color w:val="000000"/>
          <w:sz w:val="28"/>
          <w:szCs w:val="28"/>
          <w:lang w:val="en-US" w:eastAsia="zh-CN"/>
        </w:rPr>
        <w:t>Liebherr</w:t>
      </w:r>
      <w:proofErr w:type="spellEnd"/>
      <w:r w:rsidRPr="009E5146">
        <w:rPr>
          <w:rFonts w:ascii="Times New Roman" w:eastAsia="SimSun" w:hAnsi="Times New Roman" w:cs="Times New Roman"/>
          <w:color w:val="000000"/>
          <w:sz w:val="28"/>
          <w:szCs w:val="28"/>
          <w:lang w:eastAsia="zh-CN"/>
        </w:rPr>
        <w:t xml:space="preserve"> </w:t>
      </w:r>
      <w:r w:rsidRPr="009E5146">
        <w:rPr>
          <w:rFonts w:ascii="Times New Roman" w:eastAsia="SimSun" w:hAnsi="Times New Roman" w:cs="Times New Roman"/>
          <w:color w:val="000000"/>
          <w:sz w:val="28"/>
          <w:szCs w:val="28"/>
          <w:lang w:val="en-US" w:eastAsia="zh-CN"/>
        </w:rPr>
        <w:t>LR</w:t>
      </w:r>
      <w:r w:rsidRPr="009E5146">
        <w:rPr>
          <w:rFonts w:ascii="Times New Roman" w:eastAsia="SimSun" w:hAnsi="Times New Roman" w:cs="Times New Roman"/>
          <w:color w:val="000000"/>
          <w:sz w:val="28"/>
          <w:szCs w:val="28"/>
          <w:lang w:eastAsia="zh-CN"/>
        </w:rPr>
        <w:t>853</w:t>
      </w:r>
      <w:r w:rsidRPr="009E5146">
        <w:rPr>
          <w:rFonts w:ascii="Times New Roman" w:eastAsia="SimSun" w:hAnsi="Times New Roman" w:cs="Times New Roman"/>
          <w:color w:val="000000"/>
          <w:sz w:val="28"/>
          <w:szCs w:val="28"/>
          <w:lang w:val="en-US" w:eastAsia="zh-CN"/>
        </w:rPr>
        <w:t>HD</w:t>
      </w:r>
      <w:r w:rsidRPr="009E5146">
        <w:rPr>
          <w:rFonts w:ascii="Times New Roman" w:eastAsia="SimSun" w:hAnsi="Times New Roman" w:cs="Times New Roman"/>
          <w:color w:val="000000"/>
          <w:sz w:val="28"/>
          <w:szCs w:val="28"/>
          <w:lang w:eastAsia="zh-CN"/>
        </w:rPr>
        <w:t xml:space="preserve"> к работе машинист крана маневрировал по строительной площадке, одновременно включив лебедку крана на подъем. Грузовой крюк вспомогательного подъема с утяжелителем поднялся к оголовку стрелы, уперся в обойму блоков на оголовке, усилием лебедки деформировав ограждение от спадания грузового каната с блоков, обогнул оголовок стрелы и под действием силы тяжести упал на крышу кабины, пробив бронестекло в крыше кабины и травмировав машиниста. От полученных травм машинист крана скончался на месте.</w:t>
      </w:r>
    </w:p>
    <w:p w:rsidR="00D50FB9" w:rsidRPr="009E5146" w:rsidRDefault="00D50FB9" w:rsidP="009E5146">
      <w:pPr>
        <w:widowControl/>
        <w:spacing w:line="312" w:lineRule="auto"/>
        <w:ind w:firstLine="1134"/>
        <w:contextualSpacing/>
        <w:jc w:val="both"/>
        <w:rPr>
          <w:rFonts w:ascii="Times New Roman" w:eastAsia="SimSun" w:hAnsi="Times New Roman" w:cs="Times New Roman"/>
          <w:color w:val="000000"/>
          <w:sz w:val="28"/>
          <w:szCs w:val="28"/>
          <w:lang w:eastAsia="zh-CN"/>
        </w:rPr>
      </w:pPr>
      <w:r w:rsidRPr="009E5146">
        <w:rPr>
          <w:rFonts w:ascii="Times New Roman" w:eastAsia="SimSun" w:hAnsi="Times New Roman" w:cs="Times New Roman"/>
          <w:color w:val="000000"/>
          <w:sz w:val="28"/>
          <w:szCs w:val="28"/>
          <w:lang w:eastAsia="zh-CN"/>
        </w:rPr>
        <w:t>В ходе расследования комиссией установлено, что основной причиной несчастного случая явились недостатки в создании и обеспечении функционирования системы производственного контроля на опасном производственном объекте, в результате которых была допущена работа гусеничного крана:</w:t>
      </w:r>
    </w:p>
    <w:p w:rsidR="00D50FB9" w:rsidRPr="009E5146" w:rsidRDefault="00D50FB9" w:rsidP="009E5146">
      <w:pPr>
        <w:widowControl/>
        <w:shd w:val="clear" w:color="auto" w:fill="FFFFFF"/>
        <w:spacing w:line="312" w:lineRule="auto"/>
        <w:ind w:firstLine="1134"/>
        <w:contextualSpacing/>
        <w:jc w:val="both"/>
        <w:rPr>
          <w:rFonts w:ascii="Times New Roman" w:eastAsia="SimSun" w:hAnsi="Times New Roman" w:cs="Times New Roman"/>
          <w:color w:val="000000"/>
          <w:sz w:val="28"/>
          <w:szCs w:val="28"/>
          <w:lang w:eastAsia="zh-CN"/>
        </w:rPr>
      </w:pPr>
      <w:r w:rsidRPr="009E5146">
        <w:rPr>
          <w:rFonts w:ascii="Times New Roman" w:eastAsia="SimSun" w:hAnsi="Times New Roman" w:cs="Times New Roman"/>
          <w:color w:val="000000"/>
          <w:sz w:val="28"/>
          <w:szCs w:val="28"/>
          <w:lang w:eastAsia="zh-CN"/>
        </w:rPr>
        <w:t>- при выведенном из действия устройстве безопасности (концевой выключатель подъема крюка);</w:t>
      </w:r>
    </w:p>
    <w:p w:rsidR="00D50FB9" w:rsidRPr="009E5146" w:rsidRDefault="00D50FB9" w:rsidP="009E5146">
      <w:pPr>
        <w:widowControl/>
        <w:shd w:val="clear" w:color="auto" w:fill="FFFFFF"/>
        <w:spacing w:line="312" w:lineRule="auto"/>
        <w:ind w:firstLine="1134"/>
        <w:contextualSpacing/>
        <w:jc w:val="both"/>
        <w:rPr>
          <w:rFonts w:ascii="Times New Roman" w:eastAsia="SimSun" w:hAnsi="Times New Roman" w:cs="Times New Roman"/>
          <w:color w:val="000000"/>
          <w:sz w:val="28"/>
          <w:szCs w:val="28"/>
          <w:lang w:eastAsia="zh-CN"/>
        </w:rPr>
      </w:pPr>
      <w:r w:rsidRPr="009E5146">
        <w:rPr>
          <w:rFonts w:ascii="Times New Roman" w:eastAsia="SimSun" w:hAnsi="Times New Roman" w:cs="Times New Roman"/>
          <w:color w:val="000000"/>
          <w:sz w:val="28"/>
          <w:szCs w:val="28"/>
          <w:lang w:eastAsia="zh-CN"/>
        </w:rPr>
        <w:t>- при отсутствии заключения экспертизы промышленной безопасности крана;</w:t>
      </w:r>
    </w:p>
    <w:p w:rsidR="00D50FB9" w:rsidRPr="009E5146" w:rsidRDefault="00D50FB9" w:rsidP="009E5146">
      <w:pPr>
        <w:widowControl/>
        <w:shd w:val="clear" w:color="auto" w:fill="FFFFFF"/>
        <w:spacing w:line="312" w:lineRule="auto"/>
        <w:ind w:firstLine="1134"/>
        <w:contextualSpacing/>
        <w:jc w:val="both"/>
        <w:rPr>
          <w:rFonts w:ascii="Times New Roman" w:eastAsia="SimSun" w:hAnsi="Times New Roman" w:cs="Times New Roman"/>
          <w:color w:val="000000"/>
          <w:sz w:val="28"/>
          <w:szCs w:val="28"/>
          <w:lang w:eastAsia="zh-CN"/>
        </w:rPr>
      </w:pPr>
      <w:r w:rsidRPr="009E5146">
        <w:rPr>
          <w:rFonts w:ascii="Times New Roman" w:eastAsia="SimSun" w:hAnsi="Times New Roman" w:cs="Times New Roman"/>
          <w:color w:val="000000"/>
          <w:sz w:val="28"/>
          <w:szCs w:val="28"/>
          <w:lang w:eastAsia="zh-CN"/>
        </w:rPr>
        <w:t xml:space="preserve">- не </w:t>
      </w:r>
      <w:proofErr w:type="gramStart"/>
      <w:r w:rsidRPr="009E5146">
        <w:rPr>
          <w:rFonts w:ascii="Times New Roman" w:eastAsia="SimSun" w:hAnsi="Times New Roman" w:cs="Times New Roman"/>
          <w:color w:val="000000"/>
          <w:sz w:val="28"/>
          <w:szCs w:val="28"/>
          <w:lang w:eastAsia="zh-CN"/>
        </w:rPr>
        <w:t>пущенного</w:t>
      </w:r>
      <w:proofErr w:type="gramEnd"/>
      <w:r w:rsidRPr="009E5146">
        <w:rPr>
          <w:rFonts w:ascii="Times New Roman" w:eastAsia="SimSun" w:hAnsi="Times New Roman" w:cs="Times New Roman"/>
          <w:color w:val="000000"/>
          <w:sz w:val="28"/>
          <w:szCs w:val="28"/>
          <w:lang w:eastAsia="zh-CN"/>
        </w:rPr>
        <w:t xml:space="preserve"> в работу в установленном порядке;</w:t>
      </w:r>
    </w:p>
    <w:p w:rsidR="00D50FB9" w:rsidRPr="009E5146" w:rsidRDefault="00D50FB9" w:rsidP="009E5146">
      <w:pPr>
        <w:widowControl/>
        <w:shd w:val="clear" w:color="auto" w:fill="FFFFFF"/>
        <w:spacing w:line="312" w:lineRule="auto"/>
        <w:ind w:firstLine="1134"/>
        <w:contextualSpacing/>
        <w:jc w:val="both"/>
        <w:rPr>
          <w:rFonts w:ascii="Times New Roman" w:eastAsia="SimSun" w:hAnsi="Times New Roman" w:cs="Times New Roman"/>
          <w:color w:val="000000"/>
          <w:sz w:val="28"/>
          <w:szCs w:val="28"/>
          <w:lang w:eastAsia="zh-CN"/>
        </w:rPr>
      </w:pPr>
      <w:r w:rsidRPr="009E5146">
        <w:rPr>
          <w:rFonts w:ascii="Times New Roman" w:eastAsia="SimSun" w:hAnsi="Times New Roman" w:cs="Times New Roman"/>
          <w:color w:val="000000"/>
          <w:sz w:val="28"/>
          <w:szCs w:val="28"/>
          <w:lang w:eastAsia="zh-CN"/>
        </w:rPr>
        <w:t>- без проведения периодического технического освидетельствования;</w:t>
      </w:r>
    </w:p>
    <w:p w:rsidR="00D50FB9" w:rsidRPr="009E5146" w:rsidRDefault="00D50FB9" w:rsidP="009E5146">
      <w:pPr>
        <w:widowControl/>
        <w:shd w:val="clear" w:color="auto" w:fill="FFFFFF"/>
        <w:spacing w:line="312" w:lineRule="auto"/>
        <w:ind w:firstLine="1134"/>
        <w:contextualSpacing/>
        <w:jc w:val="both"/>
        <w:rPr>
          <w:rFonts w:ascii="Times New Roman" w:eastAsia="SimSun" w:hAnsi="Times New Roman" w:cs="Times New Roman"/>
          <w:color w:val="000000"/>
          <w:sz w:val="28"/>
          <w:szCs w:val="28"/>
          <w:lang w:eastAsia="zh-CN"/>
        </w:rPr>
      </w:pPr>
      <w:r w:rsidRPr="009E5146">
        <w:rPr>
          <w:rFonts w:ascii="Times New Roman" w:eastAsia="SimSun" w:hAnsi="Times New Roman" w:cs="Times New Roman"/>
          <w:color w:val="000000"/>
          <w:sz w:val="28"/>
          <w:szCs w:val="28"/>
          <w:lang w:eastAsia="zh-CN"/>
        </w:rPr>
        <w:t>- при отсутствии руководства по эксплуатации завода-изготовителя;</w:t>
      </w:r>
    </w:p>
    <w:p w:rsidR="00D50FB9" w:rsidRPr="009E5146" w:rsidRDefault="00D50FB9" w:rsidP="009E5146">
      <w:pPr>
        <w:widowControl/>
        <w:shd w:val="clear" w:color="auto" w:fill="FFFFFF"/>
        <w:spacing w:line="312" w:lineRule="auto"/>
        <w:ind w:firstLine="1134"/>
        <w:contextualSpacing/>
        <w:jc w:val="both"/>
        <w:rPr>
          <w:rFonts w:ascii="Times New Roman" w:eastAsia="SimSun" w:hAnsi="Times New Roman" w:cs="Times New Roman"/>
          <w:color w:val="000000"/>
          <w:sz w:val="28"/>
          <w:szCs w:val="28"/>
          <w:lang w:eastAsia="zh-CN"/>
        </w:rPr>
      </w:pPr>
      <w:r w:rsidRPr="009E5146">
        <w:rPr>
          <w:rFonts w:ascii="Times New Roman" w:eastAsia="SimSun" w:hAnsi="Times New Roman" w:cs="Times New Roman"/>
          <w:color w:val="000000"/>
          <w:sz w:val="28"/>
          <w:szCs w:val="28"/>
          <w:lang w:eastAsia="zh-CN"/>
        </w:rPr>
        <w:t xml:space="preserve">- при отсутствии ИТР, </w:t>
      </w:r>
      <w:proofErr w:type="gramStart"/>
      <w:r w:rsidRPr="009E5146">
        <w:rPr>
          <w:rFonts w:ascii="Times New Roman" w:eastAsia="SimSun" w:hAnsi="Times New Roman" w:cs="Times New Roman"/>
          <w:color w:val="000000"/>
          <w:sz w:val="28"/>
          <w:szCs w:val="28"/>
          <w:lang w:eastAsia="zh-CN"/>
        </w:rPr>
        <w:t>аттестованных</w:t>
      </w:r>
      <w:proofErr w:type="gramEnd"/>
      <w:r w:rsidRPr="009E5146">
        <w:rPr>
          <w:rFonts w:ascii="Times New Roman" w:eastAsia="SimSun" w:hAnsi="Times New Roman" w:cs="Times New Roman"/>
          <w:color w:val="000000"/>
          <w:sz w:val="28"/>
          <w:szCs w:val="28"/>
          <w:lang w:eastAsia="zh-CN"/>
        </w:rPr>
        <w:t xml:space="preserve"> в установленном порядке, и квалифицированного персонала.</w:t>
      </w:r>
    </w:p>
    <w:p w:rsidR="00D50FB9" w:rsidRPr="009E5146" w:rsidRDefault="00D50FB9" w:rsidP="009E5146">
      <w:pPr>
        <w:widowControl/>
        <w:shd w:val="clear" w:color="auto" w:fill="FFFFFF"/>
        <w:spacing w:line="312" w:lineRule="auto"/>
        <w:ind w:firstLine="1134"/>
        <w:contextualSpacing/>
        <w:jc w:val="both"/>
        <w:rPr>
          <w:rFonts w:ascii="Times New Roman" w:eastAsia="SimSun" w:hAnsi="Times New Roman" w:cs="Times New Roman"/>
          <w:sz w:val="28"/>
          <w:szCs w:val="28"/>
          <w:lang w:eastAsia="zh-CN"/>
        </w:rPr>
      </w:pPr>
      <w:r w:rsidRPr="009E5146">
        <w:rPr>
          <w:rFonts w:ascii="Times New Roman" w:eastAsia="SimSun" w:hAnsi="Times New Roman" w:cs="Times New Roman"/>
          <w:color w:val="000000"/>
          <w:sz w:val="28"/>
          <w:szCs w:val="28"/>
          <w:lang w:eastAsia="zh-CN"/>
        </w:rPr>
        <w:t>В согласовании проведения внеплановой проверки в отношен</w:t>
      </w:r>
      <w:proofErr w:type="gramStart"/>
      <w:r w:rsidRPr="009E5146">
        <w:rPr>
          <w:rFonts w:ascii="Times New Roman" w:eastAsia="SimSun" w:hAnsi="Times New Roman" w:cs="Times New Roman"/>
          <w:color w:val="000000"/>
          <w:sz w:val="28"/>
          <w:szCs w:val="28"/>
          <w:lang w:eastAsia="zh-CN"/>
        </w:rPr>
        <w:t>ии ООО</w:t>
      </w:r>
      <w:proofErr w:type="gramEnd"/>
      <w:r w:rsidRPr="009E5146">
        <w:rPr>
          <w:rFonts w:ascii="Times New Roman" w:eastAsia="SimSun" w:hAnsi="Times New Roman" w:cs="Times New Roman"/>
          <w:color w:val="000000"/>
          <w:sz w:val="28"/>
          <w:szCs w:val="28"/>
          <w:lang w:eastAsia="zh-CN"/>
        </w:rPr>
        <w:t xml:space="preserve"> «Новые Горизонты» прокуратурой было отказано.  Мероприятия, изложенные в акте расследования, выполнены. Информация о результатах расследования размещена на сайте Управления.</w:t>
      </w:r>
    </w:p>
    <w:p w:rsidR="00D50FB9" w:rsidRPr="009E5146" w:rsidRDefault="00D50FB9" w:rsidP="009E5146">
      <w:pPr>
        <w:widowControl/>
        <w:spacing w:line="312" w:lineRule="auto"/>
        <w:ind w:firstLine="1134"/>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 xml:space="preserve">28 мая 2023 года произошел тяжелый несчастный случай с машинистом эскалатора ГУП «Петербургский метрополитен» при эксплуатации опасного производственного объекта </w:t>
      </w:r>
      <w:r w:rsidRPr="009E5146">
        <w:rPr>
          <w:rFonts w:ascii="Times New Roman" w:eastAsia="SimSun" w:hAnsi="Times New Roman" w:cs="Times New Roman"/>
          <w:sz w:val="28"/>
          <w:szCs w:val="28"/>
          <w:lang w:val="en-US" w:eastAsia="zh-CN"/>
        </w:rPr>
        <w:t>IV</w:t>
      </w:r>
      <w:r w:rsidRPr="009E5146">
        <w:rPr>
          <w:rFonts w:ascii="Times New Roman" w:eastAsia="SimSun" w:hAnsi="Times New Roman" w:cs="Times New Roman"/>
          <w:sz w:val="28"/>
          <w:szCs w:val="28"/>
          <w:lang w:eastAsia="zh-CN"/>
        </w:rPr>
        <w:t xml:space="preserve"> класса опасности «Дистанция метрополитена».</w:t>
      </w:r>
    </w:p>
    <w:p w:rsidR="00D50FB9" w:rsidRPr="009E5146" w:rsidRDefault="00D50FB9" w:rsidP="009E5146">
      <w:pPr>
        <w:widowControl/>
        <w:spacing w:line="312" w:lineRule="auto"/>
        <w:ind w:firstLine="1134"/>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lastRenderedPageBreak/>
        <w:t>При выполнении работ по очистке ведущих звездочек привода эскалатора, установленного в вестибюле №1 станции «Зенит» произошло затягивание руки машиниста эскалатора в механизм между движущимися частями цепи и приводной звездочкой. Из-за попадания посторонних предметов сработали устройства безопасности и остановили привод эскалатора. В результате машинист эскалатора получил тяжелую травму кисти правой руки.</w:t>
      </w:r>
    </w:p>
    <w:p w:rsidR="00D50FB9" w:rsidRPr="009E5146" w:rsidRDefault="00D50FB9" w:rsidP="009E5146">
      <w:pPr>
        <w:widowControl/>
        <w:spacing w:line="312" w:lineRule="auto"/>
        <w:ind w:firstLine="1134"/>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В ходе расследования комиссией установлено, что основной причиной несчастного случая явилось нарушение пострадавшим требований безопасности при проведении работ по обслуживанию эскалатора – работы производились на движущихся частях эскалатора, приводимого в движение на номинальной скорости. При этом</w:t>
      </w:r>
      <w:proofErr w:type="gramStart"/>
      <w:r w:rsidRPr="009E5146">
        <w:rPr>
          <w:rFonts w:ascii="Times New Roman" w:eastAsia="SimSun" w:hAnsi="Times New Roman" w:cs="Times New Roman"/>
          <w:sz w:val="28"/>
          <w:szCs w:val="28"/>
          <w:lang w:eastAsia="zh-CN"/>
        </w:rPr>
        <w:t>,</w:t>
      </w:r>
      <w:proofErr w:type="gramEnd"/>
      <w:r w:rsidRPr="009E5146">
        <w:rPr>
          <w:rFonts w:ascii="Times New Roman" w:eastAsia="SimSun" w:hAnsi="Times New Roman" w:cs="Times New Roman"/>
          <w:sz w:val="28"/>
          <w:szCs w:val="28"/>
          <w:lang w:eastAsia="zh-CN"/>
        </w:rPr>
        <w:t xml:space="preserve"> выявлено несовершенство технологического регламента на выполнение этих работ; для доступа к механизмам использовалась вышка-стремянка с установленными на ней посторонними предметами для увеличения её высоты.  Кроме того, выявлены недостатки в обеспечении функционирования системы производственного контроля на опасном производственном объекте, выразившиеся в ослаблении контроля со стороны лиц, осуществляющих производственный </w:t>
      </w:r>
      <w:proofErr w:type="gramStart"/>
      <w:r w:rsidRPr="009E5146">
        <w:rPr>
          <w:rFonts w:ascii="Times New Roman" w:eastAsia="SimSun" w:hAnsi="Times New Roman" w:cs="Times New Roman"/>
          <w:sz w:val="28"/>
          <w:szCs w:val="28"/>
          <w:lang w:eastAsia="zh-CN"/>
        </w:rPr>
        <w:t>контроль за</w:t>
      </w:r>
      <w:proofErr w:type="gramEnd"/>
      <w:r w:rsidRPr="009E5146">
        <w:rPr>
          <w:rFonts w:ascii="Times New Roman" w:eastAsia="SimSun" w:hAnsi="Times New Roman" w:cs="Times New Roman"/>
          <w:sz w:val="28"/>
          <w:szCs w:val="28"/>
          <w:lang w:eastAsia="zh-CN"/>
        </w:rPr>
        <w:t xml:space="preserve"> соблюдением требований промышленной безопасности.</w:t>
      </w:r>
      <w:r w:rsidR="003F234A" w:rsidRPr="009E5146">
        <w:rPr>
          <w:rFonts w:ascii="Times New Roman" w:eastAsia="SimSun" w:hAnsi="Times New Roman" w:cs="Times New Roman"/>
          <w:sz w:val="28"/>
          <w:szCs w:val="28"/>
          <w:lang w:eastAsia="zh-CN"/>
        </w:rPr>
        <w:t xml:space="preserve"> </w:t>
      </w:r>
      <w:r w:rsidRPr="009E5146">
        <w:rPr>
          <w:rFonts w:ascii="Times New Roman" w:eastAsia="SimSun" w:hAnsi="Times New Roman" w:cs="Times New Roman"/>
          <w:sz w:val="28"/>
          <w:szCs w:val="28"/>
          <w:lang w:eastAsia="zh-CN"/>
        </w:rPr>
        <w:t>Мероприятия, изложенные в акте, выполнены.</w:t>
      </w:r>
    </w:p>
    <w:p w:rsidR="00D50FB9" w:rsidRPr="009E5146" w:rsidRDefault="00D50FB9" w:rsidP="009E5146">
      <w:pPr>
        <w:widowControl/>
        <w:spacing w:line="312" w:lineRule="auto"/>
        <w:ind w:firstLine="1134"/>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 xml:space="preserve">25.07.2023 </w:t>
      </w:r>
      <w:r w:rsidRPr="009E5146">
        <w:rPr>
          <w:rFonts w:ascii="Times New Roman" w:eastAsia="SimSun" w:hAnsi="Times New Roman" w:cs="Times New Roman"/>
          <w:color w:val="000000"/>
          <w:sz w:val="28"/>
          <w:szCs w:val="28"/>
          <w:lang w:eastAsia="zh-CN"/>
        </w:rPr>
        <w:t xml:space="preserve">произошел несчастный случай со смертельным исходом </w:t>
      </w:r>
      <w:r w:rsidRPr="009E5146">
        <w:rPr>
          <w:rFonts w:ascii="Times New Roman" w:eastAsia="SimSun" w:hAnsi="Times New Roman" w:cs="Times New Roman"/>
          <w:sz w:val="28"/>
          <w:szCs w:val="28"/>
          <w:lang w:eastAsia="zh-CN"/>
        </w:rPr>
        <w:t>в ООО «</w:t>
      </w:r>
      <w:proofErr w:type="spellStart"/>
      <w:r w:rsidRPr="009E5146">
        <w:rPr>
          <w:rFonts w:ascii="Times New Roman" w:eastAsia="SimSun" w:hAnsi="Times New Roman" w:cs="Times New Roman"/>
          <w:sz w:val="28"/>
          <w:szCs w:val="28"/>
          <w:lang w:eastAsia="zh-CN"/>
        </w:rPr>
        <w:t>МонзаЖелТранс</w:t>
      </w:r>
      <w:proofErr w:type="spellEnd"/>
      <w:r w:rsidRPr="009E5146">
        <w:rPr>
          <w:rFonts w:ascii="Times New Roman" w:eastAsia="SimSun" w:hAnsi="Times New Roman" w:cs="Times New Roman"/>
          <w:sz w:val="28"/>
          <w:szCs w:val="28"/>
          <w:lang w:eastAsia="zh-CN"/>
        </w:rPr>
        <w:t xml:space="preserve">» (Вологодская обл.) при выполнении погрузо-разгрузочных работ с применением козлового крана ККС-10 с подвижной кабиной произошла вынужденная остановка крана. Вышел из строя механизм передвижения каретки. </w:t>
      </w:r>
      <w:proofErr w:type="gramStart"/>
      <w:r w:rsidRPr="009E5146">
        <w:rPr>
          <w:rFonts w:ascii="Times New Roman" w:eastAsia="SimSun" w:hAnsi="Times New Roman" w:cs="Times New Roman"/>
          <w:sz w:val="28"/>
          <w:szCs w:val="28"/>
          <w:lang w:eastAsia="zh-CN"/>
        </w:rPr>
        <w:t>При попытке самостоятельно выбраться из кабины крана на проходную галерею на моста машинист крана упал на землю.</w:t>
      </w:r>
      <w:proofErr w:type="gramEnd"/>
      <w:r w:rsidRPr="009E5146">
        <w:rPr>
          <w:rFonts w:ascii="Times New Roman" w:eastAsia="SimSun" w:hAnsi="Times New Roman" w:cs="Times New Roman"/>
          <w:sz w:val="28"/>
          <w:szCs w:val="28"/>
          <w:lang w:eastAsia="zh-CN"/>
        </w:rPr>
        <w:t xml:space="preserve"> От полученных травм скончался на месте.</w:t>
      </w:r>
    </w:p>
    <w:p w:rsidR="00D50FB9" w:rsidRPr="009E5146" w:rsidRDefault="00D50FB9" w:rsidP="009E5146">
      <w:pPr>
        <w:widowControl/>
        <w:spacing w:line="312" w:lineRule="auto"/>
        <w:ind w:firstLine="1134"/>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Причины: - нарушение пострадавшим инструкции по действиям в аварийной ситуации, нахождение его в состоянии алкогольного опьянения;</w:t>
      </w:r>
    </w:p>
    <w:p w:rsidR="00D50FB9" w:rsidRPr="009E5146" w:rsidRDefault="00D50FB9" w:rsidP="009E5146">
      <w:pPr>
        <w:widowControl/>
        <w:spacing w:line="312" w:lineRule="auto"/>
        <w:ind w:firstLine="1134"/>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 xml:space="preserve">- отсутствие </w:t>
      </w:r>
      <w:proofErr w:type="gramStart"/>
      <w:r w:rsidRPr="009E5146">
        <w:rPr>
          <w:rFonts w:ascii="Times New Roman" w:eastAsia="SimSun" w:hAnsi="Times New Roman" w:cs="Times New Roman"/>
          <w:sz w:val="28"/>
          <w:szCs w:val="28"/>
          <w:lang w:eastAsia="zh-CN"/>
        </w:rPr>
        <w:t>контроля за</w:t>
      </w:r>
      <w:proofErr w:type="gramEnd"/>
      <w:r w:rsidRPr="009E5146">
        <w:rPr>
          <w:rFonts w:ascii="Times New Roman" w:eastAsia="SimSun" w:hAnsi="Times New Roman" w:cs="Times New Roman"/>
          <w:sz w:val="28"/>
          <w:szCs w:val="28"/>
          <w:lang w:eastAsia="zh-CN"/>
        </w:rPr>
        <w:t xml:space="preserve"> соблюдением требований производственной и трудовой дисциплин;</w:t>
      </w:r>
    </w:p>
    <w:p w:rsidR="00D50FB9" w:rsidRPr="009E5146" w:rsidRDefault="00D50FB9" w:rsidP="009E5146">
      <w:pPr>
        <w:widowControl/>
        <w:spacing w:line="312" w:lineRule="auto"/>
        <w:ind w:firstLine="1134"/>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 отсутствие разработанного прядка эвакуации машиниста при вынужденной остановке кабины.</w:t>
      </w:r>
    </w:p>
    <w:p w:rsidR="00D50FB9" w:rsidRPr="009E5146" w:rsidRDefault="00D50FB9" w:rsidP="009E5146">
      <w:pPr>
        <w:widowControl/>
        <w:tabs>
          <w:tab w:val="left" w:pos="720"/>
        </w:tabs>
        <w:spacing w:line="312" w:lineRule="auto"/>
        <w:ind w:firstLine="1134"/>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 xml:space="preserve">20.09.2023 </w:t>
      </w:r>
      <w:r w:rsidRPr="009E5146">
        <w:rPr>
          <w:rFonts w:ascii="Times New Roman" w:eastAsia="SimSun" w:hAnsi="Times New Roman" w:cs="Times New Roman"/>
          <w:color w:val="000000"/>
          <w:sz w:val="28"/>
          <w:szCs w:val="28"/>
          <w:lang w:eastAsia="zh-CN"/>
        </w:rPr>
        <w:t>произошел несчастный случай со смертельным исходом</w:t>
      </w:r>
      <w:r w:rsidRPr="009E5146">
        <w:rPr>
          <w:rFonts w:ascii="Times New Roman" w:eastAsia="SimSun" w:hAnsi="Times New Roman" w:cs="Times New Roman"/>
          <w:sz w:val="28"/>
          <w:szCs w:val="28"/>
          <w:lang w:eastAsia="zh-CN"/>
        </w:rPr>
        <w:t xml:space="preserve"> на участке ремонта технологического транспорта Акционерного общества «</w:t>
      </w:r>
      <w:proofErr w:type="spellStart"/>
      <w:r w:rsidRPr="009E5146">
        <w:rPr>
          <w:rFonts w:ascii="Times New Roman" w:eastAsia="SimSun" w:hAnsi="Times New Roman" w:cs="Times New Roman"/>
          <w:sz w:val="28"/>
          <w:szCs w:val="28"/>
          <w:lang w:eastAsia="zh-CN"/>
        </w:rPr>
        <w:t>Оленегорский</w:t>
      </w:r>
      <w:proofErr w:type="spellEnd"/>
      <w:r w:rsidRPr="009E5146">
        <w:rPr>
          <w:rFonts w:ascii="Times New Roman" w:eastAsia="SimSun" w:hAnsi="Times New Roman" w:cs="Times New Roman"/>
          <w:sz w:val="28"/>
          <w:szCs w:val="28"/>
          <w:lang w:eastAsia="zh-CN"/>
        </w:rPr>
        <w:t xml:space="preserve"> горно-обогатительный комбинат» (АО «</w:t>
      </w:r>
      <w:proofErr w:type="spellStart"/>
      <w:r w:rsidRPr="009E5146">
        <w:rPr>
          <w:rFonts w:ascii="Times New Roman" w:eastAsia="SimSun" w:hAnsi="Times New Roman" w:cs="Times New Roman"/>
          <w:sz w:val="28"/>
          <w:szCs w:val="28"/>
          <w:lang w:eastAsia="zh-CN"/>
        </w:rPr>
        <w:t>Олкон</w:t>
      </w:r>
      <w:proofErr w:type="spellEnd"/>
      <w:r w:rsidRPr="009E5146">
        <w:rPr>
          <w:rFonts w:ascii="Times New Roman" w:eastAsia="SimSun" w:hAnsi="Times New Roman" w:cs="Times New Roman"/>
          <w:sz w:val="28"/>
          <w:szCs w:val="28"/>
          <w:lang w:eastAsia="zh-CN"/>
        </w:rPr>
        <w:t xml:space="preserve">», Мурманская обл.) на промышленной площадке участка по ремонту технологического транспорта ремонтного управления при перемещении грузовой платформы </w:t>
      </w:r>
      <w:r w:rsidRPr="009E5146">
        <w:rPr>
          <w:rFonts w:ascii="Times New Roman" w:eastAsia="SimSun" w:hAnsi="Times New Roman" w:cs="Times New Roman"/>
          <w:sz w:val="28"/>
          <w:szCs w:val="28"/>
          <w:lang w:eastAsia="zh-CN"/>
        </w:rPr>
        <w:lastRenderedPageBreak/>
        <w:t>карьерного самосвала  с помощью двух стреловых самоходных кранов г/</w:t>
      </w:r>
      <w:proofErr w:type="gramStart"/>
      <w:r w:rsidRPr="009E5146">
        <w:rPr>
          <w:rFonts w:ascii="Times New Roman" w:eastAsia="SimSun" w:hAnsi="Times New Roman" w:cs="Times New Roman"/>
          <w:sz w:val="28"/>
          <w:szCs w:val="28"/>
          <w:lang w:eastAsia="zh-CN"/>
        </w:rPr>
        <w:t>п</w:t>
      </w:r>
      <w:proofErr w:type="gramEnd"/>
      <w:r w:rsidRPr="009E5146">
        <w:rPr>
          <w:rFonts w:ascii="Times New Roman" w:eastAsia="SimSun" w:hAnsi="Times New Roman" w:cs="Times New Roman"/>
          <w:sz w:val="28"/>
          <w:szCs w:val="28"/>
          <w:lang w:eastAsia="zh-CN"/>
        </w:rPr>
        <w:t xml:space="preserve"> 50 т и г/п 60 т, входящих в состав ОПО АО «</w:t>
      </w:r>
      <w:proofErr w:type="spellStart"/>
      <w:r w:rsidRPr="009E5146">
        <w:rPr>
          <w:rFonts w:ascii="Times New Roman" w:eastAsia="SimSun" w:hAnsi="Times New Roman" w:cs="Times New Roman"/>
          <w:sz w:val="28"/>
          <w:szCs w:val="28"/>
          <w:lang w:eastAsia="zh-CN"/>
        </w:rPr>
        <w:t>Олкон</w:t>
      </w:r>
      <w:proofErr w:type="spellEnd"/>
      <w:r w:rsidRPr="009E5146">
        <w:rPr>
          <w:rFonts w:ascii="Times New Roman" w:eastAsia="SimSun" w:hAnsi="Times New Roman" w:cs="Times New Roman"/>
          <w:sz w:val="28"/>
          <w:szCs w:val="28"/>
          <w:lang w:eastAsia="zh-CN"/>
        </w:rPr>
        <w:t xml:space="preserve">» «Гараж вспомогательной </w:t>
      </w:r>
      <w:proofErr w:type="gramStart"/>
      <w:r w:rsidRPr="009E5146">
        <w:rPr>
          <w:rFonts w:ascii="Times New Roman" w:eastAsia="SimSun" w:hAnsi="Times New Roman" w:cs="Times New Roman"/>
          <w:sz w:val="28"/>
          <w:szCs w:val="28"/>
          <w:lang w:eastAsia="zh-CN"/>
        </w:rPr>
        <w:t>техники» (</w:t>
      </w:r>
      <w:r w:rsidRPr="009E5146">
        <w:rPr>
          <w:rFonts w:ascii="Times New Roman" w:eastAsia="SimSun" w:hAnsi="Times New Roman" w:cs="Times New Roman"/>
          <w:sz w:val="28"/>
          <w:szCs w:val="28"/>
          <w:lang w:val="en-US" w:eastAsia="zh-CN"/>
        </w:rPr>
        <w:t>IV</w:t>
      </w:r>
      <w:r w:rsidRPr="009E5146">
        <w:rPr>
          <w:rFonts w:ascii="Times New Roman" w:eastAsia="SimSun" w:hAnsi="Times New Roman" w:cs="Times New Roman"/>
          <w:sz w:val="28"/>
          <w:szCs w:val="28"/>
          <w:lang w:eastAsia="zh-CN"/>
        </w:rPr>
        <w:t xml:space="preserve"> класс опасности, рег.</w:t>
      </w:r>
      <w:proofErr w:type="gramEnd"/>
      <w:r w:rsidRPr="009E5146">
        <w:rPr>
          <w:rFonts w:ascii="Times New Roman" w:eastAsia="SimSun" w:hAnsi="Times New Roman" w:cs="Times New Roman"/>
          <w:sz w:val="28"/>
          <w:szCs w:val="28"/>
          <w:lang w:eastAsia="zh-CN"/>
        </w:rPr>
        <w:t xml:space="preserve"> № </w:t>
      </w:r>
      <w:proofErr w:type="gramStart"/>
      <w:r w:rsidRPr="009E5146">
        <w:rPr>
          <w:rFonts w:ascii="Times New Roman" w:eastAsia="SimSun" w:hAnsi="Times New Roman" w:cs="Times New Roman"/>
          <w:sz w:val="28"/>
          <w:szCs w:val="28"/>
          <w:lang w:eastAsia="zh-CN"/>
        </w:rPr>
        <w:t>А26-00085-0021), слесарь-ремонтник ООО «Спец-Строй-К»  был зажат между грузовой платформой и поверхностью земли (скончался на месте).</w:t>
      </w:r>
      <w:proofErr w:type="gramEnd"/>
      <w:r w:rsidRPr="009E5146">
        <w:rPr>
          <w:rFonts w:ascii="Times New Roman" w:eastAsia="SimSun" w:hAnsi="Times New Roman" w:cs="Times New Roman"/>
          <w:sz w:val="28"/>
          <w:szCs w:val="28"/>
          <w:lang w:eastAsia="zh-CN"/>
        </w:rPr>
        <w:t xml:space="preserve">  В настоящее время расследование причин несчастного случая продолжается. Сроки расследования продлены до 26.01.2024.</w:t>
      </w:r>
    </w:p>
    <w:p w:rsidR="00D50FB9" w:rsidRPr="009E5146" w:rsidRDefault="00D50FB9" w:rsidP="009E5146">
      <w:pPr>
        <w:widowControl/>
        <w:shd w:val="clear" w:color="auto" w:fill="FFFFFF"/>
        <w:spacing w:line="312" w:lineRule="auto"/>
        <w:ind w:firstLine="1134"/>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 xml:space="preserve">29.09.2023  при выполнении работ краном </w:t>
      </w:r>
      <w:r w:rsidRPr="009E5146">
        <w:rPr>
          <w:rFonts w:ascii="Times New Roman" w:eastAsia="Helvetica" w:hAnsi="Times New Roman" w:cs="Times New Roman"/>
          <w:color w:val="1A1A1A"/>
          <w:sz w:val="28"/>
          <w:szCs w:val="28"/>
          <w:shd w:val="clear" w:color="auto" w:fill="FFFFFF"/>
          <w:lang w:eastAsia="zh-CN" w:bidi="ar"/>
        </w:rPr>
        <w:t xml:space="preserve"> </w:t>
      </w:r>
      <w:r w:rsidRPr="009E5146">
        <w:rPr>
          <w:rFonts w:ascii="Times New Roman" w:eastAsia="Helvetica" w:hAnsi="Times New Roman" w:cs="Times New Roman"/>
          <w:color w:val="1A1A1A"/>
          <w:sz w:val="28"/>
          <w:szCs w:val="28"/>
          <w:shd w:val="clear" w:color="auto" w:fill="FFFFFF"/>
          <w:lang w:val="en-US" w:eastAsia="zh-CN" w:bidi="ar"/>
        </w:rPr>
        <w:t>DEMAG</w:t>
      </w:r>
      <w:r w:rsidRPr="009E5146">
        <w:rPr>
          <w:rFonts w:ascii="Times New Roman" w:eastAsia="Helvetica" w:hAnsi="Times New Roman" w:cs="Times New Roman"/>
          <w:color w:val="1A1A1A"/>
          <w:sz w:val="28"/>
          <w:szCs w:val="28"/>
          <w:shd w:val="clear" w:color="auto" w:fill="FFFFFF"/>
          <w:lang w:eastAsia="zh-CN" w:bidi="ar"/>
        </w:rPr>
        <w:t xml:space="preserve"> </w:t>
      </w:r>
      <w:r w:rsidRPr="009E5146">
        <w:rPr>
          <w:rFonts w:ascii="Times New Roman" w:eastAsia="Helvetica" w:hAnsi="Times New Roman" w:cs="Times New Roman"/>
          <w:color w:val="1A1A1A"/>
          <w:sz w:val="28"/>
          <w:szCs w:val="28"/>
          <w:shd w:val="clear" w:color="auto" w:fill="FFFFFF"/>
          <w:lang w:val="en-US" w:eastAsia="zh-CN" w:bidi="ar"/>
        </w:rPr>
        <w:t>AC</w:t>
      </w:r>
      <w:r w:rsidRPr="009E5146">
        <w:rPr>
          <w:rFonts w:ascii="Times New Roman" w:eastAsia="Helvetica" w:hAnsi="Times New Roman" w:cs="Times New Roman"/>
          <w:color w:val="1A1A1A"/>
          <w:sz w:val="28"/>
          <w:szCs w:val="28"/>
          <w:shd w:val="clear" w:color="auto" w:fill="FFFFFF"/>
          <w:lang w:eastAsia="zh-CN" w:bidi="ar"/>
        </w:rPr>
        <w:t>40 , принадлежащим ООО «СЗ «</w:t>
      </w:r>
      <w:proofErr w:type="spellStart"/>
      <w:r w:rsidRPr="009E5146">
        <w:rPr>
          <w:rFonts w:ascii="Times New Roman" w:eastAsia="Helvetica" w:hAnsi="Times New Roman" w:cs="Times New Roman"/>
          <w:color w:val="1A1A1A"/>
          <w:sz w:val="28"/>
          <w:szCs w:val="28"/>
          <w:shd w:val="clear" w:color="auto" w:fill="FFFFFF"/>
          <w:lang w:eastAsia="zh-CN" w:bidi="ar"/>
        </w:rPr>
        <w:t>Акстрой</w:t>
      </w:r>
      <w:proofErr w:type="spellEnd"/>
      <w:r w:rsidRPr="009E5146">
        <w:rPr>
          <w:rFonts w:ascii="Times New Roman" w:eastAsia="Helvetica" w:hAnsi="Times New Roman" w:cs="Times New Roman"/>
          <w:color w:val="1A1A1A"/>
          <w:sz w:val="28"/>
          <w:szCs w:val="28"/>
          <w:shd w:val="clear" w:color="auto" w:fill="FFFFFF"/>
          <w:lang w:eastAsia="zh-CN" w:bidi="ar"/>
        </w:rPr>
        <w:t xml:space="preserve">» </w:t>
      </w:r>
      <w:r w:rsidRPr="009E5146">
        <w:rPr>
          <w:rFonts w:ascii="Times New Roman" w:eastAsia="SimSun" w:hAnsi="Times New Roman" w:cs="Times New Roman"/>
          <w:sz w:val="28"/>
          <w:szCs w:val="28"/>
          <w:lang w:eastAsia="zh-CN"/>
        </w:rPr>
        <w:t>(</w:t>
      </w:r>
      <w:proofErr w:type="gramStart"/>
      <w:r w:rsidRPr="009E5146">
        <w:rPr>
          <w:rFonts w:ascii="Times New Roman" w:eastAsia="SimSun" w:hAnsi="Times New Roman" w:cs="Times New Roman"/>
          <w:sz w:val="28"/>
          <w:szCs w:val="28"/>
          <w:lang w:eastAsia="zh-CN"/>
        </w:rPr>
        <w:t>Калининградская</w:t>
      </w:r>
      <w:proofErr w:type="gramEnd"/>
      <w:r w:rsidRPr="009E5146">
        <w:rPr>
          <w:rFonts w:ascii="Times New Roman" w:eastAsia="SimSun" w:hAnsi="Times New Roman" w:cs="Times New Roman"/>
          <w:sz w:val="28"/>
          <w:szCs w:val="28"/>
          <w:lang w:eastAsia="zh-CN"/>
        </w:rPr>
        <w:t xml:space="preserve"> обл.)</w:t>
      </w:r>
      <w:r w:rsidRPr="009E5146">
        <w:rPr>
          <w:rFonts w:ascii="Times New Roman" w:eastAsia="Helvetica" w:hAnsi="Times New Roman" w:cs="Times New Roman"/>
          <w:color w:val="1A1A1A"/>
          <w:sz w:val="28"/>
          <w:szCs w:val="28"/>
          <w:shd w:val="clear" w:color="auto" w:fill="FFFFFF"/>
          <w:lang w:eastAsia="zh-CN" w:bidi="ar"/>
        </w:rPr>
        <w:t xml:space="preserve">, </w:t>
      </w:r>
      <w:r w:rsidRPr="009E5146">
        <w:rPr>
          <w:rFonts w:ascii="Times New Roman" w:eastAsia="SimSun" w:hAnsi="Times New Roman" w:cs="Times New Roman"/>
          <w:sz w:val="28"/>
          <w:szCs w:val="28"/>
          <w:lang w:eastAsia="zh-CN"/>
        </w:rPr>
        <w:t xml:space="preserve">произошло касание проводов воздушной линии электропередач 15 </w:t>
      </w:r>
      <w:proofErr w:type="spellStart"/>
      <w:r w:rsidRPr="009E5146">
        <w:rPr>
          <w:rFonts w:ascii="Times New Roman" w:eastAsia="SimSun" w:hAnsi="Times New Roman" w:cs="Times New Roman"/>
          <w:sz w:val="28"/>
          <w:szCs w:val="28"/>
          <w:lang w:eastAsia="zh-CN"/>
        </w:rPr>
        <w:t>кВ</w:t>
      </w:r>
      <w:proofErr w:type="spellEnd"/>
      <w:r w:rsidRPr="009E5146">
        <w:rPr>
          <w:rFonts w:ascii="Times New Roman" w:eastAsia="SimSun" w:hAnsi="Times New Roman" w:cs="Times New Roman"/>
          <w:sz w:val="28"/>
          <w:szCs w:val="28"/>
          <w:lang w:eastAsia="zh-CN"/>
        </w:rPr>
        <w:t xml:space="preserve"> стрелой крана. В результате чего два человека, производившие работы погибли. Еще один человек, находящийся поблизости, получил травмы легкой степени. Проводится расследование причин группового несчастного случая.</w:t>
      </w:r>
    </w:p>
    <w:p w:rsidR="00D50FB9" w:rsidRPr="009E5146" w:rsidRDefault="00D50FB9" w:rsidP="009E5146">
      <w:pPr>
        <w:widowControl/>
        <w:tabs>
          <w:tab w:val="left" w:pos="720"/>
        </w:tabs>
        <w:spacing w:line="312" w:lineRule="auto"/>
        <w:ind w:firstLine="1134"/>
        <w:jc w:val="both"/>
        <w:rPr>
          <w:rFonts w:ascii="Times New Roman" w:eastAsia="SimSun" w:hAnsi="Times New Roman" w:cs="Times New Roman"/>
          <w:color w:val="000000"/>
          <w:sz w:val="28"/>
          <w:szCs w:val="28"/>
          <w:lang w:eastAsia="ar-SA"/>
        </w:rPr>
      </w:pPr>
      <w:r w:rsidRPr="009E5146">
        <w:rPr>
          <w:rFonts w:ascii="Times New Roman" w:eastAsia="SimSun" w:hAnsi="Times New Roman" w:cs="Times New Roman"/>
          <w:color w:val="000000"/>
          <w:sz w:val="28"/>
          <w:szCs w:val="28"/>
          <w:lang w:eastAsia="ar-SA"/>
        </w:rPr>
        <w:t>05.12.2023 года, на строительной площадке комплекса перегрузки угля «</w:t>
      </w:r>
      <w:proofErr w:type="spellStart"/>
      <w:r w:rsidRPr="009E5146">
        <w:rPr>
          <w:rFonts w:ascii="Times New Roman" w:eastAsia="SimSun" w:hAnsi="Times New Roman" w:cs="Times New Roman"/>
          <w:color w:val="000000"/>
          <w:sz w:val="28"/>
          <w:szCs w:val="28"/>
          <w:lang w:eastAsia="ar-SA"/>
        </w:rPr>
        <w:t>Лавна</w:t>
      </w:r>
      <w:proofErr w:type="spellEnd"/>
      <w:r w:rsidRPr="009E5146">
        <w:rPr>
          <w:rFonts w:ascii="Times New Roman" w:eastAsia="SimSun" w:hAnsi="Times New Roman" w:cs="Times New Roman"/>
          <w:color w:val="000000"/>
          <w:sz w:val="28"/>
          <w:szCs w:val="28"/>
          <w:lang w:eastAsia="ar-SA"/>
        </w:rPr>
        <w:t xml:space="preserve">» в Морском порту Мурманск (участок строительства гидротехнических сооружений Причал № 2, Секция № 26), при выполнении работ по монтажу металлоконструкций  на отметке 15,8 метров с применением автогидроподъемника  ВИПО-24-01 (далее по тексту - АГП) двое рабочих поднимались с помощью люльки АГП на рабочую высоту. Неожиданно произошло </w:t>
      </w:r>
      <w:proofErr w:type="gramStart"/>
      <w:r w:rsidRPr="009E5146">
        <w:rPr>
          <w:rFonts w:ascii="Times New Roman" w:eastAsia="SimSun" w:hAnsi="Times New Roman" w:cs="Times New Roman"/>
          <w:color w:val="000000"/>
          <w:sz w:val="28"/>
          <w:szCs w:val="28"/>
          <w:lang w:eastAsia="ar-SA"/>
        </w:rPr>
        <w:t>резкое</w:t>
      </w:r>
      <w:proofErr w:type="gramEnd"/>
      <w:r w:rsidRPr="009E5146">
        <w:rPr>
          <w:rFonts w:ascii="Times New Roman" w:eastAsia="SimSun" w:hAnsi="Times New Roman" w:cs="Times New Roman"/>
          <w:color w:val="000000"/>
          <w:sz w:val="28"/>
          <w:szCs w:val="28"/>
          <w:lang w:eastAsia="ar-SA"/>
        </w:rPr>
        <w:t xml:space="preserve"> </w:t>
      </w:r>
      <w:proofErr w:type="spellStart"/>
      <w:r w:rsidRPr="009E5146">
        <w:rPr>
          <w:rFonts w:ascii="Times New Roman" w:eastAsia="SimSun" w:hAnsi="Times New Roman" w:cs="Times New Roman"/>
          <w:color w:val="000000"/>
          <w:sz w:val="28"/>
          <w:szCs w:val="28"/>
          <w:lang w:eastAsia="ar-SA"/>
        </w:rPr>
        <w:t>задвигание</w:t>
      </w:r>
      <w:proofErr w:type="spellEnd"/>
      <w:r w:rsidRPr="009E5146">
        <w:rPr>
          <w:rFonts w:ascii="Times New Roman" w:eastAsia="SimSun" w:hAnsi="Times New Roman" w:cs="Times New Roman"/>
          <w:color w:val="000000"/>
          <w:sz w:val="28"/>
          <w:szCs w:val="28"/>
          <w:lang w:eastAsia="ar-SA"/>
        </w:rPr>
        <w:t xml:space="preserve"> секций стрелы,  при этом,  в результате падения из люльки один человек получил травмы не совместимые с жизнью. У второго работника, находящегося в люльке, травмы легкой степени. Проводится расследование.</w:t>
      </w:r>
    </w:p>
    <w:p w:rsidR="00D50FB9" w:rsidRPr="009E5146" w:rsidRDefault="00D50FB9" w:rsidP="009E5146">
      <w:pPr>
        <w:widowControl/>
        <w:tabs>
          <w:tab w:val="left" w:pos="720"/>
        </w:tabs>
        <w:spacing w:line="312" w:lineRule="auto"/>
        <w:ind w:firstLine="1134"/>
        <w:jc w:val="both"/>
        <w:rPr>
          <w:rFonts w:ascii="Times New Roman" w:eastAsia="SimSun" w:hAnsi="Times New Roman" w:cs="Times New Roman"/>
          <w:color w:val="000000"/>
          <w:sz w:val="28"/>
          <w:szCs w:val="28"/>
          <w:lang w:eastAsia="ar-SA"/>
        </w:rPr>
      </w:pPr>
      <w:r w:rsidRPr="009E5146">
        <w:rPr>
          <w:rFonts w:ascii="Times New Roman" w:eastAsia="SimSun" w:hAnsi="Times New Roman" w:cs="Times New Roman"/>
          <w:color w:val="000000"/>
          <w:sz w:val="28"/>
          <w:szCs w:val="28"/>
          <w:lang w:eastAsia="ar-SA"/>
        </w:rPr>
        <w:t>Основными причинами несчастных случаев явились:</w:t>
      </w:r>
    </w:p>
    <w:p w:rsidR="00D50FB9" w:rsidRPr="009E5146" w:rsidRDefault="00D50FB9" w:rsidP="009E5146">
      <w:pPr>
        <w:widowControl/>
        <w:tabs>
          <w:tab w:val="left" w:pos="720"/>
        </w:tabs>
        <w:spacing w:line="312" w:lineRule="auto"/>
        <w:ind w:firstLine="1134"/>
        <w:jc w:val="both"/>
        <w:rPr>
          <w:rFonts w:ascii="Times New Roman" w:eastAsia="SimSun" w:hAnsi="Times New Roman" w:cs="Times New Roman"/>
          <w:color w:val="000000"/>
          <w:sz w:val="28"/>
          <w:szCs w:val="28"/>
          <w:lang w:eastAsia="ar-SA"/>
        </w:rPr>
      </w:pPr>
      <w:r w:rsidRPr="009E5146">
        <w:rPr>
          <w:rFonts w:ascii="Times New Roman" w:eastAsia="SimSun" w:hAnsi="Times New Roman" w:cs="Times New Roman"/>
          <w:color w:val="000000"/>
          <w:sz w:val="28"/>
          <w:szCs w:val="28"/>
          <w:lang w:eastAsia="ar-SA"/>
        </w:rPr>
        <w:t>- неудовлетворительная организация производства работ с применением ПС;</w:t>
      </w:r>
    </w:p>
    <w:p w:rsidR="00D50FB9" w:rsidRPr="009E5146" w:rsidRDefault="00D50FB9" w:rsidP="009E5146">
      <w:pPr>
        <w:widowControl/>
        <w:tabs>
          <w:tab w:val="left" w:pos="720"/>
        </w:tabs>
        <w:spacing w:line="312" w:lineRule="auto"/>
        <w:ind w:firstLine="1134"/>
        <w:jc w:val="both"/>
        <w:rPr>
          <w:rFonts w:ascii="Times New Roman" w:eastAsia="SimSun" w:hAnsi="Times New Roman" w:cs="Times New Roman"/>
          <w:color w:val="000000"/>
          <w:sz w:val="28"/>
          <w:szCs w:val="28"/>
          <w:lang w:eastAsia="ar-SA"/>
        </w:rPr>
      </w:pPr>
      <w:r w:rsidRPr="009E5146">
        <w:rPr>
          <w:rFonts w:ascii="Times New Roman" w:eastAsia="SimSun" w:hAnsi="Times New Roman" w:cs="Times New Roman"/>
          <w:color w:val="000000"/>
          <w:sz w:val="28"/>
          <w:szCs w:val="28"/>
          <w:lang w:eastAsia="ar-SA"/>
        </w:rPr>
        <w:t>- нарушение трудовой и производственной дисциплины;</w:t>
      </w:r>
    </w:p>
    <w:p w:rsidR="00D50FB9" w:rsidRPr="009E5146" w:rsidRDefault="00D50FB9" w:rsidP="009E5146">
      <w:pPr>
        <w:widowControl/>
        <w:tabs>
          <w:tab w:val="left" w:pos="720"/>
        </w:tabs>
        <w:spacing w:line="312" w:lineRule="auto"/>
        <w:ind w:firstLine="1134"/>
        <w:jc w:val="both"/>
        <w:rPr>
          <w:rFonts w:ascii="Times New Roman" w:eastAsia="SimSun" w:hAnsi="Times New Roman" w:cs="Times New Roman"/>
          <w:color w:val="000000"/>
          <w:sz w:val="28"/>
          <w:szCs w:val="28"/>
          <w:lang w:eastAsia="ar-SA"/>
        </w:rPr>
      </w:pPr>
      <w:r w:rsidRPr="009E5146">
        <w:rPr>
          <w:rFonts w:ascii="Times New Roman" w:eastAsia="SimSun" w:hAnsi="Times New Roman" w:cs="Times New Roman"/>
          <w:color w:val="000000"/>
          <w:sz w:val="28"/>
          <w:szCs w:val="28"/>
          <w:lang w:eastAsia="ar-SA"/>
        </w:rPr>
        <w:t>- неудовлетворительный производственный контроль;</w:t>
      </w:r>
    </w:p>
    <w:p w:rsidR="00D50FB9" w:rsidRPr="009E5146" w:rsidRDefault="00D50FB9" w:rsidP="009E5146">
      <w:pPr>
        <w:widowControl/>
        <w:tabs>
          <w:tab w:val="left" w:pos="720"/>
        </w:tabs>
        <w:spacing w:line="312" w:lineRule="auto"/>
        <w:ind w:firstLine="1134"/>
        <w:jc w:val="both"/>
        <w:rPr>
          <w:rFonts w:ascii="Times New Roman" w:eastAsia="SimSun" w:hAnsi="Times New Roman" w:cs="Times New Roman"/>
          <w:color w:val="000000"/>
          <w:sz w:val="28"/>
          <w:szCs w:val="28"/>
          <w:lang w:eastAsia="ar-SA"/>
        </w:rPr>
      </w:pPr>
      <w:r w:rsidRPr="009E5146">
        <w:rPr>
          <w:rFonts w:ascii="Times New Roman" w:eastAsia="SimSun" w:hAnsi="Times New Roman" w:cs="Times New Roman"/>
          <w:color w:val="000000"/>
          <w:sz w:val="28"/>
          <w:szCs w:val="28"/>
          <w:lang w:eastAsia="ar-SA"/>
        </w:rPr>
        <w:t>- технические неисправности ПС в результате неудовлетворительной организации технического обслуживания, ремонта и освидетельствования.</w:t>
      </w:r>
    </w:p>
    <w:p w:rsidR="00D50FB9" w:rsidRPr="009E5146" w:rsidRDefault="00D50FB9" w:rsidP="009E5146">
      <w:pPr>
        <w:widowControl/>
        <w:shd w:val="clear" w:color="auto" w:fill="FFFFFF"/>
        <w:spacing w:line="312" w:lineRule="auto"/>
        <w:ind w:firstLine="1134"/>
        <w:jc w:val="both"/>
        <w:rPr>
          <w:rFonts w:ascii="Times New Roman" w:eastAsia="SimSun" w:hAnsi="Times New Roman" w:cs="Times New Roman"/>
          <w:sz w:val="28"/>
          <w:szCs w:val="28"/>
          <w:lang w:eastAsia="zh-CN"/>
        </w:rPr>
      </w:pPr>
      <w:r w:rsidRPr="009E5146">
        <w:rPr>
          <w:rFonts w:ascii="Times New Roman" w:eastAsia="Helvetica" w:hAnsi="Times New Roman" w:cs="Times New Roman"/>
          <w:sz w:val="28"/>
          <w:szCs w:val="28"/>
          <w:shd w:val="clear" w:color="auto" w:fill="FFFFFF"/>
          <w:lang w:eastAsia="zh-CN" w:bidi="ar"/>
        </w:rPr>
        <w:t>Анализ соблюдения законодательно установленных процедур регулирования промышленной безопасности  в поднадзорных организациях показывает, что на</w:t>
      </w:r>
      <w:r w:rsidRPr="009E5146">
        <w:rPr>
          <w:rFonts w:ascii="Times New Roman" w:eastAsia="SimSun" w:hAnsi="Times New Roman" w:cs="Times New Roman"/>
          <w:sz w:val="28"/>
          <w:szCs w:val="28"/>
          <w:lang w:eastAsia="zh-CN"/>
        </w:rPr>
        <w:t xml:space="preserve"> предприятиях, эксплуатирующих опасные производственные объекты, разработаны документы по производственному </w:t>
      </w:r>
      <w:proofErr w:type="gramStart"/>
      <w:r w:rsidRPr="009E5146">
        <w:rPr>
          <w:rFonts w:ascii="Times New Roman" w:eastAsia="SimSun" w:hAnsi="Times New Roman" w:cs="Times New Roman"/>
          <w:sz w:val="28"/>
          <w:szCs w:val="28"/>
          <w:lang w:eastAsia="zh-CN"/>
        </w:rPr>
        <w:t>контролю за</w:t>
      </w:r>
      <w:proofErr w:type="gramEnd"/>
      <w:r w:rsidRPr="009E5146">
        <w:rPr>
          <w:rFonts w:ascii="Times New Roman" w:eastAsia="SimSun" w:hAnsi="Times New Roman" w:cs="Times New Roman"/>
          <w:sz w:val="28"/>
          <w:szCs w:val="28"/>
          <w:lang w:eastAsia="zh-CN"/>
        </w:rPr>
        <w:t xml:space="preserve"> соблюдением требований промышленной безопасности. В течение отчетного периода продолжалась работа по регистрации опасных производственных объектов в государственном реестре, и учету подъемных сооружений.</w:t>
      </w:r>
    </w:p>
    <w:p w:rsidR="00D50FB9" w:rsidRPr="009E5146" w:rsidRDefault="00D50FB9" w:rsidP="009E5146">
      <w:pPr>
        <w:widowControl/>
        <w:autoSpaceDE w:val="0"/>
        <w:autoSpaceDN w:val="0"/>
        <w:adjustRightInd w:val="0"/>
        <w:spacing w:line="312" w:lineRule="auto"/>
        <w:ind w:firstLine="1134"/>
        <w:contextualSpacing/>
        <w:jc w:val="both"/>
        <w:rPr>
          <w:rFonts w:ascii="Times New Roman" w:hAnsi="Times New Roman" w:cs="Times New Roman"/>
          <w:b/>
          <w:bCs/>
          <w:i/>
          <w:iCs/>
          <w:sz w:val="28"/>
          <w:szCs w:val="28"/>
        </w:rPr>
      </w:pPr>
      <w:r w:rsidRPr="009E5146">
        <w:rPr>
          <w:rFonts w:ascii="Times New Roman" w:hAnsi="Times New Roman" w:cs="Times New Roman"/>
          <w:sz w:val="28"/>
          <w:szCs w:val="28"/>
        </w:rPr>
        <w:lastRenderedPageBreak/>
        <w:t xml:space="preserve">Руководители предприятий принимают ряд конкретных мер по поддержанию уровня безопасности созданы и функционируют службы производственного контроля, проводится подготовка и аттестация работников, на предприятиях действуют системы планово-предупредительных ремонтов оборудования, в установленном порядке производится экспертиза промышленной безопасности технических устройств, отработавших нормативный срок службы и ряд других мероприятий. В тоже время отсутствие плановых проверок предприятий, эксплуатирующих опасные производственные объекты, формальные и порой недостоверные отчеты о производственном контроле, отсутствие установленного порядка учета подъемных сооружений приводит к отсутствию достоверной информации о состоянии промышленной безопасности и о количестве технических устройств, использующихся на опасных производственных объектах. Экономическая ситуация, неустойчивое финансовое положение многих организаций, недостаточное выделение владельцами средств на выполнение мероприятий, направленных на улучшение состояния промышленной безопасности, на подготовку и переподготовку кадров, на привлечение квалифицированных специалистов и работников в условиях отсутствия плановых проверок негативно сказывается на уровне промышленной безопасности. Что подтверждается при проведении расследований аварий и несчастных случаев, а также при внеплановых проверках организаций по обращениям граждан и при участии инспекторов в проверках соблюдения законодательства о промышленной безопасности органами Прокуратуры. Анализ поступающих отчетов о производственном контроле показывает недостаточную эффективность производственного контроля на ОПО, внутренние проверки проводятся, а нарушения не выявляются. </w:t>
      </w:r>
    </w:p>
    <w:p w:rsidR="00D50FB9" w:rsidRPr="009E5146" w:rsidRDefault="00D50FB9" w:rsidP="009E5146">
      <w:pPr>
        <w:widowControl/>
        <w:spacing w:line="312" w:lineRule="auto"/>
        <w:ind w:firstLine="1134"/>
        <w:contextualSpacing/>
        <w:jc w:val="both"/>
        <w:rPr>
          <w:rFonts w:ascii="Times New Roman" w:eastAsia="SimSun" w:hAnsi="Times New Roman" w:cs="Times New Roman"/>
          <w:bCs/>
          <w:sz w:val="28"/>
          <w:szCs w:val="28"/>
          <w:lang w:eastAsia="zh-CN"/>
        </w:rPr>
      </w:pPr>
      <w:r w:rsidRPr="009E5146">
        <w:rPr>
          <w:rFonts w:ascii="Times New Roman" w:eastAsia="SimSun" w:hAnsi="Times New Roman" w:cs="Times New Roman"/>
          <w:bCs/>
          <w:sz w:val="28"/>
          <w:szCs w:val="28"/>
          <w:lang w:eastAsia="zh-CN"/>
        </w:rPr>
        <w:t xml:space="preserve">С учетом специфики поднадзорных объектов и </w:t>
      </w:r>
      <w:r w:rsidRPr="009E5146">
        <w:rPr>
          <w:rFonts w:ascii="Times New Roman" w:eastAsia="SimSun" w:hAnsi="Times New Roman" w:cs="Times New Roman"/>
          <w:bCs/>
          <w:sz w:val="28"/>
          <w:szCs w:val="28"/>
          <w:lang w:val="en-US" w:eastAsia="zh-CN"/>
        </w:rPr>
        <w:t>IV</w:t>
      </w:r>
      <w:r w:rsidRPr="009E5146">
        <w:rPr>
          <w:rFonts w:ascii="Times New Roman" w:eastAsia="SimSun" w:hAnsi="Times New Roman" w:cs="Times New Roman"/>
          <w:bCs/>
          <w:sz w:val="28"/>
          <w:szCs w:val="28"/>
          <w:lang w:eastAsia="zh-CN"/>
        </w:rPr>
        <w:t xml:space="preserve"> класса опасности, к которому относится около 90 % ОПО, а соответственно отсутствия их плановых проверок, основной проблемой является отсутствие договоров на обслуживание с профессиональными аварийно-спасательными службами или с профессиональными аварийно-спасательными формированиями. А также недостаточное внимание </w:t>
      </w:r>
      <w:r w:rsidRPr="009E5146">
        <w:rPr>
          <w:rFonts w:ascii="Times New Roman" w:eastAsia="SimSun" w:hAnsi="Times New Roman" w:cs="Times New Roman"/>
          <w:sz w:val="28"/>
          <w:szCs w:val="28"/>
          <w:lang w:eastAsia="zh-CN"/>
        </w:rPr>
        <w:t>обучению работников действиям в случае аварии или инцидента на опасном производственном объекте, о чем свидетельствуют анализ действий персонала и ответственных лиц при проведении технического расследовании причин аварий и несчастных случаев.</w:t>
      </w:r>
    </w:p>
    <w:p w:rsidR="00D50FB9" w:rsidRDefault="00D50FB9" w:rsidP="009E5146">
      <w:pPr>
        <w:widowControl/>
        <w:shd w:val="clear" w:color="auto" w:fill="FFFFFF"/>
        <w:spacing w:line="312" w:lineRule="auto"/>
        <w:ind w:firstLine="1134"/>
        <w:jc w:val="both"/>
        <w:rPr>
          <w:rFonts w:ascii="Times New Roman" w:eastAsia="Helvetica" w:hAnsi="Times New Roman" w:cs="Times New Roman"/>
          <w:b/>
          <w:bCs/>
          <w:color w:val="1A1A1A"/>
          <w:sz w:val="28"/>
          <w:szCs w:val="28"/>
          <w:shd w:val="clear" w:color="auto" w:fill="FFFFFF"/>
          <w:lang w:eastAsia="zh-CN" w:bidi="ar"/>
        </w:rPr>
      </w:pPr>
    </w:p>
    <w:p w:rsidR="00094590" w:rsidRPr="009E5146" w:rsidRDefault="00094590" w:rsidP="009E5146">
      <w:pPr>
        <w:widowControl/>
        <w:shd w:val="clear" w:color="auto" w:fill="FFFFFF"/>
        <w:spacing w:line="312" w:lineRule="auto"/>
        <w:ind w:firstLine="1134"/>
        <w:jc w:val="both"/>
        <w:rPr>
          <w:rFonts w:ascii="Times New Roman" w:eastAsia="Helvetica" w:hAnsi="Times New Roman" w:cs="Times New Roman"/>
          <w:b/>
          <w:bCs/>
          <w:color w:val="1A1A1A"/>
          <w:sz w:val="28"/>
          <w:szCs w:val="28"/>
          <w:shd w:val="clear" w:color="auto" w:fill="FFFFFF"/>
          <w:lang w:eastAsia="zh-CN" w:bidi="ar"/>
        </w:rPr>
      </w:pPr>
      <w:bookmarkStart w:id="2" w:name="_GoBack"/>
      <w:bookmarkEnd w:id="2"/>
    </w:p>
    <w:p w:rsidR="00522435" w:rsidRPr="009E5146" w:rsidRDefault="00522435" w:rsidP="009E5146">
      <w:pPr>
        <w:widowControl/>
        <w:spacing w:before="120" w:line="312" w:lineRule="auto"/>
        <w:ind w:firstLine="709"/>
        <w:rPr>
          <w:rFonts w:ascii="Times New Roman" w:hAnsi="Times New Roman" w:cs="Times New Roman"/>
          <w:iCs/>
          <w:sz w:val="26"/>
          <w:szCs w:val="26"/>
        </w:rPr>
      </w:pPr>
      <w:r w:rsidRPr="009E5146">
        <w:rPr>
          <w:rFonts w:ascii="Times New Roman" w:hAnsi="Times New Roman" w:cs="Times New Roman"/>
          <w:b/>
          <w:iCs/>
          <w:sz w:val="26"/>
          <w:szCs w:val="26"/>
        </w:rPr>
        <w:lastRenderedPageBreak/>
        <w:t>2.14. Предприятия оборонно-промышленного комплекса</w:t>
      </w:r>
    </w:p>
    <w:p w:rsidR="00753C7A" w:rsidRPr="009E5146" w:rsidRDefault="00753C7A" w:rsidP="009E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709"/>
        <w:jc w:val="both"/>
        <w:rPr>
          <w:rFonts w:ascii="Times New Roman" w:hAnsi="Times New Roman" w:cs="Times New Roman"/>
          <w:sz w:val="28"/>
          <w:szCs w:val="28"/>
          <w:lang w:val="en-US"/>
        </w:rPr>
      </w:pPr>
    </w:p>
    <w:p w:rsidR="00753C7A" w:rsidRPr="009E5146" w:rsidRDefault="00753C7A" w:rsidP="009E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709"/>
        <w:jc w:val="both"/>
        <w:rPr>
          <w:rFonts w:ascii="Times New Roman" w:hAnsi="Times New Roman" w:cs="Times New Roman"/>
          <w:sz w:val="28"/>
          <w:szCs w:val="28"/>
        </w:rPr>
      </w:pPr>
      <w:proofErr w:type="gramStart"/>
      <w:r w:rsidRPr="009E5146">
        <w:rPr>
          <w:rFonts w:ascii="Times New Roman" w:hAnsi="Times New Roman" w:cs="Times New Roman"/>
          <w:sz w:val="28"/>
          <w:szCs w:val="28"/>
        </w:rPr>
        <w:t>11 предприятий, включенных в сводный реестр организаций оборонно-промышленного комплекса (далее – ОПК), эксплуатируют 31 опасный производственный объект (далее – ОПО), которые идентифицируются по признаку получения, использования, применения, переработки, образования, хранения, транспортирования и уничтожения взрывчатых веществ и составов на их основе, в том числе пиротехнических составов, порохов, ракетных топлив и их взрывопожароопасных компонентов, а также изделий их содержащих, других опасных веществ, в количествах</w:t>
      </w:r>
      <w:proofErr w:type="gramEnd"/>
      <w:r w:rsidRPr="009E5146">
        <w:rPr>
          <w:rFonts w:ascii="Times New Roman" w:hAnsi="Times New Roman" w:cs="Times New Roman"/>
          <w:sz w:val="28"/>
          <w:szCs w:val="28"/>
        </w:rPr>
        <w:t xml:space="preserve"> и </w:t>
      </w:r>
      <w:proofErr w:type="gramStart"/>
      <w:r w:rsidRPr="009E5146">
        <w:rPr>
          <w:rFonts w:ascii="Times New Roman" w:hAnsi="Times New Roman" w:cs="Times New Roman"/>
          <w:sz w:val="28"/>
          <w:szCs w:val="28"/>
        </w:rPr>
        <w:t>границах</w:t>
      </w:r>
      <w:proofErr w:type="gramEnd"/>
      <w:r w:rsidRPr="009E5146">
        <w:rPr>
          <w:rFonts w:ascii="Times New Roman" w:hAnsi="Times New Roman" w:cs="Times New Roman"/>
          <w:sz w:val="28"/>
          <w:szCs w:val="28"/>
        </w:rPr>
        <w:t xml:space="preserve"> объекта согласно проектной документации, территориально расположены в Санкт-Петербурге и Ленинградской области. В Санкт-Петербурге всего 7 организаций (АО «НПП «Краснознаменец»; АО «НИИ ТМ»; ФГУП «СКТБ «Технолог»; АО «Завод имени М.И. Калинина»; АО «</w:t>
      </w:r>
      <w:proofErr w:type="spellStart"/>
      <w:r w:rsidRPr="009E5146">
        <w:rPr>
          <w:rFonts w:ascii="Times New Roman" w:hAnsi="Times New Roman" w:cs="Times New Roman"/>
          <w:sz w:val="28"/>
          <w:szCs w:val="28"/>
        </w:rPr>
        <w:t>ВНИИТрансмаш</w:t>
      </w:r>
      <w:proofErr w:type="spellEnd"/>
      <w:r w:rsidRPr="009E5146">
        <w:rPr>
          <w:rFonts w:ascii="Times New Roman" w:hAnsi="Times New Roman" w:cs="Times New Roman"/>
          <w:sz w:val="28"/>
          <w:szCs w:val="28"/>
        </w:rPr>
        <w:t xml:space="preserve">»; АО «НИИ </w:t>
      </w:r>
      <w:proofErr w:type="spellStart"/>
      <w:r w:rsidRPr="009E5146">
        <w:rPr>
          <w:rFonts w:ascii="Times New Roman" w:hAnsi="Times New Roman" w:cs="Times New Roman"/>
          <w:sz w:val="28"/>
          <w:szCs w:val="28"/>
        </w:rPr>
        <w:t>мортеплотехники</w:t>
      </w:r>
      <w:proofErr w:type="spellEnd"/>
      <w:r w:rsidRPr="009E5146">
        <w:rPr>
          <w:rFonts w:ascii="Times New Roman" w:hAnsi="Times New Roman" w:cs="Times New Roman"/>
          <w:sz w:val="28"/>
          <w:szCs w:val="28"/>
        </w:rPr>
        <w:t>»; АО «РНЦ «Прикладная химия (ГИПХ)»), эксплуатирующих 19 ОПО, в том числе: III класса опасности – 19 ОПО; на территории Ленинградской области 4 организации (ФГУП «Завод имени Морозова»; АО «</w:t>
      </w:r>
      <w:proofErr w:type="spellStart"/>
      <w:r w:rsidRPr="009E5146">
        <w:rPr>
          <w:rFonts w:ascii="Times New Roman" w:hAnsi="Times New Roman" w:cs="Times New Roman"/>
          <w:sz w:val="28"/>
          <w:szCs w:val="28"/>
        </w:rPr>
        <w:t>Обуховский</w:t>
      </w:r>
      <w:proofErr w:type="spellEnd"/>
      <w:r w:rsidRPr="009E5146">
        <w:rPr>
          <w:rFonts w:ascii="Times New Roman" w:hAnsi="Times New Roman" w:cs="Times New Roman"/>
          <w:sz w:val="28"/>
          <w:szCs w:val="28"/>
        </w:rPr>
        <w:t xml:space="preserve"> завод»»; АО «НПО «ПОИСК»; АО «15 арсенал ВМФ»), эксплуатирующие 12 ОПО, в том числе: ОПО I класса опасности – 1, ОПО III класса опасности – 11.</w:t>
      </w:r>
    </w:p>
    <w:p w:rsidR="00753C7A" w:rsidRPr="009E5146" w:rsidRDefault="00753C7A" w:rsidP="009E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Решением Арбитражных судов города Санкт-Петербурга и Ленинградской области два поднадзорных предприятия (АО «Завод имени М.И. Калинина» и АО «15 арсенал ВМФ») признаны несостоятельным (банкротом), одно из которых (АО «15 арсенал ВМФ») в конце 2023 года </w:t>
      </w:r>
      <w:r w:rsidRPr="009E5146">
        <w:rPr>
          <w:rFonts w:ascii="Times New Roman" w:hAnsi="Times New Roman" w:cs="Times New Roman"/>
          <w:sz w:val="28"/>
          <w:szCs w:val="28"/>
          <w:lang w:eastAsia="ar-SA"/>
        </w:rPr>
        <w:t>передало Министерству обороны Российской Федерации свое имущество (здания и сооружения, техническое оборудование)</w:t>
      </w:r>
      <w:r w:rsidRPr="009E5146">
        <w:rPr>
          <w:rFonts w:ascii="Times New Roman" w:hAnsi="Times New Roman" w:cs="Times New Roman"/>
          <w:sz w:val="28"/>
          <w:szCs w:val="28"/>
        </w:rPr>
        <w:t xml:space="preserve">. </w:t>
      </w:r>
    </w:p>
    <w:p w:rsidR="00753C7A" w:rsidRPr="009E5146" w:rsidRDefault="00753C7A" w:rsidP="009E5146">
      <w:pPr>
        <w:widowControl/>
        <w:tabs>
          <w:tab w:val="left" w:pos="426"/>
          <w:tab w:val="left" w:pos="709"/>
        </w:tabs>
        <w:spacing w:line="312" w:lineRule="auto"/>
        <w:ind w:firstLine="709"/>
        <w:jc w:val="both"/>
        <w:rPr>
          <w:rFonts w:ascii="Times New Roman" w:hAnsi="Times New Roman" w:cs="Times New Roman"/>
          <w:sz w:val="28"/>
          <w:szCs w:val="28"/>
          <w:lang w:eastAsia="ar-SA"/>
        </w:rPr>
      </w:pPr>
    </w:p>
    <w:p w:rsidR="00753C7A" w:rsidRPr="009E5146" w:rsidRDefault="00753C7A" w:rsidP="009E5146">
      <w:pPr>
        <w:widowControl/>
        <w:tabs>
          <w:tab w:val="left" w:pos="0"/>
          <w:tab w:val="left" w:pos="426"/>
          <w:tab w:val="left" w:pos="916"/>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За 12 месяцев 2023 года аварий и несчастных случаев со смертельным исходом на опасных производственных объектах (далее – ОПО)  ОПК не зарегистрировано.</w:t>
      </w:r>
    </w:p>
    <w:p w:rsidR="00753C7A" w:rsidRPr="009E5146" w:rsidRDefault="00753C7A" w:rsidP="009E5146">
      <w:pPr>
        <w:widowControl/>
        <w:tabs>
          <w:tab w:val="left" w:pos="0"/>
          <w:tab w:val="left" w:pos="426"/>
          <w:tab w:val="left" w:pos="916"/>
        </w:tabs>
        <w:spacing w:line="312" w:lineRule="auto"/>
        <w:ind w:firstLine="709"/>
        <w:jc w:val="both"/>
        <w:rPr>
          <w:rFonts w:ascii="Times New Roman" w:hAnsi="Times New Roman" w:cs="Times New Roman"/>
          <w:sz w:val="28"/>
          <w:szCs w:val="28"/>
        </w:rPr>
      </w:pPr>
      <w:proofErr w:type="gramStart"/>
      <w:r w:rsidRPr="009E5146">
        <w:rPr>
          <w:rFonts w:ascii="Times New Roman" w:hAnsi="Times New Roman" w:cs="Times New Roman"/>
          <w:sz w:val="28"/>
          <w:szCs w:val="28"/>
        </w:rPr>
        <w:t xml:space="preserve">Вместе с тем, 25.04.2023 на ОПО III класса опасности «Площадка производства </w:t>
      </w:r>
      <w:proofErr w:type="spellStart"/>
      <w:r w:rsidRPr="009E5146">
        <w:rPr>
          <w:rFonts w:ascii="Times New Roman" w:hAnsi="Times New Roman" w:cs="Times New Roman"/>
          <w:sz w:val="28"/>
          <w:szCs w:val="28"/>
        </w:rPr>
        <w:t>специзделий</w:t>
      </w:r>
      <w:proofErr w:type="spellEnd"/>
      <w:r w:rsidRPr="009E5146">
        <w:rPr>
          <w:rFonts w:ascii="Times New Roman" w:hAnsi="Times New Roman" w:cs="Times New Roman"/>
          <w:sz w:val="28"/>
          <w:szCs w:val="28"/>
        </w:rPr>
        <w:t xml:space="preserve"> «Центральная» АО «НПП «Краснознаменец» неудовлетворительная организация производства работ, а именно: несогласованность действий исполнителей при выполнении работ повышенной опасности, не связанных с ведением технологического процесса (демонтаж технологического оборудования) привела к механическому воздействию на технологическое оборудование, содержащие предположительно остаточное </w:t>
      </w:r>
      <w:r w:rsidRPr="009E5146">
        <w:rPr>
          <w:rFonts w:ascii="Times New Roman" w:hAnsi="Times New Roman" w:cs="Times New Roman"/>
          <w:sz w:val="28"/>
          <w:szCs w:val="28"/>
        </w:rPr>
        <w:lastRenderedPageBreak/>
        <w:t>количество взрывчатого вещества, что явилось причиной группового несчастного случая.</w:t>
      </w:r>
      <w:proofErr w:type="gramEnd"/>
      <w:r w:rsidRPr="009E5146">
        <w:rPr>
          <w:rFonts w:ascii="Times New Roman" w:hAnsi="Times New Roman" w:cs="Times New Roman"/>
          <w:sz w:val="28"/>
          <w:szCs w:val="28"/>
        </w:rPr>
        <w:t xml:space="preserve"> Сопутствующие причины: недостаточная организация и осуществление контроля соблюдения требований промышленной безопасности, организуемых службой производственного контроля; отсутствие контроля со стороны руководителя и специалистов сборочного </w:t>
      </w:r>
      <w:proofErr w:type="spellStart"/>
      <w:r w:rsidRPr="009E5146">
        <w:rPr>
          <w:rFonts w:ascii="Times New Roman" w:hAnsi="Times New Roman" w:cs="Times New Roman"/>
          <w:sz w:val="28"/>
          <w:szCs w:val="28"/>
        </w:rPr>
        <w:t>спецпроизводства</w:t>
      </w:r>
      <w:proofErr w:type="spellEnd"/>
      <w:r w:rsidRPr="009E5146">
        <w:rPr>
          <w:rFonts w:ascii="Times New Roman" w:hAnsi="Times New Roman" w:cs="Times New Roman"/>
          <w:sz w:val="28"/>
          <w:szCs w:val="28"/>
        </w:rPr>
        <w:t xml:space="preserve"> за ходом выполнения работ повышенной опасности. Технологическое оборудование и здание не </w:t>
      </w:r>
      <w:proofErr w:type="gramStart"/>
      <w:r w:rsidRPr="009E5146">
        <w:rPr>
          <w:rFonts w:ascii="Times New Roman" w:hAnsi="Times New Roman" w:cs="Times New Roman"/>
          <w:sz w:val="28"/>
          <w:szCs w:val="28"/>
        </w:rPr>
        <w:t>разрушены</w:t>
      </w:r>
      <w:proofErr w:type="gramEnd"/>
      <w:r w:rsidRPr="009E5146">
        <w:rPr>
          <w:rFonts w:ascii="Times New Roman" w:hAnsi="Times New Roman" w:cs="Times New Roman"/>
          <w:sz w:val="28"/>
          <w:szCs w:val="28"/>
        </w:rPr>
        <w:t>.</w:t>
      </w:r>
    </w:p>
    <w:p w:rsidR="00753C7A" w:rsidRPr="009E5146" w:rsidRDefault="00753C7A" w:rsidP="009E5146">
      <w:pPr>
        <w:widowControl/>
        <w:tabs>
          <w:tab w:val="left" w:pos="0"/>
          <w:tab w:val="left" w:pos="426"/>
          <w:tab w:val="left" w:pos="916"/>
        </w:tabs>
        <w:spacing w:line="312" w:lineRule="auto"/>
        <w:ind w:firstLine="709"/>
        <w:jc w:val="both"/>
        <w:rPr>
          <w:rFonts w:ascii="Times New Roman" w:hAnsi="Times New Roman" w:cs="Times New Roman"/>
          <w:sz w:val="28"/>
          <w:szCs w:val="28"/>
        </w:rPr>
      </w:pPr>
    </w:p>
    <w:p w:rsidR="00753C7A" w:rsidRPr="009E5146" w:rsidRDefault="00753C7A" w:rsidP="009E5146">
      <w:pPr>
        <w:widowControl/>
        <w:tabs>
          <w:tab w:val="left" w:pos="0"/>
          <w:tab w:val="left" w:pos="426"/>
          <w:tab w:val="left" w:pos="916"/>
        </w:tabs>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За 12 месяцев 2023 года аварий и несчастных случаев со смертельным исходом на ОПО ОПК не зарегистрировано.</w:t>
      </w:r>
    </w:p>
    <w:p w:rsidR="00753C7A" w:rsidRPr="009E5146" w:rsidRDefault="00753C7A" w:rsidP="009E5146">
      <w:pPr>
        <w:widowControl/>
        <w:tabs>
          <w:tab w:val="left" w:pos="426"/>
          <w:tab w:val="left" w:pos="709"/>
          <w:tab w:val="left" w:pos="916"/>
        </w:tabs>
        <w:spacing w:line="312" w:lineRule="auto"/>
        <w:ind w:firstLine="709"/>
        <w:jc w:val="center"/>
        <w:rPr>
          <w:rFonts w:ascii="Times New Roman" w:hAnsi="Times New Roman" w:cs="Times New Roman"/>
          <w:sz w:val="28"/>
          <w:szCs w:val="28"/>
        </w:rPr>
      </w:pPr>
    </w:p>
    <w:p w:rsidR="00753C7A" w:rsidRPr="009E5146" w:rsidRDefault="00753C7A" w:rsidP="009E5146">
      <w:pPr>
        <w:widowControl/>
        <w:tabs>
          <w:tab w:val="left" w:pos="0"/>
          <w:tab w:val="left" w:pos="426"/>
        </w:tabs>
        <w:spacing w:line="312" w:lineRule="auto"/>
        <w:ind w:firstLine="567"/>
        <w:jc w:val="both"/>
        <w:rPr>
          <w:rFonts w:ascii="Times New Roman" w:hAnsi="Times New Roman" w:cs="Times New Roman"/>
          <w:sz w:val="28"/>
          <w:szCs w:val="28"/>
        </w:rPr>
      </w:pPr>
      <w:proofErr w:type="gramStart"/>
      <w:r w:rsidRPr="009E5146">
        <w:rPr>
          <w:rFonts w:ascii="Times New Roman" w:hAnsi="Times New Roman" w:cs="Times New Roman"/>
          <w:sz w:val="28"/>
          <w:szCs w:val="28"/>
        </w:rPr>
        <w:t>В отчетном периоде при выполнении контрольных (надзорных) мероприятий инспекторский состав руководствовался, в том числе Федеральным законом от 21.07.1997г. № 116 «О промышленной безопасности опасных производственных объектов», Федеральным законом от 05.05.2011 № 99 «О лицензировании отдельных видов деятельности», решениями и постановлениями Правительства РФ, в том числе N 1082 «О федеральном государственном надзоре в области промышленной безопасности», Положением о Федеральной службе по экологическому</w:t>
      </w:r>
      <w:proofErr w:type="gramEnd"/>
      <w:r w:rsidRPr="009E5146">
        <w:rPr>
          <w:rFonts w:ascii="Times New Roman" w:hAnsi="Times New Roman" w:cs="Times New Roman"/>
          <w:sz w:val="28"/>
          <w:szCs w:val="28"/>
        </w:rPr>
        <w:t xml:space="preserve">, технологическому и атомному надзору, приказами и указаниями Ростехнадзора, федеральными нормами и правилами в области промышленной безопасности, правилами, нормами и инструкциями по безопасному ведению работ; Федеральным законом от 31.07.2020 № 248-ФЗ «О государственном контроле (надзоре) и муниципальном контроле в Российской Федерации». </w:t>
      </w:r>
    </w:p>
    <w:p w:rsidR="00753C7A" w:rsidRPr="009E5146" w:rsidRDefault="00753C7A" w:rsidP="009E5146">
      <w:pPr>
        <w:widowControl/>
        <w:tabs>
          <w:tab w:val="left" w:pos="0"/>
          <w:tab w:val="left" w:pos="426"/>
        </w:tabs>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 xml:space="preserve">ОПО организаций ОПК внесены в государственный реестр ОПО с установлением классов опасности в соответствии со статьей 2 Федерального закона «О промышленной безопасности опасных производственных объектов». </w:t>
      </w:r>
    </w:p>
    <w:p w:rsidR="00753C7A" w:rsidRPr="009E5146" w:rsidRDefault="00753C7A" w:rsidP="009E5146">
      <w:pPr>
        <w:widowControl/>
        <w:tabs>
          <w:tab w:val="left" w:pos="0"/>
          <w:tab w:val="left" w:pos="426"/>
        </w:tabs>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 xml:space="preserve">При проведении контрольных (надзорных) мероприятий инспекторским составом оценивается, в том числе соблюдение требований промышленной безопасности при ведении газоопасных, огневых и ремонтных работ; состояние зданий и сооружений опасных производственных объектов, технических устройств, средств и оборудования; наличие свидетельств о регистрации опасных производственных объектов; правильность и полнота идентификации ОПО; функционирование системы управления промышленной безопасностью и производственный контроль на ОПО ОПК, о чем делается соответствующая запись в выдаваемых по результатам выездных оценок документах. </w:t>
      </w:r>
    </w:p>
    <w:p w:rsidR="00753C7A" w:rsidRPr="009E5146" w:rsidRDefault="00753C7A" w:rsidP="009E5146">
      <w:pPr>
        <w:widowControl/>
        <w:tabs>
          <w:tab w:val="left" w:pos="426"/>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lastRenderedPageBreak/>
        <w:t xml:space="preserve">На </w:t>
      </w:r>
      <w:r w:rsidRPr="009E5146">
        <w:rPr>
          <w:rFonts w:ascii="Times New Roman" w:hAnsi="Times New Roman" w:cs="Times New Roman"/>
          <w:bCs/>
          <w:sz w:val="28"/>
          <w:szCs w:val="28"/>
        </w:rPr>
        <w:t xml:space="preserve">ФГУП «Завод имени Морозова» </w:t>
      </w:r>
      <w:r w:rsidRPr="009E5146">
        <w:rPr>
          <w:rFonts w:ascii="Times New Roman" w:hAnsi="Times New Roman" w:cs="Times New Roman"/>
          <w:sz w:val="28"/>
          <w:szCs w:val="28"/>
        </w:rPr>
        <w:t xml:space="preserve">производственный контроль осуществляется в рамках системы управления промышленной безопасностью, предусмотренной обязательными требованиями для организации, эксплуатирующей ОПО </w:t>
      </w:r>
      <w:r w:rsidRPr="009E5146">
        <w:rPr>
          <w:rFonts w:ascii="Times New Roman" w:hAnsi="Times New Roman" w:cs="Times New Roman"/>
          <w:sz w:val="28"/>
          <w:szCs w:val="28"/>
          <w:lang w:val="en-US"/>
        </w:rPr>
        <w:t>I</w:t>
      </w:r>
      <w:r w:rsidRPr="009E5146">
        <w:rPr>
          <w:rFonts w:ascii="Times New Roman" w:hAnsi="Times New Roman" w:cs="Times New Roman"/>
          <w:sz w:val="28"/>
          <w:szCs w:val="28"/>
        </w:rPr>
        <w:t xml:space="preserve"> класса опасности согласно требованиям статьи 11 Федерального закона от 21.07.1997 № 116-ФЗ «О промышленной безопасности опасных производственных объектов», функционирование которой обеспечивается следующими документами организации: Заявлением о политике в области промышленной безопасности; Положением о системе управления промышленной безопасностью; Положением о производственном </w:t>
      </w:r>
      <w:proofErr w:type="gramStart"/>
      <w:r w:rsidRPr="009E5146">
        <w:rPr>
          <w:rFonts w:ascii="Times New Roman" w:hAnsi="Times New Roman" w:cs="Times New Roman"/>
          <w:sz w:val="28"/>
          <w:szCs w:val="28"/>
        </w:rPr>
        <w:t>контроле за</w:t>
      </w:r>
      <w:proofErr w:type="gramEnd"/>
      <w:r w:rsidRPr="009E5146">
        <w:rPr>
          <w:rFonts w:ascii="Times New Roman" w:hAnsi="Times New Roman" w:cs="Times New Roman"/>
          <w:sz w:val="28"/>
          <w:szCs w:val="28"/>
        </w:rPr>
        <w:t xml:space="preserve"> соблюдением требований промышленной безопасности на ОПО; Планом мероприятий по обеспечению промышленной безопасности; Планом мероприятий по снижению риска аварий на ОПО; Планом мероприятий по совершенствованию системы управления промышленной безопасностью. Приказами организации назначены лица, ответственные за организацию и осуществление производственного контроля. Производственный </w:t>
      </w:r>
      <w:proofErr w:type="gramStart"/>
      <w:r w:rsidRPr="009E5146">
        <w:rPr>
          <w:rFonts w:ascii="Times New Roman" w:hAnsi="Times New Roman" w:cs="Times New Roman"/>
          <w:sz w:val="28"/>
          <w:szCs w:val="28"/>
        </w:rPr>
        <w:t>контроль за</w:t>
      </w:r>
      <w:proofErr w:type="gramEnd"/>
      <w:r w:rsidRPr="009E5146">
        <w:rPr>
          <w:rFonts w:ascii="Times New Roman" w:hAnsi="Times New Roman" w:cs="Times New Roman"/>
          <w:sz w:val="28"/>
          <w:szCs w:val="28"/>
        </w:rPr>
        <w:t xml:space="preserve"> соблюдением требований промышленной безопасности на ОПО  </w:t>
      </w:r>
      <w:r w:rsidRPr="009E5146">
        <w:rPr>
          <w:rFonts w:ascii="Times New Roman" w:hAnsi="Times New Roman" w:cs="Times New Roman"/>
          <w:sz w:val="28"/>
          <w:szCs w:val="28"/>
          <w:lang w:val="en-US"/>
        </w:rPr>
        <w:t>I</w:t>
      </w:r>
      <w:r w:rsidRPr="009E5146">
        <w:rPr>
          <w:rFonts w:ascii="Times New Roman" w:hAnsi="Times New Roman" w:cs="Times New Roman"/>
          <w:sz w:val="28"/>
          <w:szCs w:val="28"/>
        </w:rPr>
        <w:t xml:space="preserve"> класса опасности осуществляется согласно структуре трехступенчатого контроля и включает в себя проведение комплексных, целевых и оперативных проверок. Комплексные и целевые проверки проводятся на основании утвержденных руководителем предприятия графиков проверок. Оперативные проверки осуществляются непосредственными руководителями работ в начале, в процессе и по окончании выполнения работ, и иными уполномоченными лицами в случае выявления несоответствий в процессе осуществления текущей работы предприятия, а также при поступлении информации о необходимости принятия мер, направленных на предупреждение аварийных ситуаций, аварий, несчастных случаев. По результатам проверок оформляются акты и </w:t>
      </w:r>
      <w:proofErr w:type="gramStart"/>
      <w:r w:rsidRPr="009E5146">
        <w:rPr>
          <w:rFonts w:ascii="Times New Roman" w:hAnsi="Times New Roman" w:cs="Times New Roman"/>
          <w:sz w:val="28"/>
          <w:szCs w:val="28"/>
        </w:rPr>
        <w:t>обязательные к исполнению</w:t>
      </w:r>
      <w:proofErr w:type="gramEnd"/>
      <w:r w:rsidRPr="009E5146">
        <w:rPr>
          <w:rFonts w:ascii="Times New Roman" w:hAnsi="Times New Roman" w:cs="Times New Roman"/>
          <w:sz w:val="28"/>
          <w:szCs w:val="28"/>
        </w:rPr>
        <w:t xml:space="preserve"> планы мероприятий. </w:t>
      </w:r>
    </w:p>
    <w:p w:rsidR="00753C7A" w:rsidRPr="009E5146" w:rsidRDefault="00753C7A" w:rsidP="009E5146">
      <w:pPr>
        <w:widowControl/>
        <w:tabs>
          <w:tab w:val="left" w:pos="426"/>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Сведения о производственном контроле за 2022 год представлены в Северо-Западное управление поднадзорными организациями в установленный законодательством срок. Установлено, что в организациях, эксплуатирующих опасные производственные объекты ОПК, в основном организован и осуществляется производственный контроль, разработаны положения об организации производственного контроля, планы-графики проведения проверок, приказами назначены лица, ответственные за организацию и осуществление производственного контроля. Выявлено, что результаты производственного контроля часто не анализируются руководством предприятия, а соответственно и </w:t>
      </w:r>
      <w:r w:rsidRPr="009E5146">
        <w:rPr>
          <w:rFonts w:ascii="Times New Roman" w:hAnsi="Times New Roman" w:cs="Times New Roman"/>
          <w:sz w:val="28"/>
          <w:szCs w:val="28"/>
        </w:rPr>
        <w:lastRenderedPageBreak/>
        <w:t>не принимаются необходимые меры, направленные на недопущение нарушений требований промышленной безопасности.</w:t>
      </w:r>
    </w:p>
    <w:p w:rsidR="00753C7A" w:rsidRPr="009E5146" w:rsidRDefault="00753C7A" w:rsidP="009E5146">
      <w:pPr>
        <w:widowControl/>
        <w:tabs>
          <w:tab w:val="left" w:pos="426"/>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В связи с увеличением объемов </w:t>
      </w:r>
      <w:proofErr w:type="spellStart"/>
      <w:r w:rsidRPr="009E5146">
        <w:rPr>
          <w:rFonts w:ascii="Times New Roman" w:hAnsi="Times New Roman" w:cs="Times New Roman"/>
          <w:sz w:val="28"/>
          <w:szCs w:val="28"/>
        </w:rPr>
        <w:t>гособоронзаказа</w:t>
      </w:r>
      <w:proofErr w:type="spellEnd"/>
      <w:r w:rsidRPr="009E5146">
        <w:rPr>
          <w:rFonts w:ascii="Times New Roman" w:hAnsi="Times New Roman" w:cs="Times New Roman"/>
          <w:sz w:val="28"/>
          <w:szCs w:val="28"/>
        </w:rPr>
        <w:t xml:space="preserve"> и переходом на более интенсивный график работы предприятий ОПК отрасли боеприпасов и спецхимии, Управлением собраны и проанализированы сведения об укомплектованности необходимым количеством специалистов требуемой квалификации служб производственного контроля. Отмечено, что на ряде предприятий произошло значительное увеличение штата служб производственного контроля.</w:t>
      </w:r>
    </w:p>
    <w:p w:rsidR="00753C7A" w:rsidRPr="009E5146" w:rsidRDefault="00753C7A" w:rsidP="009E5146">
      <w:pPr>
        <w:widowControl/>
        <w:tabs>
          <w:tab w:val="left" w:pos="0"/>
          <w:tab w:val="left" w:pos="426"/>
          <w:tab w:val="left" w:pos="916"/>
        </w:tabs>
        <w:spacing w:line="312" w:lineRule="auto"/>
        <w:ind w:firstLine="567"/>
        <w:jc w:val="both"/>
        <w:rPr>
          <w:rFonts w:ascii="Times New Roman" w:hAnsi="Times New Roman" w:cs="Times New Roman"/>
          <w:bCs/>
          <w:sz w:val="28"/>
          <w:szCs w:val="28"/>
        </w:rPr>
      </w:pPr>
      <w:r w:rsidRPr="009E5146">
        <w:rPr>
          <w:rFonts w:ascii="Times New Roman" w:hAnsi="Times New Roman" w:cs="Times New Roman"/>
          <w:bCs/>
          <w:sz w:val="28"/>
          <w:szCs w:val="28"/>
        </w:rPr>
        <w:t xml:space="preserve">ФГУП «Завод имени Морозова» в соответствии с требованиями Федерального закона от 21.07.1997 № 116–ФЗ «О промышленной безопасности опасных производственных объектов» разработана декларация промышленной безопасности опасного производственного объекта «Площадка производства ракетных топлив», рег. № 18-23(01).0608-00-ДР от 24.10.2023 (регистрационный номер декларируемого объекта в государственном реестре опасных производственных объектов А-20-02146-0001). Заключение экспертизы промышленной безопасности на декларацию промышленной безопасности опасного производственного объекта «Площадка производства ракетных топлив» внесено в реестр заключений экспертиз промышленной безопасности, регистрационный номер </w:t>
      </w:r>
      <w:r w:rsidRPr="009E5146">
        <w:rPr>
          <w:rFonts w:ascii="Times New Roman" w:hAnsi="Times New Roman" w:cs="Times New Roman"/>
          <w:sz w:val="28"/>
          <w:szCs w:val="28"/>
        </w:rPr>
        <w:t>20-ДБ-18246-2023 (номер экспертной организации – 0089-ДБ-2023)</w:t>
      </w:r>
      <w:r w:rsidRPr="009E5146">
        <w:rPr>
          <w:rFonts w:ascii="Times New Roman" w:hAnsi="Times New Roman" w:cs="Times New Roman"/>
          <w:bCs/>
          <w:sz w:val="28"/>
          <w:szCs w:val="28"/>
        </w:rPr>
        <w:t>.</w:t>
      </w:r>
    </w:p>
    <w:p w:rsidR="00753C7A" w:rsidRPr="009E5146" w:rsidRDefault="00753C7A" w:rsidP="009E5146">
      <w:pPr>
        <w:widowControl/>
        <w:tabs>
          <w:tab w:val="left" w:pos="426"/>
          <w:tab w:val="left" w:pos="709"/>
          <w:tab w:val="left" w:pos="916"/>
        </w:tabs>
        <w:spacing w:line="312" w:lineRule="auto"/>
        <w:rPr>
          <w:rFonts w:ascii="Times New Roman" w:hAnsi="Times New Roman" w:cs="Times New Roman"/>
          <w:sz w:val="28"/>
          <w:szCs w:val="28"/>
        </w:rPr>
      </w:pPr>
    </w:p>
    <w:p w:rsidR="00753C7A" w:rsidRPr="009E5146" w:rsidRDefault="00753C7A" w:rsidP="009E5146">
      <w:pPr>
        <w:widowControl/>
        <w:tabs>
          <w:tab w:val="left" w:pos="0"/>
          <w:tab w:val="left" w:pos="426"/>
        </w:tabs>
        <w:spacing w:line="312" w:lineRule="auto"/>
        <w:ind w:firstLine="567"/>
        <w:jc w:val="both"/>
        <w:rPr>
          <w:rFonts w:ascii="Times New Roman" w:hAnsi="Times New Roman" w:cs="Times New Roman"/>
          <w:bCs/>
          <w:sz w:val="28"/>
          <w:szCs w:val="28"/>
        </w:rPr>
      </w:pPr>
      <w:r w:rsidRPr="009E5146">
        <w:rPr>
          <w:rFonts w:ascii="Times New Roman" w:hAnsi="Times New Roman" w:cs="Times New Roman"/>
          <w:bCs/>
          <w:sz w:val="28"/>
          <w:szCs w:val="28"/>
        </w:rPr>
        <w:t>В соответствии с требованиями статьи 10 Федерального закона «О промышленной безопасности опасных производственных объектов» на предприятиях</w:t>
      </w:r>
      <w:r w:rsidRPr="009E5146">
        <w:rPr>
          <w:rFonts w:ascii="Times New Roman" w:hAnsi="Times New Roman" w:cs="Times New Roman"/>
          <w:sz w:val="28"/>
          <w:szCs w:val="28"/>
        </w:rPr>
        <w:t xml:space="preserve"> ОПК</w:t>
      </w:r>
      <w:r w:rsidRPr="009E5146">
        <w:rPr>
          <w:rFonts w:ascii="Times New Roman" w:hAnsi="Times New Roman" w:cs="Times New Roman"/>
          <w:bCs/>
          <w:sz w:val="28"/>
          <w:szCs w:val="28"/>
        </w:rPr>
        <w:t xml:space="preserve">, эксплуатирующих </w:t>
      </w:r>
      <w:r w:rsidRPr="009E5146">
        <w:rPr>
          <w:rFonts w:ascii="Times New Roman" w:hAnsi="Times New Roman" w:cs="Times New Roman"/>
          <w:sz w:val="28"/>
          <w:szCs w:val="28"/>
        </w:rPr>
        <w:t>взрывопожароопасные и химически опасные производственные объекты</w:t>
      </w:r>
      <w:r w:rsidRPr="009E5146">
        <w:rPr>
          <w:rFonts w:ascii="Times New Roman" w:hAnsi="Times New Roman" w:cs="Times New Roman"/>
          <w:bCs/>
          <w:sz w:val="28"/>
          <w:szCs w:val="28"/>
        </w:rPr>
        <w:t xml:space="preserve">, разработаны </w:t>
      </w:r>
      <w:r w:rsidRPr="009E5146">
        <w:rPr>
          <w:rFonts w:ascii="Times New Roman" w:hAnsi="Times New Roman" w:cs="Times New Roman"/>
          <w:sz w:val="28"/>
          <w:szCs w:val="28"/>
        </w:rPr>
        <w:t>Планы мероприятий по локализации  ликвидации аварийных ситуаций на опасных производственных объектах; заключены договора с профессиональными аварийно- спасательными формированиями, Планы мероприятий по локализации и ликвидации аварийных ситуаций на опасных производственных объектах согласованы с профессиональными аварийно- спасательными формированиями; на предприятиях имеются резервы финансовых и материальных сре</w:t>
      </w:r>
      <w:proofErr w:type="gramStart"/>
      <w:r w:rsidRPr="009E5146">
        <w:rPr>
          <w:rFonts w:ascii="Times New Roman" w:hAnsi="Times New Roman" w:cs="Times New Roman"/>
          <w:sz w:val="28"/>
          <w:szCs w:val="28"/>
        </w:rPr>
        <w:t>дств дл</w:t>
      </w:r>
      <w:proofErr w:type="gramEnd"/>
      <w:r w:rsidRPr="009E5146">
        <w:rPr>
          <w:rFonts w:ascii="Times New Roman" w:hAnsi="Times New Roman" w:cs="Times New Roman"/>
          <w:sz w:val="28"/>
          <w:szCs w:val="28"/>
        </w:rPr>
        <w:t>я локализации и ликвидации последствий аварий</w:t>
      </w:r>
      <w:r w:rsidRPr="009E5146">
        <w:rPr>
          <w:rFonts w:ascii="Times New Roman" w:hAnsi="Times New Roman" w:cs="Times New Roman"/>
          <w:bCs/>
          <w:sz w:val="28"/>
          <w:szCs w:val="28"/>
        </w:rPr>
        <w:t xml:space="preserve">. Проводятся учебные тревоги по отработке действий в случае возникновения аварийной  ситуации, а в ряде случаев совместно с подразделениями пожарных служб и МЧС. </w:t>
      </w:r>
    </w:p>
    <w:p w:rsidR="00753C7A" w:rsidRPr="009E5146" w:rsidRDefault="00753C7A" w:rsidP="009E5146">
      <w:pPr>
        <w:widowControl/>
        <w:tabs>
          <w:tab w:val="left" w:pos="0"/>
          <w:tab w:val="left" w:pos="426"/>
        </w:tabs>
        <w:spacing w:line="312" w:lineRule="auto"/>
        <w:ind w:firstLine="567"/>
        <w:jc w:val="both"/>
        <w:rPr>
          <w:rFonts w:ascii="Times New Roman" w:hAnsi="Times New Roman" w:cs="Times New Roman"/>
          <w:bCs/>
          <w:sz w:val="28"/>
          <w:szCs w:val="28"/>
        </w:rPr>
      </w:pPr>
      <w:r w:rsidRPr="009E5146">
        <w:rPr>
          <w:rFonts w:ascii="Times New Roman" w:hAnsi="Times New Roman" w:cs="Times New Roman"/>
          <w:bCs/>
          <w:sz w:val="28"/>
          <w:szCs w:val="28"/>
        </w:rPr>
        <w:lastRenderedPageBreak/>
        <w:t>Предприятия заключают договоры либо с профессиональными аварийно-спасательными формированиями, либо с организациями МЧС, имеющими свидетельства на право проведения аварийно-спасательных работ, выданные межведомственной комиссией по аттестации аварийно-спасательных формирований.</w:t>
      </w:r>
    </w:p>
    <w:p w:rsidR="00753C7A" w:rsidRPr="009E5146" w:rsidRDefault="00753C7A" w:rsidP="009E5146">
      <w:pPr>
        <w:widowControl/>
        <w:tabs>
          <w:tab w:val="left" w:pos="0"/>
          <w:tab w:val="left" w:pos="426"/>
        </w:tabs>
        <w:spacing w:line="312" w:lineRule="auto"/>
        <w:ind w:firstLine="567"/>
        <w:jc w:val="both"/>
        <w:rPr>
          <w:rFonts w:ascii="Times New Roman" w:hAnsi="Times New Roman" w:cs="Times New Roman"/>
          <w:bCs/>
          <w:sz w:val="28"/>
          <w:szCs w:val="28"/>
        </w:rPr>
      </w:pPr>
      <w:proofErr w:type="gramStart"/>
      <w:r w:rsidRPr="009E5146">
        <w:rPr>
          <w:rFonts w:ascii="Times New Roman" w:hAnsi="Times New Roman" w:cs="Times New Roman"/>
          <w:bCs/>
          <w:sz w:val="28"/>
          <w:szCs w:val="28"/>
        </w:rPr>
        <w:t>В рамках осуществления постоянного государственного надзора (контроля) на ОПО I класса опасности ФГУП «Завод имени Морозова» - «Площадка производства ракетных топлив», проведен эксперимент, заключающийся в использовании тест-ситуации (объявлении учебной тревоги), имитирующей возникновение аварии на опасном производственном объекте, направленной на проверку готовности юридического лица, индивидуального предпринимателя, эксплуатирующего опасный производственный объект, к действиям по локализации и ликвидации последствий аварии в соответствии с планом</w:t>
      </w:r>
      <w:proofErr w:type="gramEnd"/>
      <w:r w:rsidRPr="009E5146">
        <w:rPr>
          <w:rFonts w:ascii="Times New Roman" w:hAnsi="Times New Roman" w:cs="Times New Roman"/>
          <w:bCs/>
          <w:sz w:val="28"/>
          <w:szCs w:val="28"/>
        </w:rPr>
        <w:t xml:space="preserve"> мероприятий по локализации и ликвидации последствий аварий на ОПО. Эксперимент проводился без остановки технологических процессов на ОПО в течение 1 рабочего дня.</w:t>
      </w:r>
    </w:p>
    <w:p w:rsidR="00753C7A" w:rsidRPr="009E5146" w:rsidRDefault="00753C7A" w:rsidP="009E5146">
      <w:pPr>
        <w:widowControl/>
        <w:tabs>
          <w:tab w:val="left" w:pos="0"/>
          <w:tab w:val="left" w:pos="426"/>
          <w:tab w:val="left" w:pos="916"/>
        </w:tabs>
        <w:spacing w:line="312" w:lineRule="auto"/>
        <w:ind w:firstLine="567"/>
        <w:jc w:val="center"/>
        <w:rPr>
          <w:rFonts w:ascii="Times New Roman" w:hAnsi="Times New Roman" w:cs="Times New Roman"/>
          <w:b/>
          <w:i/>
          <w:sz w:val="28"/>
          <w:szCs w:val="28"/>
        </w:rPr>
      </w:pPr>
    </w:p>
    <w:p w:rsidR="00753C7A" w:rsidRPr="009E5146" w:rsidRDefault="00753C7A" w:rsidP="009E5146">
      <w:pPr>
        <w:widowControl/>
        <w:tabs>
          <w:tab w:val="left" w:pos="0"/>
          <w:tab w:val="left" w:pos="426"/>
          <w:tab w:val="left" w:pos="709"/>
          <w:tab w:val="left" w:pos="916"/>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Согласно требованиям Федерального закона от 31.07.2020 № 248 «О государственном контроле (надзоре) и муниципальном контроле в Российской» оценка соблюдения лицензиатом лицензионных требований и условий осуществляется в рамках </w:t>
      </w:r>
      <w:proofErr w:type="gramStart"/>
      <w:r w:rsidRPr="009E5146">
        <w:rPr>
          <w:rFonts w:ascii="Times New Roman" w:hAnsi="Times New Roman" w:cs="Times New Roman"/>
          <w:sz w:val="28"/>
          <w:szCs w:val="28"/>
        </w:rPr>
        <w:t>контроля за</w:t>
      </w:r>
      <w:proofErr w:type="gramEnd"/>
      <w:r w:rsidRPr="009E5146">
        <w:rPr>
          <w:rFonts w:ascii="Times New Roman" w:hAnsi="Times New Roman" w:cs="Times New Roman"/>
          <w:sz w:val="28"/>
          <w:szCs w:val="28"/>
        </w:rPr>
        <w:t xml:space="preserve"> соблюдением требований промышленной безопасности.</w:t>
      </w:r>
    </w:p>
    <w:p w:rsidR="00753C7A" w:rsidRPr="009E5146" w:rsidRDefault="00753C7A" w:rsidP="009E5146">
      <w:pPr>
        <w:widowControl/>
        <w:tabs>
          <w:tab w:val="left" w:pos="0"/>
          <w:tab w:val="left" w:pos="426"/>
          <w:tab w:val="left" w:pos="709"/>
          <w:tab w:val="left" w:pos="916"/>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Приостановок действия лицензий и обращений в суд по вопросу их аннулирования не производилось.</w:t>
      </w:r>
    </w:p>
    <w:p w:rsidR="00753C7A" w:rsidRPr="009E5146" w:rsidRDefault="00753C7A" w:rsidP="009E5146">
      <w:pPr>
        <w:widowControl/>
        <w:tabs>
          <w:tab w:val="left" w:pos="0"/>
          <w:tab w:val="left" w:pos="426"/>
          <w:tab w:val="left" w:pos="709"/>
        </w:tabs>
        <w:spacing w:line="312" w:lineRule="auto"/>
        <w:ind w:firstLine="709"/>
        <w:jc w:val="both"/>
        <w:rPr>
          <w:rFonts w:ascii="Times New Roman" w:hAnsi="Times New Roman" w:cs="Times New Roman"/>
          <w:bCs/>
          <w:sz w:val="28"/>
          <w:szCs w:val="28"/>
        </w:rPr>
      </w:pPr>
      <w:proofErr w:type="gramStart"/>
      <w:r w:rsidRPr="009E5146">
        <w:rPr>
          <w:rFonts w:ascii="Times New Roman" w:hAnsi="Times New Roman" w:cs="Times New Roman"/>
          <w:bCs/>
          <w:sz w:val="28"/>
          <w:szCs w:val="28"/>
        </w:rPr>
        <w:t>В отчетном периоде не проводилось проверок на основании заявлений</w:t>
      </w:r>
      <w:r w:rsidRPr="009E5146">
        <w:rPr>
          <w:rFonts w:ascii="Times New Roman" w:hAnsi="Times New Roman" w:cs="Times New Roman"/>
          <w:sz w:val="28"/>
          <w:szCs w:val="28"/>
        </w:rPr>
        <w:t xml:space="preserve"> </w:t>
      </w:r>
      <w:r w:rsidRPr="009E5146">
        <w:rPr>
          <w:rFonts w:ascii="Times New Roman" w:hAnsi="Times New Roman" w:cs="Times New Roman"/>
          <w:bCs/>
          <w:sz w:val="28"/>
          <w:szCs w:val="28"/>
        </w:rPr>
        <w:t>о внесении изменений в реестр лицензий на осуществление деятельности по эксплуатации взрывопожароопасных и химически опасных производственных объектов I, II и III классов опасности при намерении лицензиата осуществлять лицензируемый вид деятельности по адресу места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w:t>
      </w:r>
      <w:proofErr w:type="gramEnd"/>
      <w:r w:rsidRPr="009E5146">
        <w:rPr>
          <w:rFonts w:ascii="Times New Roman" w:hAnsi="Times New Roman" w:cs="Times New Roman"/>
          <w:bCs/>
          <w:sz w:val="28"/>
          <w:szCs w:val="28"/>
        </w:rPr>
        <w:t xml:space="preserve">, </w:t>
      </w:r>
      <w:proofErr w:type="gramStart"/>
      <w:r w:rsidRPr="009E5146">
        <w:rPr>
          <w:rFonts w:ascii="Times New Roman" w:hAnsi="Times New Roman" w:cs="Times New Roman"/>
          <w:bCs/>
          <w:sz w:val="28"/>
          <w:szCs w:val="28"/>
        </w:rPr>
        <w:t>сведения</w:t>
      </w:r>
      <w:proofErr w:type="gramEnd"/>
      <w:r w:rsidRPr="009E5146">
        <w:rPr>
          <w:rFonts w:ascii="Times New Roman" w:hAnsi="Times New Roman" w:cs="Times New Roman"/>
          <w:bCs/>
          <w:sz w:val="28"/>
          <w:szCs w:val="28"/>
        </w:rPr>
        <w:t xml:space="preserve"> о которых не внесены в реестр лицензий.</w:t>
      </w:r>
    </w:p>
    <w:p w:rsidR="00753C7A" w:rsidRPr="009E5146" w:rsidRDefault="00753C7A" w:rsidP="009E5146">
      <w:pPr>
        <w:widowControl/>
        <w:tabs>
          <w:tab w:val="left" w:pos="0"/>
          <w:tab w:val="left" w:pos="426"/>
        </w:tabs>
        <w:suppressAutoHyphens/>
        <w:spacing w:line="312" w:lineRule="auto"/>
        <w:ind w:firstLine="567"/>
        <w:jc w:val="both"/>
        <w:rPr>
          <w:rFonts w:ascii="Times New Roman" w:hAnsi="Times New Roman" w:cs="Times New Roman"/>
          <w:sz w:val="28"/>
          <w:szCs w:val="28"/>
          <w:lang w:eastAsia="ar-SA"/>
        </w:rPr>
      </w:pPr>
      <w:proofErr w:type="gramStart"/>
      <w:r w:rsidRPr="009E5146">
        <w:rPr>
          <w:rFonts w:ascii="Times New Roman" w:hAnsi="Times New Roman" w:cs="Times New Roman"/>
          <w:sz w:val="28"/>
          <w:szCs w:val="28"/>
          <w:lang w:eastAsia="ar-SA"/>
        </w:rPr>
        <w:t>В отчетный период инспекторским составом осуществлялся анализ проводимой предприятиями работы по реализации мер по обеспечению надежной охраны от возможных террористических проявлений, рассматривались принимаемые меры по технологической и информационной защите опасных</w:t>
      </w:r>
      <w:r w:rsidRPr="009E5146">
        <w:rPr>
          <w:rFonts w:ascii="Times New Roman" w:hAnsi="Times New Roman" w:cs="Times New Roman"/>
          <w:b/>
          <w:sz w:val="28"/>
          <w:szCs w:val="28"/>
          <w:lang w:eastAsia="ar-SA"/>
        </w:rPr>
        <w:t xml:space="preserve"> </w:t>
      </w:r>
      <w:r w:rsidRPr="009E5146">
        <w:rPr>
          <w:rFonts w:ascii="Times New Roman" w:hAnsi="Times New Roman" w:cs="Times New Roman"/>
          <w:sz w:val="28"/>
          <w:szCs w:val="28"/>
          <w:lang w:eastAsia="ar-SA"/>
        </w:rPr>
        <w:lastRenderedPageBreak/>
        <w:t>производственных объектов, соблюдение требований по обеспечению предотвращения проникновения посторонних лиц на опасные производственные объекты и по обеспечению их антитеррористической защищенности, в том числе наличие:</w:t>
      </w:r>
      <w:proofErr w:type="gramEnd"/>
    </w:p>
    <w:p w:rsidR="00753C7A" w:rsidRPr="009E5146" w:rsidRDefault="00753C7A" w:rsidP="009E5146">
      <w:pPr>
        <w:widowControl/>
        <w:numPr>
          <w:ilvl w:val="1"/>
          <w:numId w:val="9"/>
        </w:numPr>
        <w:tabs>
          <w:tab w:val="left" w:pos="0"/>
          <w:tab w:val="left" w:pos="426"/>
        </w:tabs>
        <w:spacing w:line="312" w:lineRule="auto"/>
        <w:ind w:left="0" w:firstLine="567"/>
        <w:jc w:val="both"/>
        <w:rPr>
          <w:rFonts w:ascii="Times New Roman" w:hAnsi="Times New Roman" w:cs="Times New Roman"/>
          <w:spacing w:val="-3"/>
          <w:sz w:val="28"/>
          <w:szCs w:val="28"/>
        </w:rPr>
      </w:pPr>
      <w:r w:rsidRPr="009E5146">
        <w:rPr>
          <w:rFonts w:ascii="Times New Roman" w:hAnsi="Times New Roman" w:cs="Times New Roman"/>
          <w:spacing w:val="-3"/>
          <w:sz w:val="28"/>
          <w:szCs w:val="28"/>
        </w:rPr>
        <w:t>организационно-распорядительных документов по организации защиты ОПО от возможных террористических актов и назначение должностных лиц, ответственных за проведение мероприятий по защите ОПО от террористических актов;</w:t>
      </w:r>
    </w:p>
    <w:p w:rsidR="00753C7A" w:rsidRPr="009E5146" w:rsidRDefault="00753C7A" w:rsidP="009E5146">
      <w:pPr>
        <w:widowControl/>
        <w:numPr>
          <w:ilvl w:val="1"/>
          <w:numId w:val="9"/>
        </w:numPr>
        <w:tabs>
          <w:tab w:val="left" w:pos="0"/>
          <w:tab w:val="left" w:pos="426"/>
        </w:tabs>
        <w:spacing w:line="312" w:lineRule="auto"/>
        <w:ind w:left="0" w:firstLine="567"/>
        <w:jc w:val="both"/>
        <w:rPr>
          <w:rFonts w:ascii="Times New Roman" w:hAnsi="Times New Roman" w:cs="Times New Roman"/>
          <w:spacing w:val="-3"/>
          <w:sz w:val="28"/>
          <w:szCs w:val="28"/>
        </w:rPr>
      </w:pPr>
      <w:r w:rsidRPr="009E5146">
        <w:rPr>
          <w:rFonts w:ascii="Times New Roman" w:hAnsi="Times New Roman" w:cs="Times New Roman"/>
          <w:spacing w:val="-3"/>
          <w:sz w:val="28"/>
          <w:szCs w:val="28"/>
        </w:rPr>
        <w:t>планов локализации возможных аварий и инцидентов.</w:t>
      </w:r>
    </w:p>
    <w:p w:rsidR="00753C7A" w:rsidRPr="009E5146" w:rsidRDefault="00753C7A" w:rsidP="009E5146">
      <w:pPr>
        <w:widowControl/>
        <w:numPr>
          <w:ilvl w:val="1"/>
          <w:numId w:val="9"/>
        </w:numPr>
        <w:tabs>
          <w:tab w:val="left" w:pos="0"/>
          <w:tab w:val="left" w:pos="426"/>
        </w:tabs>
        <w:spacing w:line="312" w:lineRule="auto"/>
        <w:ind w:left="0" w:firstLine="567"/>
        <w:jc w:val="both"/>
        <w:rPr>
          <w:rFonts w:ascii="Times New Roman" w:hAnsi="Times New Roman" w:cs="Times New Roman"/>
          <w:spacing w:val="-3"/>
          <w:sz w:val="28"/>
          <w:szCs w:val="28"/>
        </w:rPr>
      </w:pPr>
      <w:r w:rsidRPr="009E5146">
        <w:rPr>
          <w:rFonts w:ascii="Times New Roman" w:hAnsi="Times New Roman" w:cs="Times New Roman"/>
          <w:spacing w:val="-3"/>
          <w:sz w:val="28"/>
          <w:szCs w:val="28"/>
        </w:rPr>
        <w:t>порядка взаимодействия с различными службами, как самих предприятий, так и муниципальных образований, задействованных в предотвращении террористической деятельности и чрезвычайных ситуаций,</w:t>
      </w:r>
    </w:p>
    <w:p w:rsidR="00753C7A" w:rsidRPr="009E5146" w:rsidRDefault="00753C7A" w:rsidP="009E5146">
      <w:pPr>
        <w:widowControl/>
        <w:numPr>
          <w:ilvl w:val="1"/>
          <w:numId w:val="9"/>
        </w:numPr>
        <w:tabs>
          <w:tab w:val="left" w:pos="0"/>
          <w:tab w:val="left" w:pos="426"/>
        </w:tabs>
        <w:spacing w:line="312" w:lineRule="auto"/>
        <w:ind w:left="0" w:firstLine="567"/>
        <w:jc w:val="both"/>
        <w:rPr>
          <w:rFonts w:ascii="Times New Roman" w:hAnsi="Times New Roman" w:cs="Times New Roman"/>
          <w:spacing w:val="-3"/>
          <w:sz w:val="28"/>
          <w:szCs w:val="28"/>
        </w:rPr>
      </w:pPr>
      <w:r w:rsidRPr="009E5146">
        <w:rPr>
          <w:rFonts w:ascii="Times New Roman" w:hAnsi="Times New Roman" w:cs="Times New Roman"/>
          <w:spacing w:val="-3"/>
          <w:sz w:val="28"/>
          <w:szCs w:val="28"/>
        </w:rPr>
        <w:t>службы охраны на предприятиях и организацию пропускного режима на опасные производственные объекты,</w:t>
      </w:r>
    </w:p>
    <w:p w:rsidR="00753C7A" w:rsidRPr="009E5146" w:rsidRDefault="00753C7A" w:rsidP="009E5146">
      <w:pPr>
        <w:widowControl/>
        <w:numPr>
          <w:ilvl w:val="1"/>
          <w:numId w:val="9"/>
        </w:numPr>
        <w:tabs>
          <w:tab w:val="left" w:pos="0"/>
          <w:tab w:val="left" w:pos="426"/>
        </w:tabs>
        <w:spacing w:line="312" w:lineRule="auto"/>
        <w:ind w:left="0" w:firstLine="567"/>
        <w:jc w:val="both"/>
        <w:rPr>
          <w:rFonts w:ascii="Times New Roman" w:hAnsi="Times New Roman" w:cs="Times New Roman"/>
          <w:spacing w:val="-3"/>
          <w:sz w:val="28"/>
          <w:szCs w:val="28"/>
        </w:rPr>
      </w:pPr>
      <w:r w:rsidRPr="009E5146">
        <w:rPr>
          <w:rFonts w:ascii="Times New Roman" w:hAnsi="Times New Roman" w:cs="Times New Roman"/>
          <w:spacing w:val="-3"/>
          <w:sz w:val="28"/>
          <w:szCs w:val="28"/>
        </w:rPr>
        <w:t>разработанных мероприятий, направленных на пресечение террористической деятельности и выполнение службами предприятий указанных мероприятий,</w:t>
      </w:r>
    </w:p>
    <w:p w:rsidR="00753C7A" w:rsidRPr="009E5146" w:rsidRDefault="00753C7A" w:rsidP="009E5146">
      <w:pPr>
        <w:widowControl/>
        <w:numPr>
          <w:ilvl w:val="1"/>
          <w:numId w:val="9"/>
        </w:numPr>
        <w:tabs>
          <w:tab w:val="left" w:pos="0"/>
          <w:tab w:val="left" w:pos="426"/>
        </w:tabs>
        <w:spacing w:line="312" w:lineRule="auto"/>
        <w:ind w:left="0" w:firstLine="567"/>
        <w:jc w:val="both"/>
        <w:rPr>
          <w:rFonts w:ascii="Times New Roman" w:hAnsi="Times New Roman" w:cs="Times New Roman"/>
          <w:spacing w:val="-3"/>
          <w:sz w:val="28"/>
          <w:szCs w:val="28"/>
        </w:rPr>
      </w:pPr>
      <w:r w:rsidRPr="009E5146">
        <w:rPr>
          <w:rFonts w:ascii="Times New Roman" w:hAnsi="Times New Roman" w:cs="Times New Roman"/>
          <w:spacing w:val="-3"/>
          <w:sz w:val="28"/>
          <w:szCs w:val="28"/>
        </w:rPr>
        <w:t>оснащенности оборудованием контрольно-пропускных пунктов специальными инженерно- техническими сооружениями, препятствующими несанкционированному проезду на охраняемую территорию.</w:t>
      </w:r>
    </w:p>
    <w:p w:rsidR="00753C7A" w:rsidRPr="009E5146" w:rsidRDefault="00753C7A" w:rsidP="009E5146">
      <w:pPr>
        <w:widowControl/>
        <w:tabs>
          <w:tab w:val="left" w:pos="0"/>
          <w:tab w:val="left" w:pos="426"/>
        </w:tabs>
        <w:suppressAutoHyphens/>
        <w:spacing w:line="312" w:lineRule="auto"/>
        <w:ind w:firstLine="567"/>
        <w:jc w:val="both"/>
        <w:rPr>
          <w:rFonts w:ascii="Times New Roman" w:hAnsi="Times New Roman" w:cs="Times New Roman"/>
          <w:bCs/>
          <w:sz w:val="28"/>
          <w:szCs w:val="28"/>
          <w:lang w:eastAsia="ar-SA"/>
        </w:rPr>
      </w:pPr>
      <w:r w:rsidRPr="009E5146">
        <w:rPr>
          <w:rFonts w:ascii="Times New Roman" w:hAnsi="Times New Roman" w:cs="Times New Roman"/>
          <w:sz w:val="28"/>
          <w:szCs w:val="28"/>
          <w:lang w:eastAsia="ar-SA"/>
        </w:rPr>
        <w:t xml:space="preserve">На предприятиях созданы и функционируют пропускные режимы, разработаны и действуют организационно-распорядительные документы, регламентирующие организацию защиты от проникновения посторонних лиц на опасные  производственные объекты и обеспечение антитеррористической защищенности ОПО. Охрана предприятий осуществляется: собственными силами (контрольно-пропускными службами) или по договору со специализированными  организациями. Места прохода людей оборудованы турникетами, а места проезда  автотранспорта - автоматическими воротами. Территория предприятий круглосуточно охраняется, освещается в вечернее и ночное время,  ведется видео наблюдение камерами наружного слежения. При проверках установлено, что на предприятиях имеется стационарное постовое помещение для круглосуточного несения службы, действует строгий пропускной режим. </w:t>
      </w:r>
      <w:r w:rsidRPr="009E5146">
        <w:rPr>
          <w:rFonts w:ascii="Times New Roman" w:hAnsi="Times New Roman" w:cs="Times New Roman"/>
          <w:bCs/>
          <w:sz w:val="28"/>
          <w:szCs w:val="28"/>
          <w:lang w:eastAsia="ar-SA"/>
        </w:rPr>
        <w:t xml:space="preserve">Осуществляется </w:t>
      </w:r>
      <w:r w:rsidRPr="009E5146">
        <w:rPr>
          <w:rFonts w:ascii="Times New Roman" w:hAnsi="Times New Roman" w:cs="Times New Roman"/>
          <w:sz w:val="28"/>
          <w:szCs w:val="28"/>
          <w:lang w:eastAsia="ar-SA"/>
        </w:rPr>
        <w:t>регулярное пешее патрулирование</w:t>
      </w:r>
      <w:r w:rsidRPr="009E5146">
        <w:rPr>
          <w:rFonts w:ascii="Times New Roman" w:hAnsi="Times New Roman" w:cs="Times New Roman"/>
          <w:bCs/>
          <w:sz w:val="28"/>
          <w:szCs w:val="28"/>
          <w:lang w:eastAsia="ar-SA"/>
        </w:rPr>
        <w:t>, контроль въезда-выезда автотранспорта с территории, имеется охранно-пожарная сигнализация.</w:t>
      </w:r>
    </w:p>
    <w:p w:rsidR="00753C7A" w:rsidRPr="009E5146" w:rsidRDefault="00753C7A" w:rsidP="009E5146">
      <w:pPr>
        <w:widowControl/>
        <w:tabs>
          <w:tab w:val="left" w:pos="0"/>
          <w:tab w:val="left" w:pos="426"/>
        </w:tabs>
        <w:adjustRightInd w:val="0"/>
        <w:spacing w:line="312" w:lineRule="auto"/>
        <w:ind w:firstLine="567"/>
        <w:jc w:val="both"/>
        <w:outlineLvl w:val="0"/>
        <w:rPr>
          <w:rFonts w:ascii="Times New Roman" w:hAnsi="Times New Roman" w:cs="Times New Roman"/>
          <w:spacing w:val="-3"/>
          <w:sz w:val="28"/>
          <w:szCs w:val="28"/>
        </w:rPr>
      </w:pPr>
      <w:r w:rsidRPr="009E5146">
        <w:rPr>
          <w:rFonts w:ascii="Times New Roman" w:hAnsi="Times New Roman" w:cs="Times New Roman"/>
          <w:sz w:val="28"/>
          <w:szCs w:val="28"/>
        </w:rPr>
        <w:t xml:space="preserve">Территории ограждены по всему периметру заборами. Периметры и территория предприятий освещены. Положениями о несении караульной  службы </w:t>
      </w:r>
      <w:r w:rsidRPr="009E5146">
        <w:rPr>
          <w:rFonts w:ascii="Times New Roman" w:hAnsi="Times New Roman" w:cs="Times New Roman"/>
          <w:sz w:val="28"/>
          <w:szCs w:val="28"/>
        </w:rPr>
        <w:lastRenderedPageBreak/>
        <w:t xml:space="preserve">предусмотрены обходы территорий, особенно в ночное время, выходные (праздничные) дни. </w:t>
      </w:r>
      <w:r w:rsidRPr="009E5146">
        <w:rPr>
          <w:rFonts w:ascii="Times New Roman" w:hAnsi="Times New Roman" w:cs="Times New Roman"/>
          <w:spacing w:val="-3"/>
          <w:sz w:val="28"/>
          <w:szCs w:val="28"/>
        </w:rPr>
        <w:t>На ряде предприятий имеется система видеонаблюдения на территории предприятий и в производственных помещениях.</w:t>
      </w:r>
    </w:p>
    <w:p w:rsidR="00753C7A" w:rsidRPr="009E5146" w:rsidRDefault="00753C7A" w:rsidP="009E5146">
      <w:pPr>
        <w:widowControl/>
        <w:tabs>
          <w:tab w:val="left" w:pos="0"/>
          <w:tab w:val="left" w:pos="426"/>
        </w:tabs>
        <w:spacing w:line="312" w:lineRule="auto"/>
        <w:ind w:firstLine="567"/>
        <w:jc w:val="both"/>
        <w:rPr>
          <w:rFonts w:ascii="Times New Roman" w:hAnsi="Times New Roman" w:cs="Times New Roman"/>
          <w:sz w:val="28"/>
          <w:szCs w:val="28"/>
        </w:rPr>
      </w:pPr>
      <w:r w:rsidRPr="009E5146">
        <w:rPr>
          <w:rFonts w:ascii="Times New Roman" w:hAnsi="Times New Roman" w:cs="Times New Roman"/>
          <w:sz w:val="28"/>
          <w:szCs w:val="28"/>
        </w:rPr>
        <w:t>Поднадзорные предприятия оборонно-промышленного комплекса, имеющие в своем составе</w:t>
      </w:r>
      <w:r w:rsidRPr="009E5146">
        <w:rPr>
          <w:rFonts w:ascii="Times New Roman" w:hAnsi="Times New Roman" w:cs="Times New Roman"/>
          <w:bCs/>
          <w:sz w:val="28"/>
          <w:szCs w:val="28"/>
        </w:rPr>
        <w:t xml:space="preserve"> опасные производственные объекты,</w:t>
      </w:r>
      <w:r w:rsidRPr="009E5146">
        <w:rPr>
          <w:rFonts w:ascii="Times New Roman" w:hAnsi="Times New Roman" w:cs="Times New Roman"/>
          <w:sz w:val="28"/>
          <w:szCs w:val="28"/>
        </w:rPr>
        <w:t xml:space="preserve"> в основном выполняют требования статьи 9 Федерального Закона №116-ФЗ от 21.07.97 в части предотвращения проникновения посторонних лиц на опасные производственные объекты и по обеспечению их антитеррористической защищенности. Эффективность </w:t>
      </w:r>
      <w:proofErr w:type="gramStart"/>
      <w:r w:rsidRPr="009E5146">
        <w:rPr>
          <w:rFonts w:ascii="Times New Roman" w:hAnsi="Times New Roman" w:cs="Times New Roman"/>
          <w:sz w:val="28"/>
          <w:szCs w:val="28"/>
        </w:rPr>
        <w:t>контроля за</w:t>
      </w:r>
      <w:proofErr w:type="gramEnd"/>
      <w:r w:rsidRPr="009E5146">
        <w:rPr>
          <w:rFonts w:ascii="Times New Roman" w:hAnsi="Times New Roman" w:cs="Times New Roman"/>
          <w:sz w:val="28"/>
          <w:szCs w:val="28"/>
        </w:rPr>
        <w:t xml:space="preserve"> состоянием защищённости опасных производственных объектов от возможных террористических актов, достаточность мер, принимаемых их руководством, по пресечению возможной террористической деятельности на предприятиях можно оценить как удовлетворительную.</w:t>
      </w:r>
    </w:p>
    <w:p w:rsidR="00753C7A" w:rsidRPr="009E5146" w:rsidRDefault="00753C7A" w:rsidP="009E5146">
      <w:pPr>
        <w:widowControl/>
        <w:tabs>
          <w:tab w:val="left" w:pos="0"/>
          <w:tab w:val="left" w:pos="426"/>
          <w:tab w:val="left" w:pos="916"/>
        </w:tabs>
        <w:spacing w:line="312" w:lineRule="auto"/>
        <w:ind w:firstLine="567"/>
        <w:jc w:val="both"/>
        <w:rPr>
          <w:rFonts w:ascii="Times New Roman" w:hAnsi="Times New Roman" w:cs="Times New Roman"/>
          <w:bCs/>
          <w:sz w:val="28"/>
          <w:szCs w:val="28"/>
        </w:rPr>
      </w:pPr>
      <w:r w:rsidRPr="009E5146">
        <w:rPr>
          <w:rFonts w:ascii="Times New Roman" w:hAnsi="Times New Roman" w:cs="Times New Roman"/>
          <w:bCs/>
          <w:sz w:val="28"/>
          <w:szCs w:val="28"/>
        </w:rPr>
        <w:t xml:space="preserve">Учитывая особенности сложившейся в 2022 году ситуации, на предприятиях ОПК приняты дополнительные меры по обеспечению </w:t>
      </w:r>
      <w:r w:rsidRPr="009E5146">
        <w:rPr>
          <w:rFonts w:ascii="Times New Roman" w:hAnsi="Times New Roman" w:cs="Times New Roman"/>
          <w:spacing w:val="-3"/>
          <w:sz w:val="28"/>
          <w:szCs w:val="28"/>
        </w:rPr>
        <w:t xml:space="preserve">охраны на предприятиях, </w:t>
      </w:r>
      <w:r w:rsidRPr="009E5146">
        <w:rPr>
          <w:rFonts w:ascii="Times New Roman" w:hAnsi="Times New Roman" w:cs="Times New Roman"/>
          <w:sz w:val="28"/>
          <w:szCs w:val="28"/>
        </w:rPr>
        <w:t>защиты от проникновения посторонних лиц на ОПО и обеспечение антитеррористической защищенности ОПО.</w:t>
      </w:r>
    </w:p>
    <w:p w:rsidR="00753C7A" w:rsidRPr="009E5146" w:rsidRDefault="00753C7A" w:rsidP="009E5146">
      <w:pPr>
        <w:widowControl/>
        <w:tabs>
          <w:tab w:val="left" w:pos="0"/>
          <w:tab w:val="left" w:pos="426"/>
          <w:tab w:val="left" w:pos="709"/>
          <w:tab w:val="left" w:pos="916"/>
        </w:tabs>
        <w:spacing w:line="312" w:lineRule="auto"/>
        <w:ind w:firstLine="709"/>
        <w:jc w:val="both"/>
        <w:rPr>
          <w:rFonts w:ascii="Times New Roman" w:hAnsi="Times New Roman" w:cs="Times New Roman"/>
          <w:b/>
          <w:i/>
          <w:sz w:val="28"/>
          <w:szCs w:val="28"/>
        </w:rPr>
      </w:pPr>
    </w:p>
    <w:p w:rsidR="00753C7A" w:rsidRPr="009E5146" w:rsidRDefault="00753C7A" w:rsidP="009E5146">
      <w:pPr>
        <w:widowControl/>
        <w:shd w:val="clear" w:color="auto" w:fill="FFFFFF"/>
        <w:tabs>
          <w:tab w:val="left" w:pos="0"/>
          <w:tab w:val="left" w:pos="426"/>
          <w:tab w:val="left" w:pos="709"/>
          <w:tab w:val="left" w:pos="916"/>
        </w:tabs>
        <w:spacing w:line="312" w:lineRule="auto"/>
        <w:ind w:firstLine="709"/>
        <w:jc w:val="both"/>
        <w:textAlignment w:val="baseline"/>
        <w:rPr>
          <w:rFonts w:ascii="Times New Roman" w:hAnsi="Times New Roman" w:cs="Times New Roman"/>
          <w:sz w:val="28"/>
          <w:szCs w:val="28"/>
        </w:rPr>
      </w:pPr>
      <w:r w:rsidRPr="009E5146">
        <w:rPr>
          <w:rFonts w:ascii="Times New Roman" w:hAnsi="Times New Roman" w:cs="Times New Roman"/>
          <w:sz w:val="28"/>
          <w:szCs w:val="28"/>
        </w:rPr>
        <w:t xml:space="preserve">Для опасных объектов предприятий оборонно-промышленного комплекса общими проблемами обеспечения промышленной безопасности являются: </w:t>
      </w:r>
    </w:p>
    <w:p w:rsidR="00753C7A" w:rsidRPr="009E5146" w:rsidRDefault="00753C7A" w:rsidP="009E5146">
      <w:pPr>
        <w:widowControl/>
        <w:numPr>
          <w:ilvl w:val="0"/>
          <w:numId w:val="10"/>
        </w:numPr>
        <w:shd w:val="clear" w:color="auto" w:fill="FFFFFF"/>
        <w:tabs>
          <w:tab w:val="left" w:pos="0"/>
          <w:tab w:val="left" w:pos="426"/>
          <w:tab w:val="left" w:pos="709"/>
          <w:tab w:val="left" w:pos="916"/>
        </w:tabs>
        <w:spacing w:line="312" w:lineRule="auto"/>
        <w:ind w:left="0" w:firstLine="709"/>
        <w:jc w:val="both"/>
        <w:textAlignment w:val="baseline"/>
        <w:rPr>
          <w:rFonts w:ascii="Times New Roman" w:hAnsi="Times New Roman" w:cs="Times New Roman"/>
          <w:sz w:val="28"/>
          <w:szCs w:val="28"/>
        </w:rPr>
      </w:pPr>
      <w:r w:rsidRPr="009E5146">
        <w:rPr>
          <w:rFonts w:ascii="Times New Roman" w:hAnsi="Times New Roman" w:cs="Times New Roman"/>
          <w:sz w:val="28"/>
          <w:szCs w:val="28"/>
        </w:rPr>
        <w:t xml:space="preserve">устаревшие технологии производств; </w:t>
      </w:r>
    </w:p>
    <w:p w:rsidR="00753C7A" w:rsidRPr="009E5146" w:rsidRDefault="00753C7A" w:rsidP="009E5146">
      <w:pPr>
        <w:widowControl/>
        <w:numPr>
          <w:ilvl w:val="0"/>
          <w:numId w:val="10"/>
        </w:numPr>
        <w:shd w:val="clear" w:color="auto" w:fill="FFFFFF"/>
        <w:tabs>
          <w:tab w:val="left" w:pos="0"/>
          <w:tab w:val="left" w:pos="426"/>
          <w:tab w:val="left" w:pos="709"/>
          <w:tab w:val="left" w:pos="916"/>
        </w:tabs>
        <w:spacing w:line="312" w:lineRule="auto"/>
        <w:ind w:left="0" w:firstLine="709"/>
        <w:jc w:val="both"/>
        <w:textAlignment w:val="baseline"/>
        <w:rPr>
          <w:rFonts w:ascii="Times New Roman" w:hAnsi="Times New Roman" w:cs="Times New Roman"/>
          <w:sz w:val="28"/>
          <w:szCs w:val="28"/>
        </w:rPr>
      </w:pPr>
      <w:r w:rsidRPr="009E5146">
        <w:rPr>
          <w:rFonts w:ascii="Times New Roman" w:hAnsi="Times New Roman" w:cs="Times New Roman"/>
          <w:sz w:val="28"/>
          <w:szCs w:val="28"/>
        </w:rPr>
        <w:t>низкие темпы проведения технического перевооружения предприятий, замены устаревших производств на современные технологии, отвечающие требованиям и нормам промышленной безопасности;</w:t>
      </w:r>
    </w:p>
    <w:p w:rsidR="00753C7A" w:rsidRPr="009E5146" w:rsidRDefault="00753C7A" w:rsidP="009E5146">
      <w:pPr>
        <w:widowControl/>
        <w:numPr>
          <w:ilvl w:val="0"/>
          <w:numId w:val="10"/>
        </w:numPr>
        <w:shd w:val="clear" w:color="auto" w:fill="FFFFFF"/>
        <w:tabs>
          <w:tab w:val="left" w:pos="0"/>
          <w:tab w:val="left" w:pos="426"/>
          <w:tab w:val="left" w:pos="709"/>
          <w:tab w:val="left" w:pos="916"/>
        </w:tabs>
        <w:spacing w:line="312" w:lineRule="auto"/>
        <w:ind w:left="0" w:firstLine="709"/>
        <w:jc w:val="both"/>
        <w:textAlignment w:val="baseline"/>
        <w:rPr>
          <w:rFonts w:ascii="Times New Roman" w:hAnsi="Times New Roman" w:cs="Times New Roman"/>
          <w:sz w:val="28"/>
          <w:szCs w:val="28"/>
        </w:rPr>
      </w:pPr>
      <w:r w:rsidRPr="009E5146">
        <w:rPr>
          <w:rFonts w:ascii="Times New Roman" w:hAnsi="Times New Roman" w:cs="Times New Roman"/>
          <w:sz w:val="28"/>
          <w:szCs w:val="28"/>
        </w:rPr>
        <w:t xml:space="preserve">износ основных производственных фондов; </w:t>
      </w:r>
    </w:p>
    <w:p w:rsidR="00753C7A" w:rsidRPr="009E5146" w:rsidRDefault="00753C7A" w:rsidP="009E5146">
      <w:pPr>
        <w:widowControl/>
        <w:numPr>
          <w:ilvl w:val="0"/>
          <w:numId w:val="10"/>
        </w:numPr>
        <w:shd w:val="clear" w:color="auto" w:fill="FFFFFF"/>
        <w:tabs>
          <w:tab w:val="left" w:pos="0"/>
          <w:tab w:val="left" w:pos="426"/>
          <w:tab w:val="left" w:pos="709"/>
          <w:tab w:val="left" w:pos="916"/>
        </w:tabs>
        <w:spacing w:line="312" w:lineRule="auto"/>
        <w:ind w:left="0" w:firstLine="709"/>
        <w:jc w:val="both"/>
        <w:textAlignment w:val="baseline"/>
        <w:rPr>
          <w:rFonts w:ascii="Times New Roman" w:hAnsi="Times New Roman" w:cs="Times New Roman"/>
          <w:sz w:val="28"/>
          <w:szCs w:val="28"/>
        </w:rPr>
      </w:pPr>
      <w:r w:rsidRPr="009E5146">
        <w:rPr>
          <w:rFonts w:ascii="Times New Roman" w:hAnsi="Times New Roman" w:cs="Times New Roman"/>
          <w:sz w:val="28"/>
          <w:szCs w:val="28"/>
        </w:rPr>
        <w:t xml:space="preserve">высокая доля ручного труда в производстве взрывчатых материалов. </w:t>
      </w:r>
    </w:p>
    <w:p w:rsidR="00753C7A" w:rsidRPr="009E5146" w:rsidRDefault="00753C7A" w:rsidP="009E5146">
      <w:pPr>
        <w:widowControl/>
        <w:tabs>
          <w:tab w:val="left" w:pos="0"/>
          <w:tab w:val="left" w:pos="426"/>
          <w:tab w:val="left" w:pos="709"/>
          <w:tab w:val="left" w:pos="916"/>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Так же необходимо обратить внимание на такие вопросы как наличие и качество проектной документации на опасные производственные объекты, эксплуатационной документации на технические устройства (паспорт, руководство по эксплуатации), эксплуатируемые на опасных производственных объектах. Организации не уделяют должного внимания таким простым вопросам, как хранение проектной документация на опасный производственный объект, эксплуатационной документации на технические устройства. Часто проектная документация имеется не в полном объеме, отсутствует эксплуатационная документация изготовителя технического устройства, а представляются паспорта, подготовленные эксплуатирующей ОПО организацией, не имеющей отношения к </w:t>
      </w:r>
      <w:r w:rsidRPr="009E5146">
        <w:rPr>
          <w:rFonts w:ascii="Times New Roman" w:hAnsi="Times New Roman" w:cs="Times New Roman"/>
          <w:sz w:val="28"/>
          <w:szCs w:val="28"/>
        </w:rPr>
        <w:lastRenderedPageBreak/>
        <w:t>процессу изготовления технического устройства. Данная эксплуатационная документация на технические устройства не имеет юридической силы и не подтверждает качество и соответствие нормативным требованиям  технического устройства. Особенно недопустимы попытки эксплуатирующих организаций провести «вольную», так сказать, компоновку оборудования (вновь устанавливаемого и давно эксплуатируемого) в совершенно новые технологические линии или комплектные технические устройства.</w:t>
      </w:r>
    </w:p>
    <w:p w:rsidR="00753C7A" w:rsidRPr="009E5146" w:rsidRDefault="00753C7A" w:rsidP="009E5146">
      <w:pPr>
        <w:widowControl/>
        <w:tabs>
          <w:tab w:val="left" w:pos="426"/>
        </w:tabs>
        <w:spacing w:line="312" w:lineRule="auto"/>
        <w:jc w:val="center"/>
        <w:rPr>
          <w:rFonts w:ascii="Times New Roman" w:hAnsi="Times New Roman" w:cs="Times New Roman"/>
          <w:b/>
          <w:i/>
          <w:sz w:val="28"/>
          <w:szCs w:val="28"/>
        </w:rPr>
      </w:pPr>
    </w:p>
    <w:p w:rsidR="00753C7A" w:rsidRPr="009E5146" w:rsidRDefault="00753C7A" w:rsidP="009E5146">
      <w:pPr>
        <w:widowControl/>
        <w:tabs>
          <w:tab w:val="left" w:pos="426"/>
        </w:tabs>
        <w:spacing w:line="312" w:lineRule="auto"/>
        <w:jc w:val="center"/>
        <w:rPr>
          <w:rFonts w:ascii="Times New Roman" w:hAnsi="Times New Roman" w:cs="Times New Roman"/>
          <w:sz w:val="28"/>
          <w:szCs w:val="28"/>
        </w:rPr>
      </w:pPr>
      <w:r w:rsidRPr="009E5146">
        <w:rPr>
          <w:rFonts w:ascii="Times New Roman" w:hAnsi="Times New Roman" w:cs="Times New Roman"/>
          <w:sz w:val="28"/>
          <w:szCs w:val="28"/>
        </w:rPr>
        <w:t>Выводы и предложения по результатам осуществления государственного надзора и предложения по совершенствованию</w:t>
      </w:r>
    </w:p>
    <w:p w:rsidR="00753C7A" w:rsidRPr="009E5146" w:rsidRDefault="00753C7A" w:rsidP="009E5146">
      <w:pPr>
        <w:widowControl/>
        <w:tabs>
          <w:tab w:val="left" w:pos="0"/>
          <w:tab w:val="left" w:pos="426"/>
          <w:tab w:val="left" w:pos="709"/>
          <w:tab w:val="left" w:pos="916"/>
        </w:tabs>
        <w:spacing w:line="312" w:lineRule="auto"/>
        <w:ind w:firstLine="709"/>
        <w:jc w:val="both"/>
        <w:rPr>
          <w:rFonts w:ascii="Times New Roman" w:hAnsi="Times New Roman" w:cs="Times New Roman"/>
          <w:sz w:val="28"/>
          <w:szCs w:val="28"/>
        </w:rPr>
      </w:pPr>
    </w:p>
    <w:p w:rsidR="00753C7A" w:rsidRPr="009E5146" w:rsidRDefault="00753C7A" w:rsidP="009E5146">
      <w:pPr>
        <w:widowControl/>
        <w:tabs>
          <w:tab w:val="left" w:pos="426"/>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Дополнить федеральные нормы и правила в области промышленной безопасности «Основные требования безопасности для объектов производств боеприпасов и спецхимии», утвержденные приказом Ростехнадзора от 26 ноября 2020 года № 458 (далее – ФНП)</w:t>
      </w:r>
    </w:p>
    <w:p w:rsidR="00753C7A" w:rsidRPr="009E5146" w:rsidRDefault="00753C7A" w:rsidP="009E5146">
      <w:pPr>
        <w:widowControl/>
        <w:tabs>
          <w:tab w:val="left" w:pos="426"/>
        </w:tabs>
        <w:spacing w:line="312" w:lineRule="auto"/>
        <w:ind w:firstLine="709"/>
        <w:jc w:val="both"/>
        <w:rPr>
          <w:rFonts w:ascii="Times New Roman" w:hAnsi="Times New Roman" w:cs="Times New Roman"/>
          <w:sz w:val="28"/>
          <w:szCs w:val="28"/>
        </w:rPr>
      </w:pPr>
      <w:proofErr w:type="gramStart"/>
      <w:r w:rsidRPr="009E5146">
        <w:rPr>
          <w:rFonts w:ascii="Times New Roman" w:hAnsi="Times New Roman" w:cs="Times New Roman"/>
          <w:sz w:val="28"/>
          <w:szCs w:val="28"/>
        </w:rPr>
        <w:t>требованиями к выбору вида и объема контроля, процедурам оценки и прогнозирования технического состояния, оценки остаточного ресурса (срока службы) технических устройств, применяемых на опасном производственном объекте, ввиду того, что эксплуатируемое организациями оборудование в основном единичное, нестандартное, требований к конкретному виду (типу) оборудования федеральные нормы и правила в области промышленной безопасности не содержат, что в свою очередь затрудняет в ходе проведения контрольных</w:t>
      </w:r>
      <w:proofErr w:type="gramEnd"/>
      <w:r w:rsidRPr="009E5146">
        <w:rPr>
          <w:rFonts w:ascii="Times New Roman" w:hAnsi="Times New Roman" w:cs="Times New Roman"/>
          <w:sz w:val="28"/>
          <w:szCs w:val="28"/>
        </w:rPr>
        <w:t xml:space="preserve"> (надзорных) действий осуществление оценки полноты и </w:t>
      </w:r>
      <w:proofErr w:type="gramStart"/>
      <w:r w:rsidRPr="009E5146">
        <w:rPr>
          <w:rFonts w:ascii="Times New Roman" w:hAnsi="Times New Roman" w:cs="Times New Roman"/>
          <w:sz w:val="28"/>
          <w:szCs w:val="28"/>
        </w:rPr>
        <w:t>достаточности</w:t>
      </w:r>
      <w:proofErr w:type="gramEnd"/>
      <w:r w:rsidRPr="009E5146">
        <w:rPr>
          <w:rFonts w:ascii="Times New Roman" w:hAnsi="Times New Roman" w:cs="Times New Roman"/>
          <w:sz w:val="28"/>
          <w:szCs w:val="28"/>
        </w:rPr>
        <w:t xml:space="preserve"> проведенных экспертными организациями мероприятий по техническому диагностированию технических устройств и учету их фактического остаточного ресурса;</w:t>
      </w:r>
    </w:p>
    <w:p w:rsidR="00753C7A" w:rsidRPr="009E5146" w:rsidRDefault="00753C7A" w:rsidP="009E5146">
      <w:pPr>
        <w:widowControl/>
        <w:tabs>
          <w:tab w:val="left" w:pos="426"/>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пункт 28 ФНП в части конкретизации срока документированного хранения данных, полученных в результате видеонаблюдения за выполнением особо опасных операций и (или) опасных операций, проводимых в кабинах при дистанционном управлении процессом;</w:t>
      </w:r>
    </w:p>
    <w:p w:rsidR="00753C7A" w:rsidRPr="009E5146" w:rsidRDefault="00753C7A" w:rsidP="009E5146">
      <w:pPr>
        <w:widowControl/>
        <w:tabs>
          <w:tab w:val="left" w:pos="426"/>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раздел II ФНП в части расширения круга должностных лиц предприятий ОПК, обязанных иметь полученную в установленном порядке единую книжку взрывника (пунктом 538 ФНП предусмотрено наличие единой книжки взрывника только для лиц, осуществляющих руководство и ведение испытаний взрывопожароопасных веществ и изделий);</w:t>
      </w:r>
    </w:p>
    <w:p w:rsidR="00753C7A" w:rsidRPr="009E5146" w:rsidRDefault="00753C7A" w:rsidP="009E5146">
      <w:pPr>
        <w:widowControl/>
        <w:tabs>
          <w:tab w:val="left" w:pos="426"/>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lastRenderedPageBreak/>
        <w:t>требованиями к организации обучения и проверки знаний рабочих организаций ОПК;</w:t>
      </w:r>
    </w:p>
    <w:p w:rsidR="00753C7A" w:rsidRPr="009E5146" w:rsidRDefault="00753C7A" w:rsidP="009E5146">
      <w:pPr>
        <w:widowControl/>
        <w:tabs>
          <w:tab w:val="left" w:pos="426"/>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требованиями промышленной безопасности в части антитеррористической защищенности ОПО;</w:t>
      </w:r>
    </w:p>
    <w:p w:rsidR="00753C7A" w:rsidRPr="009E5146" w:rsidRDefault="00753C7A" w:rsidP="009E5146">
      <w:pPr>
        <w:widowControl/>
        <w:tabs>
          <w:tab w:val="left" w:pos="426"/>
        </w:tabs>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требованиями к порядку использования, переработки бракованной продукции и уничтожения отходов.</w:t>
      </w:r>
    </w:p>
    <w:p w:rsidR="00753C7A" w:rsidRPr="009E5146" w:rsidRDefault="00753C7A" w:rsidP="009E5146">
      <w:pPr>
        <w:widowControl/>
        <w:tabs>
          <w:tab w:val="left" w:pos="426"/>
          <w:tab w:val="left" w:pos="1134"/>
        </w:tabs>
        <w:spacing w:line="312" w:lineRule="auto"/>
        <w:ind w:firstLine="709"/>
        <w:contextualSpacing/>
        <w:jc w:val="both"/>
        <w:rPr>
          <w:rFonts w:ascii="Times New Roman" w:hAnsi="Times New Roman" w:cs="Times New Roman"/>
          <w:sz w:val="28"/>
          <w:szCs w:val="28"/>
        </w:rPr>
      </w:pPr>
      <w:r w:rsidRPr="009E5146">
        <w:rPr>
          <w:rFonts w:ascii="Times New Roman" w:hAnsi="Times New Roman" w:cs="Times New Roman"/>
          <w:sz w:val="28"/>
          <w:szCs w:val="28"/>
        </w:rPr>
        <w:t xml:space="preserve">Разработать нормативный документ, устанавливающий требования к содержанию, срокам действия, согласованию, проведению соответствующих экспертиз временных регламентов эксплуатации, которые могут разрабатываться в настоящее время на основании поручения Правительства Российской Федерации от 15.09.2022. </w:t>
      </w:r>
    </w:p>
    <w:p w:rsidR="00522435" w:rsidRPr="009E5146" w:rsidRDefault="00522435" w:rsidP="009E5146">
      <w:pPr>
        <w:widowControl/>
        <w:spacing w:before="120" w:after="120" w:line="312" w:lineRule="auto"/>
        <w:jc w:val="center"/>
        <w:rPr>
          <w:rFonts w:ascii="Times New Roman" w:hAnsi="Times New Roman" w:cs="Times New Roman"/>
          <w:b/>
          <w:bCs/>
          <w:sz w:val="26"/>
          <w:szCs w:val="26"/>
        </w:rPr>
      </w:pPr>
      <w:r w:rsidRPr="009E5146">
        <w:rPr>
          <w:rFonts w:ascii="Times New Roman" w:hAnsi="Times New Roman" w:cs="Times New Roman"/>
          <w:b/>
          <w:bCs/>
          <w:sz w:val="26"/>
          <w:szCs w:val="26"/>
        </w:rPr>
        <w:t xml:space="preserve">3. Характеристика состояния безопасности электрических </w:t>
      </w:r>
      <w:r w:rsidRPr="009E5146">
        <w:rPr>
          <w:rFonts w:ascii="Times New Roman" w:hAnsi="Times New Roman" w:cs="Times New Roman"/>
          <w:b/>
          <w:bCs/>
          <w:sz w:val="26"/>
          <w:szCs w:val="26"/>
        </w:rPr>
        <w:br/>
        <w:t>и тепловых установок и сетей</w:t>
      </w:r>
    </w:p>
    <w:p w:rsidR="00522435" w:rsidRPr="009E5146" w:rsidRDefault="00522435" w:rsidP="009E5146">
      <w:pPr>
        <w:widowControl/>
        <w:tabs>
          <w:tab w:val="left" w:pos="1080"/>
        </w:tabs>
        <w:spacing w:line="312" w:lineRule="auto"/>
        <w:ind w:firstLine="720"/>
        <w:jc w:val="both"/>
        <w:rPr>
          <w:rFonts w:ascii="Times New Roman" w:hAnsi="Times New Roman" w:cs="Times New Roman"/>
          <w:b/>
          <w:sz w:val="28"/>
          <w:szCs w:val="28"/>
        </w:rPr>
      </w:pPr>
    </w:p>
    <w:p w:rsidR="00522435" w:rsidRPr="009E5146" w:rsidRDefault="00522435" w:rsidP="009E5146">
      <w:pPr>
        <w:widowControl/>
        <w:spacing w:line="312" w:lineRule="auto"/>
        <w:ind w:firstLine="851"/>
        <w:jc w:val="both"/>
        <w:rPr>
          <w:rFonts w:ascii="Times New Roman" w:hAnsi="Times New Roman" w:cs="Times New Roman"/>
          <w:sz w:val="28"/>
          <w:szCs w:val="28"/>
        </w:rPr>
      </w:pPr>
      <w:r w:rsidRPr="009E5146">
        <w:rPr>
          <w:rFonts w:ascii="Times New Roman" w:hAnsi="Times New Roman" w:cs="Times New Roman"/>
          <w:sz w:val="28"/>
          <w:szCs w:val="28"/>
        </w:rPr>
        <w:t>За 12 месяцев 2023 г. на объектах, поднадзорных федеральному государственному энергетическому надзору, произошла 1 авария. За аналогичный период 2022 г. на</w:t>
      </w:r>
      <w:r w:rsidRPr="009E5146">
        <w:rPr>
          <w:rFonts w:ascii="Times New Roman" w:hAnsi="Times New Roman" w:cs="Times New Roman"/>
          <w:color w:val="008000"/>
          <w:sz w:val="28"/>
          <w:szCs w:val="28"/>
        </w:rPr>
        <w:t xml:space="preserve"> </w:t>
      </w:r>
      <w:r w:rsidRPr="009E5146">
        <w:rPr>
          <w:rFonts w:ascii="Times New Roman" w:hAnsi="Times New Roman" w:cs="Times New Roman"/>
          <w:sz w:val="28"/>
          <w:szCs w:val="28"/>
        </w:rPr>
        <w:t>объектах, поднадзорных федеральному государственному энергетическому надзору, произошло 4 аварии.</w:t>
      </w:r>
    </w:p>
    <w:p w:rsidR="00522435" w:rsidRPr="009E5146" w:rsidRDefault="00522435" w:rsidP="009E5146">
      <w:pPr>
        <w:widowControl/>
        <w:spacing w:line="312" w:lineRule="auto"/>
        <w:ind w:firstLine="714"/>
        <w:jc w:val="both"/>
        <w:rPr>
          <w:rFonts w:ascii="Times New Roman" w:hAnsi="Times New Roman" w:cs="Times New Roman"/>
          <w:sz w:val="28"/>
          <w:szCs w:val="28"/>
        </w:rPr>
      </w:pPr>
      <w:r w:rsidRPr="009E5146">
        <w:rPr>
          <w:rFonts w:ascii="Times New Roman" w:hAnsi="Times New Roman" w:cs="Times New Roman"/>
          <w:b/>
          <w:sz w:val="28"/>
          <w:szCs w:val="28"/>
        </w:rPr>
        <w:t xml:space="preserve">1. </w:t>
      </w:r>
      <w:r w:rsidRPr="009E5146">
        <w:rPr>
          <w:rFonts w:ascii="Times New Roman" w:hAnsi="Times New Roman" w:cs="Times New Roman"/>
          <w:b/>
          <w:sz w:val="28"/>
          <w:szCs w:val="28"/>
          <w:u w:val="single"/>
        </w:rPr>
        <w:t>11.11.2023 в 16 часов 00 минут</w:t>
      </w:r>
      <w:r w:rsidRPr="009E5146">
        <w:rPr>
          <w:rFonts w:ascii="Times New Roman" w:hAnsi="Times New Roman" w:cs="Times New Roman"/>
          <w:sz w:val="28"/>
          <w:szCs w:val="28"/>
        </w:rPr>
        <w:t xml:space="preserve"> произошла аварийная ситуация при теплоснабжении на отопительной котельной </w:t>
      </w:r>
      <w:r w:rsidRPr="009E5146">
        <w:rPr>
          <w:rFonts w:ascii="Times New Roman" w:hAnsi="Times New Roman" w:cs="Times New Roman"/>
          <w:b/>
          <w:sz w:val="28"/>
          <w:szCs w:val="28"/>
        </w:rPr>
        <w:t xml:space="preserve">в п. </w:t>
      </w:r>
      <w:proofErr w:type="spellStart"/>
      <w:r w:rsidRPr="009E5146">
        <w:rPr>
          <w:rFonts w:ascii="Times New Roman" w:hAnsi="Times New Roman" w:cs="Times New Roman"/>
          <w:b/>
          <w:sz w:val="28"/>
          <w:szCs w:val="28"/>
        </w:rPr>
        <w:t>Кидюга</w:t>
      </w:r>
      <w:proofErr w:type="spellEnd"/>
      <w:r w:rsidRPr="009E5146">
        <w:rPr>
          <w:rFonts w:ascii="Times New Roman" w:hAnsi="Times New Roman" w:cs="Times New Roman"/>
          <w:b/>
          <w:sz w:val="28"/>
          <w:szCs w:val="28"/>
        </w:rPr>
        <w:t xml:space="preserve"> </w:t>
      </w:r>
      <w:proofErr w:type="spellStart"/>
      <w:r w:rsidRPr="009E5146">
        <w:rPr>
          <w:rFonts w:ascii="Times New Roman" w:hAnsi="Times New Roman" w:cs="Times New Roman"/>
          <w:b/>
          <w:sz w:val="28"/>
          <w:szCs w:val="28"/>
        </w:rPr>
        <w:t>Устьянского</w:t>
      </w:r>
      <w:proofErr w:type="spellEnd"/>
      <w:r w:rsidRPr="009E5146">
        <w:rPr>
          <w:rFonts w:ascii="Times New Roman" w:hAnsi="Times New Roman" w:cs="Times New Roman"/>
          <w:b/>
          <w:sz w:val="28"/>
          <w:szCs w:val="28"/>
        </w:rPr>
        <w:t xml:space="preserve"> района </w:t>
      </w:r>
      <w:r w:rsidRPr="009E5146">
        <w:rPr>
          <w:rFonts w:ascii="Times New Roman" w:hAnsi="Times New Roman" w:cs="Times New Roman"/>
          <w:b/>
          <w:sz w:val="28"/>
          <w:szCs w:val="28"/>
          <w:u w:val="single"/>
        </w:rPr>
        <w:t>Архангельской области</w:t>
      </w:r>
      <w:r w:rsidRPr="009E5146">
        <w:rPr>
          <w:rFonts w:ascii="Times New Roman" w:hAnsi="Times New Roman" w:cs="Times New Roman"/>
          <w:sz w:val="28"/>
          <w:szCs w:val="28"/>
        </w:rPr>
        <w:t>.</w:t>
      </w:r>
    </w:p>
    <w:p w:rsidR="00522435" w:rsidRPr="009E5146" w:rsidRDefault="00522435" w:rsidP="009E5146">
      <w:pPr>
        <w:widowControl/>
        <w:spacing w:line="312" w:lineRule="auto"/>
        <w:ind w:firstLine="714"/>
        <w:jc w:val="both"/>
        <w:rPr>
          <w:rFonts w:ascii="Times New Roman" w:hAnsi="Times New Roman" w:cs="Times New Roman"/>
          <w:sz w:val="28"/>
          <w:szCs w:val="28"/>
        </w:rPr>
      </w:pPr>
      <w:r w:rsidRPr="009E5146">
        <w:rPr>
          <w:rFonts w:ascii="Times New Roman" w:hAnsi="Times New Roman" w:cs="Times New Roman"/>
          <w:sz w:val="28"/>
          <w:szCs w:val="28"/>
        </w:rPr>
        <w:t xml:space="preserve">Предпосылками аварии на котельной, повлекшей пожар, послужило ненадлежащее содержание имущества собственником котельной. Отопительная котельная п. </w:t>
      </w:r>
      <w:proofErr w:type="spellStart"/>
      <w:r w:rsidRPr="009E5146">
        <w:rPr>
          <w:rFonts w:ascii="Times New Roman" w:hAnsi="Times New Roman" w:cs="Times New Roman"/>
          <w:sz w:val="28"/>
          <w:szCs w:val="28"/>
        </w:rPr>
        <w:t>Кидюга</w:t>
      </w:r>
      <w:proofErr w:type="spellEnd"/>
      <w:r w:rsidRPr="009E5146">
        <w:rPr>
          <w:rFonts w:ascii="Times New Roman" w:hAnsi="Times New Roman" w:cs="Times New Roman"/>
          <w:sz w:val="28"/>
          <w:szCs w:val="28"/>
        </w:rPr>
        <w:t xml:space="preserve"> эксплуатируется с 1969 года. Здание котельной изготовлено из деревянного бруса, что требует соответствующего </w:t>
      </w:r>
      <w:proofErr w:type="gramStart"/>
      <w:r w:rsidRPr="009E5146">
        <w:rPr>
          <w:rFonts w:ascii="Times New Roman" w:hAnsi="Times New Roman" w:cs="Times New Roman"/>
          <w:sz w:val="28"/>
          <w:szCs w:val="28"/>
        </w:rPr>
        <w:t>контроля за</w:t>
      </w:r>
      <w:proofErr w:type="gramEnd"/>
      <w:r w:rsidRPr="009E5146">
        <w:rPr>
          <w:rFonts w:ascii="Times New Roman" w:hAnsi="Times New Roman" w:cs="Times New Roman"/>
          <w:sz w:val="28"/>
          <w:szCs w:val="28"/>
        </w:rPr>
        <w:t xml:space="preserve"> состоянием древесины бруса с целью поддержания в исправном состоянии, обеспечивающем длительное, надежное использование по назначению. Необходимость проведения ремонтных работ здания котельной предписано в выводах экспертного заключения по результатам проведения технического освидетельствования ООО «</w:t>
      </w:r>
      <w:proofErr w:type="spellStart"/>
      <w:r w:rsidRPr="009E5146">
        <w:rPr>
          <w:rFonts w:ascii="Times New Roman" w:hAnsi="Times New Roman" w:cs="Times New Roman"/>
          <w:sz w:val="28"/>
          <w:szCs w:val="28"/>
        </w:rPr>
        <w:t>Вологдаархпроект</w:t>
      </w:r>
      <w:proofErr w:type="spellEnd"/>
      <w:r w:rsidRPr="009E5146">
        <w:rPr>
          <w:rFonts w:ascii="Times New Roman" w:hAnsi="Times New Roman" w:cs="Times New Roman"/>
          <w:sz w:val="28"/>
          <w:szCs w:val="28"/>
        </w:rPr>
        <w:t>» от 25.02.2019.</w:t>
      </w:r>
    </w:p>
    <w:p w:rsidR="00522435" w:rsidRPr="009E5146" w:rsidRDefault="00522435" w:rsidP="009E5146">
      <w:pPr>
        <w:widowControl/>
        <w:spacing w:line="312" w:lineRule="auto"/>
        <w:ind w:firstLine="714"/>
        <w:jc w:val="both"/>
        <w:rPr>
          <w:rFonts w:ascii="Times New Roman" w:hAnsi="Times New Roman" w:cs="Times New Roman"/>
          <w:sz w:val="28"/>
          <w:szCs w:val="28"/>
        </w:rPr>
      </w:pPr>
      <w:r w:rsidRPr="009E5146">
        <w:rPr>
          <w:rFonts w:ascii="Times New Roman" w:hAnsi="Times New Roman" w:cs="Times New Roman"/>
          <w:sz w:val="28"/>
          <w:szCs w:val="28"/>
        </w:rPr>
        <w:t>При расследовании аварии комиссией установлено, что работы, указанные в экспертном заключении, не выполнены.</w:t>
      </w:r>
      <w:r w:rsidRPr="009E5146">
        <w:rPr>
          <w:rFonts w:ascii="Times New Roman" w:hAnsi="Times New Roman" w:cs="Times New Roman"/>
          <w:sz w:val="28"/>
          <w:szCs w:val="28"/>
        </w:rPr>
        <w:tab/>
      </w:r>
    </w:p>
    <w:p w:rsidR="00522435" w:rsidRPr="009E5146" w:rsidRDefault="00522435" w:rsidP="009E5146">
      <w:pPr>
        <w:widowControl/>
        <w:spacing w:line="312" w:lineRule="auto"/>
        <w:ind w:firstLine="714"/>
        <w:jc w:val="both"/>
        <w:rPr>
          <w:rFonts w:ascii="Times New Roman" w:hAnsi="Times New Roman" w:cs="Times New Roman"/>
          <w:sz w:val="28"/>
          <w:szCs w:val="28"/>
        </w:rPr>
      </w:pPr>
      <w:r w:rsidRPr="009E5146">
        <w:rPr>
          <w:rFonts w:ascii="Times New Roman" w:hAnsi="Times New Roman" w:cs="Times New Roman"/>
          <w:sz w:val="28"/>
          <w:szCs w:val="28"/>
        </w:rPr>
        <w:t xml:space="preserve">Условиями для возникновения аварийной ситуации, повлекшей пожар, послужило нарушение ПТЭТЭ персоналом организации, эксплуатирующей котельную: </w:t>
      </w:r>
    </w:p>
    <w:p w:rsidR="00522435" w:rsidRPr="009E5146" w:rsidRDefault="00522435" w:rsidP="009E5146">
      <w:pPr>
        <w:widowControl/>
        <w:spacing w:line="312" w:lineRule="auto"/>
        <w:ind w:firstLine="714"/>
        <w:jc w:val="both"/>
        <w:rPr>
          <w:rFonts w:ascii="Times New Roman" w:hAnsi="Times New Roman" w:cs="Times New Roman"/>
          <w:sz w:val="28"/>
          <w:szCs w:val="28"/>
        </w:rPr>
      </w:pPr>
      <w:r w:rsidRPr="009E5146">
        <w:rPr>
          <w:rFonts w:ascii="Times New Roman" w:hAnsi="Times New Roman" w:cs="Times New Roman"/>
          <w:sz w:val="28"/>
          <w:szCs w:val="28"/>
        </w:rPr>
        <w:lastRenderedPageBreak/>
        <w:t>- несвоевременное проведение технического освидетельствования водогрейных котлов котельной с целью оценки их технического состояния, в том числе не проведено техническое освидетельствование стального водогрейного котла КВр-0,3, зав. № 2167 после проведения сварочных работ.</w:t>
      </w:r>
    </w:p>
    <w:p w:rsidR="00522435" w:rsidRPr="009E5146" w:rsidRDefault="00522435"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Причинами пожара являются прогорание металла задней стенки топки стального водогрейного котла КВр-0,3, зав. № 2167, скрытое за металлическим листом, в результате которого продукты сгорания </w:t>
      </w:r>
      <w:proofErr w:type="gramStart"/>
      <w:r w:rsidRPr="009E5146">
        <w:rPr>
          <w:rFonts w:ascii="Times New Roman" w:hAnsi="Times New Roman" w:cs="Times New Roman"/>
          <w:sz w:val="28"/>
          <w:szCs w:val="28"/>
        </w:rPr>
        <w:t>топлива</w:t>
      </w:r>
      <w:proofErr w:type="gramEnd"/>
      <w:r w:rsidRPr="009E5146">
        <w:rPr>
          <w:rFonts w:ascii="Times New Roman" w:hAnsi="Times New Roman" w:cs="Times New Roman"/>
          <w:sz w:val="28"/>
          <w:szCs w:val="28"/>
        </w:rPr>
        <w:t xml:space="preserve"> в том числе искры пламени при горении попадали в помещение котельной. Высохшая деревянная конструкция котельной в связи с длительной эксплуатацией привела к снижению температуры вспышки древесины, что способствовало возгоранию и распространению пожара. </w:t>
      </w:r>
    </w:p>
    <w:p w:rsidR="00522435" w:rsidRPr="009E5146" w:rsidRDefault="00522435" w:rsidP="009E5146">
      <w:pPr>
        <w:widowControl/>
        <w:spacing w:line="312" w:lineRule="auto"/>
        <w:ind w:firstLine="851"/>
        <w:jc w:val="both"/>
        <w:rPr>
          <w:rFonts w:ascii="Times New Roman" w:hAnsi="Times New Roman" w:cs="Times New Roman"/>
          <w:sz w:val="28"/>
          <w:szCs w:val="28"/>
        </w:rPr>
      </w:pPr>
    </w:p>
    <w:p w:rsidR="00522435" w:rsidRPr="009E5146" w:rsidRDefault="00522435" w:rsidP="009E5146">
      <w:pPr>
        <w:widowControl/>
        <w:spacing w:line="312" w:lineRule="auto"/>
        <w:ind w:firstLine="851"/>
        <w:jc w:val="both"/>
        <w:rPr>
          <w:rFonts w:ascii="Times New Roman" w:hAnsi="Times New Roman" w:cs="Times New Roman"/>
          <w:sz w:val="28"/>
          <w:szCs w:val="28"/>
        </w:rPr>
      </w:pPr>
      <w:r w:rsidRPr="009E5146">
        <w:rPr>
          <w:rFonts w:ascii="Times New Roman" w:hAnsi="Times New Roman" w:cs="Times New Roman"/>
          <w:sz w:val="28"/>
          <w:szCs w:val="28"/>
        </w:rPr>
        <w:t xml:space="preserve">За 12 месяцев 2023 года на объектах, поднадзорных федеральному государственному энергетическому надзору, произошло 2 несчастных случая со смертельным исходом. За аналогичный период 2022 года на поднадзорных объектах произошло 3 несчастных случая со смертельным исходом. </w:t>
      </w:r>
    </w:p>
    <w:p w:rsidR="00522435" w:rsidRPr="009E5146" w:rsidRDefault="00522435" w:rsidP="009E5146">
      <w:pPr>
        <w:widowControl/>
        <w:spacing w:line="312" w:lineRule="auto"/>
        <w:jc w:val="both"/>
        <w:rPr>
          <w:rFonts w:ascii="Times New Roman" w:hAnsi="Times New Roman" w:cs="Times New Roman"/>
          <w:sz w:val="28"/>
          <w:szCs w:val="28"/>
        </w:rPr>
      </w:pPr>
    </w:p>
    <w:p w:rsidR="00522435" w:rsidRPr="009E5146" w:rsidRDefault="00522435" w:rsidP="009E5146">
      <w:pPr>
        <w:widowControl/>
        <w:spacing w:line="312" w:lineRule="auto"/>
        <w:ind w:firstLine="851"/>
        <w:jc w:val="both"/>
        <w:rPr>
          <w:rFonts w:ascii="Times New Roman" w:hAnsi="Times New Roman" w:cs="Times New Roman"/>
          <w:sz w:val="28"/>
          <w:szCs w:val="28"/>
        </w:rPr>
      </w:pPr>
      <w:r w:rsidRPr="009E5146">
        <w:rPr>
          <w:rFonts w:ascii="Times New Roman" w:hAnsi="Times New Roman" w:cs="Times New Roman"/>
          <w:b/>
          <w:sz w:val="28"/>
          <w:szCs w:val="28"/>
        </w:rPr>
        <w:t xml:space="preserve"> </w:t>
      </w:r>
      <w:proofErr w:type="gramStart"/>
      <w:r w:rsidRPr="009E5146">
        <w:rPr>
          <w:rFonts w:ascii="Times New Roman" w:hAnsi="Times New Roman" w:cs="Times New Roman"/>
          <w:b/>
          <w:sz w:val="28"/>
          <w:szCs w:val="28"/>
        </w:rPr>
        <w:t>2 мая 2023 в 13 ч. 29 мин.</w:t>
      </w:r>
      <w:r w:rsidRPr="009E5146">
        <w:rPr>
          <w:rFonts w:ascii="Times New Roman" w:hAnsi="Times New Roman" w:cs="Times New Roman"/>
          <w:sz w:val="28"/>
          <w:szCs w:val="28"/>
        </w:rPr>
        <w:t xml:space="preserve"> на трансформаторной подстанции 10/0,4 </w:t>
      </w:r>
      <w:proofErr w:type="spellStart"/>
      <w:r w:rsidRPr="009E5146">
        <w:rPr>
          <w:rFonts w:ascii="Times New Roman" w:hAnsi="Times New Roman" w:cs="Times New Roman"/>
          <w:sz w:val="28"/>
          <w:szCs w:val="28"/>
        </w:rPr>
        <w:t>кВ</w:t>
      </w:r>
      <w:proofErr w:type="spellEnd"/>
      <w:r w:rsidRPr="009E5146">
        <w:rPr>
          <w:rFonts w:ascii="Times New Roman" w:hAnsi="Times New Roman" w:cs="Times New Roman"/>
          <w:sz w:val="28"/>
          <w:szCs w:val="28"/>
        </w:rPr>
        <w:t xml:space="preserve">, (диспетчерское наименование ТП-164) ПУ «Кронштадт» РЭС «Санкт-Петербург» </w:t>
      </w:r>
      <w:r w:rsidRPr="009E5146">
        <w:rPr>
          <w:rFonts w:ascii="Times New Roman" w:hAnsi="Times New Roman" w:cs="Times New Roman"/>
          <w:b/>
          <w:sz w:val="28"/>
          <w:szCs w:val="28"/>
        </w:rPr>
        <w:t>филиала «Северо-Западный» АО «</w:t>
      </w:r>
      <w:proofErr w:type="spellStart"/>
      <w:r w:rsidRPr="009E5146">
        <w:rPr>
          <w:rFonts w:ascii="Times New Roman" w:hAnsi="Times New Roman" w:cs="Times New Roman"/>
          <w:b/>
          <w:sz w:val="28"/>
          <w:szCs w:val="28"/>
        </w:rPr>
        <w:t>Оборонэнерго</w:t>
      </w:r>
      <w:proofErr w:type="spellEnd"/>
      <w:r w:rsidRPr="009E5146">
        <w:rPr>
          <w:rFonts w:ascii="Times New Roman" w:hAnsi="Times New Roman" w:cs="Times New Roman"/>
          <w:b/>
          <w:sz w:val="28"/>
          <w:szCs w:val="28"/>
        </w:rPr>
        <w:t>»</w:t>
      </w:r>
      <w:r w:rsidRPr="009E5146">
        <w:rPr>
          <w:rFonts w:ascii="Times New Roman" w:hAnsi="Times New Roman" w:cs="Times New Roman"/>
          <w:sz w:val="28"/>
          <w:szCs w:val="28"/>
        </w:rPr>
        <w:t xml:space="preserve"> при выполнении работ в распределительном устройстве 10 </w:t>
      </w:r>
      <w:proofErr w:type="spellStart"/>
      <w:r w:rsidRPr="009E5146">
        <w:rPr>
          <w:rFonts w:ascii="Times New Roman" w:hAnsi="Times New Roman" w:cs="Times New Roman"/>
          <w:sz w:val="28"/>
          <w:szCs w:val="28"/>
        </w:rPr>
        <w:t>кВ</w:t>
      </w:r>
      <w:proofErr w:type="spellEnd"/>
      <w:r w:rsidRPr="009E5146">
        <w:rPr>
          <w:rFonts w:ascii="Times New Roman" w:hAnsi="Times New Roman" w:cs="Times New Roman"/>
          <w:sz w:val="28"/>
          <w:szCs w:val="28"/>
        </w:rPr>
        <w:t xml:space="preserve"> (</w:t>
      </w:r>
      <w:proofErr w:type="spellStart"/>
      <w:r w:rsidRPr="009E5146">
        <w:rPr>
          <w:rFonts w:ascii="Times New Roman" w:hAnsi="Times New Roman" w:cs="Times New Roman"/>
          <w:sz w:val="28"/>
          <w:szCs w:val="28"/>
        </w:rPr>
        <w:t>фазировка</w:t>
      </w:r>
      <w:proofErr w:type="spellEnd"/>
      <w:r w:rsidRPr="009E5146">
        <w:rPr>
          <w:rFonts w:ascii="Times New Roman" w:hAnsi="Times New Roman" w:cs="Times New Roman"/>
          <w:sz w:val="28"/>
          <w:szCs w:val="28"/>
        </w:rPr>
        <w:t xml:space="preserve"> КЛ-10 </w:t>
      </w:r>
      <w:proofErr w:type="spellStart"/>
      <w:r w:rsidRPr="009E5146">
        <w:rPr>
          <w:rFonts w:ascii="Times New Roman" w:hAnsi="Times New Roman" w:cs="Times New Roman"/>
          <w:sz w:val="28"/>
          <w:szCs w:val="28"/>
        </w:rPr>
        <w:t>кВ</w:t>
      </w:r>
      <w:proofErr w:type="spellEnd"/>
      <w:r w:rsidRPr="009E5146">
        <w:rPr>
          <w:rFonts w:ascii="Times New Roman" w:hAnsi="Times New Roman" w:cs="Times New Roman"/>
          <w:sz w:val="28"/>
          <w:szCs w:val="28"/>
        </w:rPr>
        <w:t xml:space="preserve"> ТП-163-II-164-II) электромонтёр по эксплуатации распределительных сетей 4 разряда </w:t>
      </w:r>
      <w:proofErr w:type="spellStart"/>
      <w:r w:rsidRPr="009E5146">
        <w:rPr>
          <w:rFonts w:ascii="Times New Roman" w:hAnsi="Times New Roman" w:cs="Times New Roman"/>
          <w:sz w:val="28"/>
          <w:szCs w:val="28"/>
        </w:rPr>
        <w:t>Запольскас</w:t>
      </w:r>
      <w:proofErr w:type="spellEnd"/>
      <w:r w:rsidRPr="009E5146">
        <w:rPr>
          <w:rFonts w:ascii="Times New Roman" w:hAnsi="Times New Roman" w:cs="Times New Roman"/>
          <w:sz w:val="28"/>
          <w:szCs w:val="28"/>
        </w:rPr>
        <w:t xml:space="preserve"> А.Г. погиб от удара электрическим током.</w:t>
      </w:r>
      <w:proofErr w:type="gramEnd"/>
    </w:p>
    <w:p w:rsidR="00522435" w:rsidRPr="009E5146" w:rsidRDefault="00522435" w:rsidP="009E5146">
      <w:pPr>
        <w:widowControl/>
        <w:spacing w:line="312" w:lineRule="auto"/>
        <w:ind w:firstLine="851"/>
        <w:jc w:val="both"/>
        <w:rPr>
          <w:rFonts w:ascii="Times New Roman" w:hAnsi="Times New Roman" w:cs="Times New Roman"/>
          <w:sz w:val="28"/>
          <w:szCs w:val="28"/>
          <w:u w:val="single"/>
        </w:rPr>
      </w:pPr>
      <w:r w:rsidRPr="009E5146">
        <w:rPr>
          <w:rFonts w:ascii="Times New Roman" w:hAnsi="Times New Roman" w:cs="Times New Roman"/>
          <w:sz w:val="28"/>
          <w:szCs w:val="28"/>
          <w:u w:val="single"/>
        </w:rPr>
        <w:t>Описание несчастного случая:</w:t>
      </w:r>
    </w:p>
    <w:p w:rsidR="00522435" w:rsidRPr="009E5146" w:rsidRDefault="00522435" w:rsidP="009E5146">
      <w:pPr>
        <w:widowControl/>
        <w:spacing w:line="312" w:lineRule="auto"/>
        <w:ind w:firstLine="851"/>
        <w:jc w:val="both"/>
        <w:rPr>
          <w:rFonts w:ascii="Times New Roman" w:hAnsi="Times New Roman" w:cs="Times New Roman"/>
          <w:sz w:val="28"/>
          <w:szCs w:val="28"/>
        </w:rPr>
      </w:pPr>
      <w:r w:rsidRPr="009E5146">
        <w:rPr>
          <w:rFonts w:ascii="Times New Roman" w:hAnsi="Times New Roman" w:cs="Times New Roman"/>
          <w:sz w:val="28"/>
          <w:szCs w:val="28"/>
        </w:rPr>
        <w:t xml:space="preserve">2 мая 2023 г. в 10 ч. 30 мин. старшим мастером Шмелевым С.И. выдан наряд-допуск № 380 для работы в электроустановках. Согласно данному наряду бригаде поручено произвести в ТП-164 </w:t>
      </w:r>
      <w:proofErr w:type="spellStart"/>
      <w:r w:rsidRPr="009E5146">
        <w:rPr>
          <w:rFonts w:ascii="Times New Roman" w:hAnsi="Times New Roman" w:cs="Times New Roman"/>
          <w:sz w:val="28"/>
          <w:szCs w:val="28"/>
        </w:rPr>
        <w:t>фазировку</w:t>
      </w:r>
      <w:proofErr w:type="spellEnd"/>
      <w:r w:rsidRPr="009E5146">
        <w:rPr>
          <w:rFonts w:ascii="Times New Roman" w:hAnsi="Times New Roman" w:cs="Times New Roman"/>
          <w:sz w:val="28"/>
          <w:szCs w:val="28"/>
        </w:rPr>
        <w:t xml:space="preserve"> КЛ-10 </w:t>
      </w:r>
      <w:proofErr w:type="spellStart"/>
      <w:r w:rsidRPr="009E5146">
        <w:rPr>
          <w:rFonts w:ascii="Times New Roman" w:hAnsi="Times New Roman" w:cs="Times New Roman"/>
          <w:sz w:val="28"/>
          <w:szCs w:val="28"/>
        </w:rPr>
        <w:t>кВ</w:t>
      </w:r>
      <w:proofErr w:type="spellEnd"/>
      <w:r w:rsidRPr="009E5146">
        <w:rPr>
          <w:rFonts w:ascii="Times New Roman" w:hAnsi="Times New Roman" w:cs="Times New Roman"/>
          <w:sz w:val="28"/>
          <w:szCs w:val="28"/>
        </w:rPr>
        <w:t xml:space="preserve"> ТП-163-II-ТП-164-II, время работы определено с 9.00 до 12.00 02.05.2023. Назначены: старший мастер Шмелев С.И. - лицо, выдающее наряд; электромонтер по эксплуатации распределительных сетей 4 разряда </w:t>
      </w:r>
      <w:proofErr w:type="spellStart"/>
      <w:r w:rsidRPr="009E5146">
        <w:rPr>
          <w:rFonts w:ascii="Times New Roman" w:hAnsi="Times New Roman" w:cs="Times New Roman"/>
          <w:sz w:val="28"/>
          <w:szCs w:val="28"/>
        </w:rPr>
        <w:t>Запольскас</w:t>
      </w:r>
      <w:proofErr w:type="spellEnd"/>
      <w:r w:rsidRPr="009E5146">
        <w:rPr>
          <w:rFonts w:ascii="Times New Roman" w:hAnsi="Times New Roman" w:cs="Times New Roman"/>
          <w:sz w:val="28"/>
          <w:szCs w:val="28"/>
        </w:rPr>
        <w:t xml:space="preserve"> А.Г. - допускающий, бригада: электромонтёр по эксплуатации распределительных сетей 4 разряда Горбатов Д.С. – производитель работ, электромонтёр по эксплуатации распределительных сетей 4 разряда </w:t>
      </w:r>
      <w:proofErr w:type="spellStart"/>
      <w:r w:rsidRPr="009E5146">
        <w:rPr>
          <w:rFonts w:ascii="Times New Roman" w:hAnsi="Times New Roman" w:cs="Times New Roman"/>
          <w:sz w:val="28"/>
          <w:szCs w:val="28"/>
        </w:rPr>
        <w:t>Запольскас</w:t>
      </w:r>
      <w:proofErr w:type="spellEnd"/>
      <w:r w:rsidRPr="009E5146">
        <w:rPr>
          <w:rFonts w:ascii="Times New Roman" w:hAnsi="Times New Roman" w:cs="Times New Roman"/>
          <w:sz w:val="28"/>
          <w:szCs w:val="28"/>
        </w:rPr>
        <w:t xml:space="preserve"> П.Г.– член бригады. </w:t>
      </w:r>
    </w:p>
    <w:p w:rsidR="00522435" w:rsidRPr="009E5146" w:rsidRDefault="00522435" w:rsidP="009E5146">
      <w:pPr>
        <w:widowControl/>
        <w:spacing w:line="312" w:lineRule="auto"/>
        <w:ind w:firstLine="851"/>
        <w:jc w:val="both"/>
        <w:rPr>
          <w:rFonts w:ascii="Times New Roman" w:hAnsi="Times New Roman" w:cs="Times New Roman"/>
          <w:sz w:val="28"/>
          <w:szCs w:val="28"/>
        </w:rPr>
      </w:pPr>
      <w:r w:rsidRPr="009E5146">
        <w:rPr>
          <w:rFonts w:ascii="Times New Roman" w:hAnsi="Times New Roman" w:cs="Times New Roman"/>
          <w:sz w:val="28"/>
          <w:szCs w:val="28"/>
        </w:rPr>
        <w:t xml:space="preserve">В 11.00 допускающий </w:t>
      </w:r>
      <w:proofErr w:type="spellStart"/>
      <w:r w:rsidRPr="009E5146">
        <w:rPr>
          <w:rFonts w:ascii="Times New Roman" w:hAnsi="Times New Roman" w:cs="Times New Roman"/>
          <w:sz w:val="28"/>
          <w:szCs w:val="28"/>
        </w:rPr>
        <w:t>Запольскас</w:t>
      </w:r>
      <w:proofErr w:type="spellEnd"/>
      <w:r w:rsidRPr="009E5146">
        <w:rPr>
          <w:rFonts w:ascii="Times New Roman" w:hAnsi="Times New Roman" w:cs="Times New Roman"/>
          <w:sz w:val="28"/>
          <w:szCs w:val="28"/>
        </w:rPr>
        <w:t xml:space="preserve"> А.Г. запросил разрешение на подготовку рабочего места по наряду-допуску № 380 у диспетчера ОДС Куликова Д.В., разрешение было получено, после чего </w:t>
      </w:r>
      <w:proofErr w:type="spellStart"/>
      <w:r w:rsidRPr="009E5146">
        <w:rPr>
          <w:rFonts w:ascii="Times New Roman" w:hAnsi="Times New Roman" w:cs="Times New Roman"/>
          <w:sz w:val="28"/>
          <w:szCs w:val="28"/>
        </w:rPr>
        <w:t>Запольскас</w:t>
      </w:r>
      <w:proofErr w:type="spellEnd"/>
      <w:r w:rsidRPr="009E5146">
        <w:rPr>
          <w:rFonts w:ascii="Times New Roman" w:hAnsi="Times New Roman" w:cs="Times New Roman"/>
          <w:sz w:val="28"/>
          <w:szCs w:val="28"/>
        </w:rPr>
        <w:t xml:space="preserve"> А.Г. и Горбатов Д.С. с </w:t>
      </w:r>
      <w:r w:rsidRPr="009E5146">
        <w:rPr>
          <w:rFonts w:ascii="Times New Roman" w:hAnsi="Times New Roman" w:cs="Times New Roman"/>
          <w:sz w:val="28"/>
          <w:szCs w:val="28"/>
        </w:rPr>
        <w:lastRenderedPageBreak/>
        <w:t xml:space="preserve">помощью УПСОФ 15 </w:t>
      </w:r>
      <w:proofErr w:type="spellStart"/>
      <w:r w:rsidRPr="009E5146">
        <w:rPr>
          <w:rFonts w:ascii="Times New Roman" w:hAnsi="Times New Roman" w:cs="Times New Roman"/>
          <w:sz w:val="28"/>
          <w:szCs w:val="28"/>
        </w:rPr>
        <w:t>кВ</w:t>
      </w:r>
      <w:proofErr w:type="spellEnd"/>
      <w:r w:rsidRPr="009E5146">
        <w:rPr>
          <w:rFonts w:ascii="Times New Roman" w:hAnsi="Times New Roman" w:cs="Times New Roman"/>
          <w:sz w:val="28"/>
          <w:szCs w:val="28"/>
        </w:rPr>
        <w:t xml:space="preserve"> </w:t>
      </w:r>
      <w:proofErr w:type="gramStart"/>
      <w:r w:rsidRPr="009E5146">
        <w:rPr>
          <w:rFonts w:ascii="Times New Roman" w:hAnsi="Times New Roman" w:cs="Times New Roman"/>
          <w:sz w:val="28"/>
          <w:szCs w:val="28"/>
        </w:rPr>
        <w:t>и</w:t>
      </w:r>
      <w:proofErr w:type="gramEnd"/>
      <w:r w:rsidRPr="009E5146">
        <w:rPr>
          <w:rFonts w:ascii="Times New Roman" w:hAnsi="Times New Roman" w:cs="Times New Roman"/>
          <w:sz w:val="28"/>
          <w:szCs w:val="28"/>
        </w:rPr>
        <w:t xml:space="preserve"> применив диэлектрические перчатки проверили соответствие чередования фаз ячейке № 6 ТП-164. </w:t>
      </w:r>
      <w:proofErr w:type="gramStart"/>
      <w:r w:rsidRPr="009E5146">
        <w:rPr>
          <w:rFonts w:ascii="Times New Roman" w:hAnsi="Times New Roman" w:cs="Times New Roman"/>
          <w:sz w:val="28"/>
          <w:szCs w:val="28"/>
        </w:rPr>
        <w:t xml:space="preserve">Было установлено несоответствие чередования фаз, о чем были сделаны записи на последних страницах инструкции по оказанию первой помощи </w:t>
      </w:r>
      <w:proofErr w:type="spellStart"/>
      <w:r w:rsidRPr="009E5146">
        <w:rPr>
          <w:rFonts w:ascii="Times New Roman" w:hAnsi="Times New Roman" w:cs="Times New Roman"/>
          <w:sz w:val="28"/>
          <w:szCs w:val="28"/>
        </w:rPr>
        <w:t>Запольскаса</w:t>
      </w:r>
      <w:proofErr w:type="spellEnd"/>
      <w:r w:rsidRPr="009E5146">
        <w:rPr>
          <w:rFonts w:ascii="Times New Roman" w:hAnsi="Times New Roman" w:cs="Times New Roman"/>
          <w:sz w:val="28"/>
          <w:szCs w:val="28"/>
        </w:rPr>
        <w:t xml:space="preserve"> А.Г. Далее, </w:t>
      </w:r>
      <w:proofErr w:type="spellStart"/>
      <w:r w:rsidRPr="009E5146">
        <w:rPr>
          <w:rFonts w:ascii="Times New Roman" w:hAnsi="Times New Roman" w:cs="Times New Roman"/>
          <w:sz w:val="28"/>
          <w:szCs w:val="28"/>
        </w:rPr>
        <w:t>Запольскас</w:t>
      </w:r>
      <w:proofErr w:type="spellEnd"/>
      <w:r w:rsidRPr="009E5146">
        <w:rPr>
          <w:rFonts w:ascii="Times New Roman" w:hAnsi="Times New Roman" w:cs="Times New Roman"/>
          <w:sz w:val="28"/>
          <w:szCs w:val="28"/>
        </w:rPr>
        <w:t xml:space="preserve"> А.Г. и Горбатов Д.С. прибыли на ТП-163, где произвели технические мероприятия, указанные в наряде № 380 (отключили ВН-10 </w:t>
      </w:r>
      <w:proofErr w:type="spellStart"/>
      <w:r w:rsidRPr="009E5146">
        <w:rPr>
          <w:rFonts w:ascii="Times New Roman" w:hAnsi="Times New Roman" w:cs="Times New Roman"/>
          <w:sz w:val="28"/>
          <w:szCs w:val="28"/>
        </w:rPr>
        <w:t>кВ</w:t>
      </w:r>
      <w:proofErr w:type="spellEnd"/>
      <w:r w:rsidRPr="009E5146">
        <w:rPr>
          <w:rFonts w:ascii="Times New Roman" w:hAnsi="Times New Roman" w:cs="Times New Roman"/>
          <w:sz w:val="28"/>
          <w:szCs w:val="28"/>
        </w:rPr>
        <w:t xml:space="preserve"> и включили заземляющие ножи в сторону ТП-164, вывесили плакаты безопасности), после чего допускающий </w:t>
      </w:r>
      <w:proofErr w:type="spellStart"/>
      <w:r w:rsidRPr="009E5146">
        <w:rPr>
          <w:rFonts w:ascii="Times New Roman" w:hAnsi="Times New Roman" w:cs="Times New Roman"/>
          <w:sz w:val="28"/>
          <w:szCs w:val="28"/>
        </w:rPr>
        <w:t>Запольскас</w:t>
      </w:r>
      <w:proofErr w:type="spellEnd"/>
      <w:r w:rsidRPr="009E5146">
        <w:rPr>
          <w:rFonts w:ascii="Times New Roman" w:hAnsi="Times New Roman" w:cs="Times New Roman"/>
          <w:sz w:val="28"/>
          <w:szCs w:val="28"/>
        </w:rPr>
        <w:t xml:space="preserve"> А.Г доложил</w:t>
      </w:r>
      <w:proofErr w:type="gramEnd"/>
      <w:r w:rsidRPr="009E5146">
        <w:rPr>
          <w:rFonts w:ascii="Times New Roman" w:hAnsi="Times New Roman" w:cs="Times New Roman"/>
          <w:sz w:val="28"/>
          <w:szCs w:val="28"/>
        </w:rPr>
        <w:t xml:space="preserve"> диспетчеру ОДС Куликову Д.В. о том, что рабочее место подготовлено, о чем свидетельствует запись в оперативном журнале диспетчера (11.27), хотя не было произведено включение заземляющих ножей в </w:t>
      </w:r>
      <w:proofErr w:type="spellStart"/>
      <w:r w:rsidRPr="009E5146">
        <w:rPr>
          <w:rFonts w:ascii="Times New Roman" w:hAnsi="Times New Roman" w:cs="Times New Roman"/>
          <w:sz w:val="28"/>
          <w:szCs w:val="28"/>
        </w:rPr>
        <w:t>яч</w:t>
      </w:r>
      <w:proofErr w:type="spellEnd"/>
      <w:r w:rsidRPr="009E5146">
        <w:rPr>
          <w:rFonts w:ascii="Times New Roman" w:hAnsi="Times New Roman" w:cs="Times New Roman"/>
          <w:sz w:val="28"/>
          <w:szCs w:val="28"/>
        </w:rPr>
        <w:t xml:space="preserve">. № 6 в ТП-164 в сторону ТП-163 (бригада решила произвести данную операцию после обеденного перерыва). </w:t>
      </w:r>
      <w:proofErr w:type="gramStart"/>
      <w:r w:rsidRPr="009E5146">
        <w:rPr>
          <w:rFonts w:ascii="Times New Roman" w:hAnsi="Times New Roman" w:cs="Times New Roman"/>
          <w:sz w:val="28"/>
          <w:szCs w:val="28"/>
        </w:rPr>
        <w:t xml:space="preserve">В соответствии с записью в оперативном журнале, бригада была допущена к выполнению работ в 11.40 и примерно в это же время допускающий </w:t>
      </w:r>
      <w:proofErr w:type="spellStart"/>
      <w:r w:rsidRPr="009E5146">
        <w:rPr>
          <w:rFonts w:ascii="Times New Roman" w:hAnsi="Times New Roman" w:cs="Times New Roman"/>
          <w:sz w:val="28"/>
          <w:szCs w:val="28"/>
        </w:rPr>
        <w:t>Запольскас</w:t>
      </w:r>
      <w:proofErr w:type="spellEnd"/>
      <w:r w:rsidRPr="009E5146">
        <w:rPr>
          <w:rFonts w:ascii="Times New Roman" w:hAnsi="Times New Roman" w:cs="Times New Roman"/>
          <w:sz w:val="28"/>
          <w:szCs w:val="28"/>
        </w:rPr>
        <w:t xml:space="preserve"> А.Г. и производитель работ Горбатов Д.С. вернулись на территорию РЭС, где член бригады </w:t>
      </w:r>
      <w:proofErr w:type="spellStart"/>
      <w:r w:rsidRPr="009E5146">
        <w:rPr>
          <w:rFonts w:ascii="Times New Roman" w:hAnsi="Times New Roman" w:cs="Times New Roman"/>
          <w:sz w:val="28"/>
          <w:szCs w:val="28"/>
        </w:rPr>
        <w:t>Запольскас</w:t>
      </w:r>
      <w:proofErr w:type="spellEnd"/>
      <w:r w:rsidRPr="009E5146">
        <w:rPr>
          <w:rFonts w:ascii="Times New Roman" w:hAnsi="Times New Roman" w:cs="Times New Roman"/>
          <w:sz w:val="28"/>
          <w:szCs w:val="28"/>
        </w:rPr>
        <w:t xml:space="preserve"> П.Г., который остался на производственной базе РЭС по причине плохого самочувствия, поставил соответствующие подписи в наряде-допуске, как член бригады.</w:t>
      </w:r>
      <w:proofErr w:type="gramEnd"/>
      <w:r w:rsidRPr="009E5146">
        <w:rPr>
          <w:rFonts w:ascii="Times New Roman" w:hAnsi="Times New Roman" w:cs="Times New Roman"/>
          <w:sz w:val="28"/>
          <w:szCs w:val="28"/>
        </w:rPr>
        <w:t xml:space="preserve"> Таким образом, допуск к работам и целевые инструктажи на рабочем месте фактически не производились. В результате не был точно определен порядок выполнения работ, не было установлено и показано оборудование вблизи рабочего места, оставшееся под напряжением, к которому не допускается приближение меньше допустимого. </w:t>
      </w:r>
    </w:p>
    <w:p w:rsidR="00522435" w:rsidRPr="009E5146" w:rsidRDefault="00522435" w:rsidP="009E5146">
      <w:pPr>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Все дальнейшие работы, которые проводили </w:t>
      </w:r>
      <w:proofErr w:type="spellStart"/>
      <w:r w:rsidRPr="009E5146">
        <w:rPr>
          <w:rFonts w:ascii="Times New Roman" w:hAnsi="Times New Roman" w:cs="Times New Roman"/>
          <w:sz w:val="28"/>
          <w:szCs w:val="28"/>
        </w:rPr>
        <w:t>Запольскас</w:t>
      </w:r>
      <w:proofErr w:type="spellEnd"/>
      <w:r w:rsidRPr="009E5146">
        <w:rPr>
          <w:rFonts w:ascii="Times New Roman" w:hAnsi="Times New Roman" w:cs="Times New Roman"/>
          <w:sz w:val="28"/>
          <w:szCs w:val="28"/>
        </w:rPr>
        <w:t xml:space="preserve"> А.Г. и Горбатов Д.С. не соответствуют полученному заданию и проводились за пределами времени, определенным нарядом № 380. С 12.00 по 13.00, </w:t>
      </w:r>
      <w:proofErr w:type="spellStart"/>
      <w:r w:rsidRPr="009E5146">
        <w:rPr>
          <w:rFonts w:ascii="Times New Roman" w:hAnsi="Times New Roman" w:cs="Times New Roman"/>
          <w:sz w:val="28"/>
          <w:szCs w:val="28"/>
        </w:rPr>
        <w:t>Запольскас</w:t>
      </w:r>
      <w:proofErr w:type="spellEnd"/>
      <w:r w:rsidRPr="009E5146">
        <w:rPr>
          <w:rFonts w:ascii="Times New Roman" w:hAnsi="Times New Roman" w:cs="Times New Roman"/>
          <w:sz w:val="28"/>
          <w:szCs w:val="28"/>
        </w:rPr>
        <w:t xml:space="preserve"> А.Г. и Горбатов Д.С. приехали к ТП-164, где со слесарным инструментом, средствами защиты (УПСОФ 15 </w:t>
      </w:r>
      <w:proofErr w:type="spellStart"/>
      <w:r w:rsidRPr="009E5146">
        <w:rPr>
          <w:rFonts w:ascii="Times New Roman" w:hAnsi="Times New Roman" w:cs="Times New Roman"/>
          <w:sz w:val="28"/>
          <w:szCs w:val="28"/>
        </w:rPr>
        <w:t>кВ</w:t>
      </w:r>
      <w:proofErr w:type="spellEnd"/>
      <w:r w:rsidRPr="009E5146">
        <w:rPr>
          <w:rFonts w:ascii="Times New Roman" w:hAnsi="Times New Roman" w:cs="Times New Roman"/>
          <w:sz w:val="28"/>
          <w:szCs w:val="28"/>
        </w:rPr>
        <w:t xml:space="preserve"> № 60 и диэлектрические перчатки № 104), вошли в РУ-10 </w:t>
      </w:r>
      <w:proofErr w:type="spellStart"/>
      <w:r w:rsidRPr="009E5146">
        <w:rPr>
          <w:rFonts w:ascii="Times New Roman" w:hAnsi="Times New Roman" w:cs="Times New Roman"/>
          <w:sz w:val="28"/>
          <w:szCs w:val="28"/>
        </w:rPr>
        <w:t>кВ</w:t>
      </w:r>
      <w:proofErr w:type="spellEnd"/>
      <w:r w:rsidRPr="009E5146">
        <w:rPr>
          <w:rFonts w:ascii="Times New Roman" w:hAnsi="Times New Roman" w:cs="Times New Roman"/>
          <w:sz w:val="28"/>
          <w:szCs w:val="28"/>
        </w:rPr>
        <w:t xml:space="preserve"> ТП-164 и приступили к работам. </w:t>
      </w:r>
      <w:proofErr w:type="spellStart"/>
      <w:r w:rsidRPr="009E5146">
        <w:rPr>
          <w:rFonts w:ascii="Times New Roman" w:hAnsi="Times New Roman" w:cs="Times New Roman"/>
          <w:sz w:val="28"/>
          <w:szCs w:val="28"/>
        </w:rPr>
        <w:t>Запольскас</w:t>
      </w:r>
      <w:proofErr w:type="spellEnd"/>
      <w:r w:rsidRPr="009E5146">
        <w:rPr>
          <w:rFonts w:ascii="Times New Roman" w:hAnsi="Times New Roman" w:cs="Times New Roman"/>
          <w:sz w:val="28"/>
          <w:szCs w:val="28"/>
        </w:rPr>
        <w:t xml:space="preserve"> А.Г. в ТП-164 </w:t>
      </w:r>
      <w:proofErr w:type="spellStart"/>
      <w:r w:rsidRPr="009E5146">
        <w:rPr>
          <w:rFonts w:ascii="Times New Roman" w:hAnsi="Times New Roman" w:cs="Times New Roman"/>
          <w:sz w:val="28"/>
          <w:szCs w:val="28"/>
        </w:rPr>
        <w:t>яч</w:t>
      </w:r>
      <w:proofErr w:type="spellEnd"/>
      <w:r w:rsidRPr="009E5146">
        <w:rPr>
          <w:rFonts w:ascii="Times New Roman" w:hAnsi="Times New Roman" w:cs="Times New Roman"/>
          <w:sz w:val="28"/>
          <w:szCs w:val="28"/>
        </w:rPr>
        <w:t xml:space="preserve">. 6 включил заземляющие ножи в сторону ТП-163. Горбатов Д.С. приступил к выполнению работы по чередованию фаз. Предположительно, работники не учли, что при принятых ими мерах по отключению и заземлению электрооборудования часть оборудования в ячейке № 6 остается под напряжением 10 </w:t>
      </w:r>
      <w:proofErr w:type="spellStart"/>
      <w:r w:rsidRPr="009E5146">
        <w:rPr>
          <w:rFonts w:ascii="Times New Roman" w:hAnsi="Times New Roman" w:cs="Times New Roman"/>
          <w:sz w:val="28"/>
          <w:szCs w:val="28"/>
        </w:rPr>
        <w:t>кВ</w:t>
      </w:r>
      <w:proofErr w:type="spellEnd"/>
      <w:r w:rsidRPr="009E5146">
        <w:rPr>
          <w:rFonts w:ascii="Times New Roman" w:hAnsi="Times New Roman" w:cs="Times New Roman"/>
          <w:sz w:val="28"/>
          <w:szCs w:val="28"/>
        </w:rPr>
        <w:t xml:space="preserve">, а именно: шины в верхней части ячейки и трансформатор напряжения типа ОЛСП-НТЗ-1,25/10, установленный на полу ячейки и подключенный гибкими проводами к этим </w:t>
      </w:r>
      <w:proofErr w:type="spellStart"/>
      <w:r w:rsidRPr="009E5146">
        <w:rPr>
          <w:rFonts w:ascii="Times New Roman" w:hAnsi="Times New Roman" w:cs="Times New Roman"/>
          <w:sz w:val="28"/>
          <w:szCs w:val="28"/>
        </w:rPr>
        <w:t>шинам</w:t>
      </w:r>
      <w:proofErr w:type="gramStart"/>
      <w:r w:rsidRPr="009E5146">
        <w:rPr>
          <w:rFonts w:ascii="Times New Roman" w:hAnsi="Times New Roman" w:cs="Times New Roman"/>
          <w:sz w:val="28"/>
          <w:szCs w:val="28"/>
        </w:rPr>
        <w:t>.Н</w:t>
      </w:r>
      <w:proofErr w:type="gramEnd"/>
      <w:r w:rsidRPr="009E5146">
        <w:rPr>
          <w:rFonts w:ascii="Times New Roman" w:hAnsi="Times New Roman" w:cs="Times New Roman"/>
          <w:sz w:val="28"/>
          <w:szCs w:val="28"/>
        </w:rPr>
        <w:t>а</w:t>
      </w:r>
      <w:proofErr w:type="spellEnd"/>
      <w:r w:rsidRPr="009E5146">
        <w:rPr>
          <w:rFonts w:ascii="Times New Roman" w:hAnsi="Times New Roman" w:cs="Times New Roman"/>
          <w:sz w:val="28"/>
          <w:szCs w:val="28"/>
        </w:rPr>
        <w:t xml:space="preserve"> момент несчастного случая, было выполнено чередование фаз </w:t>
      </w:r>
      <w:r w:rsidRPr="009E5146">
        <w:rPr>
          <w:rFonts w:ascii="Times New Roman" w:hAnsi="Times New Roman" w:cs="Times New Roman"/>
          <w:sz w:val="28"/>
          <w:szCs w:val="28"/>
          <w:lang w:val="en-US"/>
        </w:rPr>
        <w:t>B</w:t>
      </w:r>
      <w:r w:rsidRPr="009E5146">
        <w:rPr>
          <w:rFonts w:ascii="Times New Roman" w:hAnsi="Times New Roman" w:cs="Times New Roman"/>
          <w:sz w:val="28"/>
          <w:szCs w:val="28"/>
        </w:rPr>
        <w:t xml:space="preserve"> и С. Возможности точно определить, кто </w:t>
      </w:r>
      <w:proofErr w:type="gramStart"/>
      <w:r w:rsidRPr="009E5146">
        <w:rPr>
          <w:rFonts w:ascii="Times New Roman" w:hAnsi="Times New Roman" w:cs="Times New Roman"/>
          <w:sz w:val="28"/>
          <w:szCs w:val="28"/>
        </w:rPr>
        <w:t>производил работы нет</w:t>
      </w:r>
      <w:proofErr w:type="gramEnd"/>
      <w:r w:rsidRPr="009E5146">
        <w:rPr>
          <w:rFonts w:ascii="Times New Roman" w:hAnsi="Times New Roman" w:cs="Times New Roman"/>
          <w:sz w:val="28"/>
          <w:szCs w:val="28"/>
        </w:rPr>
        <w:t xml:space="preserve">, однако из </w:t>
      </w:r>
      <w:r w:rsidRPr="009E5146">
        <w:rPr>
          <w:rFonts w:ascii="Times New Roman" w:hAnsi="Times New Roman" w:cs="Times New Roman"/>
          <w:sz w:val="28"/>
          <w:szCs w:val="28"/>
        </w:rPr>
        <w:lastRenderedPageBreak/>
        <w:t xml:space="preserve">объяснений Горбатова Д.С. следует, что он </w:t>
      </w:r>
      <w:proofErr w:type="spellStart"/>
      <w:r w:rsidRPr="009E5146">
        <w:rPr>
          <w:rFonts w:ascii="Times New Roman" w:hAnsi="Times New Roman" w:cs="Times New Roman"/>
          <w:sz w:val="28"/>
          <w:szCs w:val="28"/>
        </w:rPr>
        <w:t>сфазировал</w:t>
      </w:r>
      <w:proofErr w:type="spellEnd"/>
      <w:r w:rsidRPr="009E5146">
        <w:rPr>
          <w:rFonts w:ascii="Times New Roman" w:hAnsi="Times New Roman" w:cs="Times New Roman"/>
          <w:sz w:val="28"/>
          <w:szCs w:val="28"/>
        </w:rPr>
        <w:t xml:space="preserve"> фазы </w:t>
      </w:r>
      <w:r w:rsidRPr="009E5146">
        <w:rPr>
          <w:rFonts w:ascii="Times New Roman" w:hAnsi="Times New Roman" w:cs="Times New Roman"/>
          <w:sz w:val="28"/>
          <w:szCs w:val="28"/>
          <w:lang w:val="en-US"/>
        </w:rPr>
        <w:t>B</w:t>
      </w:r>
      <w:r w:rsidRPr="009E5146">
        <w:rPr>
          <w:rFonts w:ascii="Times New Roman" w:hAnsi="Times New Roman" w:cs="Times New Roman"/>
          <w:sz w:val="28"/>
          <w:szCs w:val="28"/>
        </w:rPr>
        <w:t xml:space="preserve"> и </w:t>
      </w:r>
      <w:r w:rsidRPr="009E5146">
        <w:rPr>
          <w:rFonts w:ascii="Times New Roman" w:hAnsi="Times New Roman" w:cs="Times New Roman"/>
          <w:sz w:val="28"/>
          <w:szCs w:val="28"/>
          <w:lang w:val="en-US"/>
        </w:rPr>
        <w:t>C</w:t>
      </w:r>
      <w:r w:rsidRPr="009E5146">
        <w:rPr>
          <w:rFonts w:ascii="Times New Roman" w:hAnsi="Times New Roman" w:cs="Times New Roman"/>
          <w:sz w:val="28"/>
          <w:szCs w:val="28"/>
        </w:rPr>
        <w:t xml:space="preserve">, а чтобы наживить на болт шины наконечник фазы А не хватило физических сил, а </w:t>
      </w:r>
      <w:proofErr w:type="spellStart"/>
      <w:r w:rsidRPr="009E5146">
        <w:rPr>
          <w:rFonts w:ascii="Times New Roman" w:hAnsi="Times New Roman" w:cs="Times New Roman"/>
          <w:sz w:val="28"/>
          <w:szCs w:val="28"/>
        </w:rPr>
        <w:t>Запольскас</w:t>
      </w:r>
      <w:proofErr w:type="spellEnd"/>
      <w:r w:rsidRPr="009E5146">
        <w:rPr>
          <w:rFonts w:ascii="Times New Roman" w:hAnsi="Times New Roman" w:cs="Times New Roman"/>
          <w:sz w:val="28"/>
          <w:szCs w:val="28"/>
        </w:rPr>
        <w:t xml:space="preserve"> А.Г. предложил свою помощь, от которой Горбатов Д.С. не отказался. Далее, </w:t>
      </w:r>
      <w:proofErr w:type="spellStart"/>
      <w:r w:rsidRPr="009E5146">
        <w:rPr>
          <w:rFonts w:ascii="Times New Roman" w:hAnsi="Times New Roman" w:cs="Times New Roman"/>
          <w:sz w:val="28"/>
          <w:szCs w:val="28"/>
        </w:rPr>
        <w:t>Запольскас</w:t>
      </w:r>
      <w:proofErr w:type="spellEnd"/>
      <w:r w:rsidRPr="009E5146">
        <w:rPr>
          <w:rFonts w:ascii="Times New Roman" w:hAnsi="Times New Roman" w:cs="Times New Roman"/>
          <w:sz w:val="28"/>
          <w:szCs w:val="28"/>
        </w:rPr>
        <w:t xml:space="preserve"> А.Г. выполняя </w:t>
      </w:r>
      <w:proofErr w:type="gramStart"/>
      <w:r w:rsidRPr="009E5146">
        <w:rPr>
          <w:rFonts w:ascii="Times New Roman" w:hAnsi="Times New Roman" w:cs="Times New Roman"/>
          <w:sz w:val="28"/>
          <w:szCs w:val="28"/>
        </w:rPr>
        <w:t>работу</w:t>
      </w:r>
      <w:proofErr w:type="gramEnd"/>
      <w:r w:rsidRPr="009E5146">
        <w:rPr>
          <w:rFonts w:ascii="Times New Roman" w:hAnsi="Times New Roman" w:cs="Times New Roman"/>
          <w:sz w:val="28"/>
          <w:szCs w:val="28"/>
        </w:rPr>
        <w:t xml:space="preserve"> попросил Горбатова Д.С. подать </w:t>
      </w:r>
      <w:proofErr w:type="spellStart"/>
      <w:r w:rsidRPr="009E5146">
        <w:rPr>
          <w:rFonts w:ascii="Times New Roman" w:hAnsi="Times New Roman" w:cs="Times New Roman"/>
          <w:sz w:val="28"/>
          <w:szCs w:val="28"/>
        </w:rPr>
        <w:t>болтовёрт</w:t>
      </w:r>
      <w:proofErr w:type="spellEnd"/>
      <w:r w:rsidRPr="009E5146">
        <w:rPr>
          <w:rFonts w:ascii="Times New Roman" w:hAnsi="Times New Roman" w:cs="Times New Roman"/>
          <w:sz w:val="28"/>
          <w:szCs w:val="28"/>
        </w:rPr>
        <w:t xml:space="preserve">, Горбатов Д.С. повернулся за инструментом, услышал звук электрической дуги, обернулся и увидел, что в 13.29 </w:t>
      </w:r>
      <w:proofErr w:type="spellStart"/>
      <w:r w:rsidRPr="009E5146">
        <w:rPr>
          <w:rFonts w:ascii="Times New Roman" w:hAnsi="Times New Roman" w:cs="Times New Roman"/>
          <w:sz w:val="28"/>
          <w:szCs w:val="28"/>
        </w:rPr>
        <w:t>Запольскас</w:t>
      </w:r>
      <w:proofErr w:type="spellEnd"/>
      <w:r w:rsidRPr="009E5146">
        <w:rPr>
          <w:rFonts w:ascii="Times New Roman" w:hAnsi="Times New Roman" w:cs="Times New Roman"/>
          <w:sz w:val="28"/>
          <w:szCs w:val="28"/>
        </w:rPr>
        <w:t xml:space="preserve"> А.Г. попал под напряжение (по нему «бегала электрическая дуга»), после чего произошел хлопок и электроснабжение ТП-164 прекратилось ввиду отключения выключателя В-10 на ПС-86 в сторону РП-2010. После этого Горбатов Д.С. по телефону </w:t>
      </w:r>
      <w:proofErr w:type="gramStart"/>
      <w:r w:rsidRPr="009E5146">
        <w:rPr>
          <w:rFonts w:ascii="Times New Roman" w:hAnsi="Times New Roman" w:cs="Times New Roman"/>
          <w:sz w:val="28"/>
          <w:szCs w:val="28"/>
        </w:rPr>
        <w:t>вызвал бригаду скорой помощи и доложил о случившемся старшему мастеру Шмелеву С.И. и диспетчеру ОДС Куликову Д.В. Приехавшая бригада скорой помощи констатировала</w:t>
      </w:r>
      <w:proofErr w:type="gramEnd"/>
      <w:r w:rsidRPr="009E5146">
        <w:rPr>
          <w:rFonts w:ascii="Times New Roman" w:hAnsi="Times New Roman" w:cs="Times New Roman"/>
          <w:sz w:val="28"/>
          <w:szCs w:val="28"/>
        </w:rPr>
        <w:t xml:space="preserve"> смерть </w:t>
      </w:r>
      <w:proofErr w:type="spellStart"/>
      <w:r w:rsidRPr="009E5146">
        <w:rPr>
          <w:rFonts w:ascii="Times New Roman" w:hAnsi="Times New Roman" w:cs="Times New Roman"/>
          <w:sz w:val="28"/>
          <w:szCs w:val="28"/>
        </w:rPr>
        <w:t>Запольскаса</w:t>
      </w:r>
      <w:proofErr w:type="spellEnd"/>
      <w:r w:rsidRPr="009E5146">
        <w:rPr>
          <w:rFonts w:ascii="Times New Roman" w:hAnsi="Times New Roman" w:cs="Times New Roman"/>
          <w:sz w:val="28"/>
          <w:szCs w:val="28"/>
        </w:rPr>
        <w:t xml:space="preserve"> А.Г.</w:t>
      </w:r>
    </w:p>
    <w:p w:rsidR="00522435" w:rsidRPr="009E5146" w:rsidRDefault="00522435" w:rsidP="009E5146">
      <w:pPr>
        <w:widowControl/>
        <w:spacing w:line="312" w:lineRule="auto"/>
        <w:ind w:firstLine="709"/>
        <w:jc w:val="both"/>
        <w:rPr>
          <w:rFonts w:ascii="Times New Roman" w:hAnsi="Times New Roman" w:cs="Times New Roman"/>
          <w:sz w:val="28"/>
          <w:szCs w:val="28"/>
          <w:u w:val="single"/>
        </w:rPr>
      </w:pPr>
      <w:r w:rsidRPr="009E5146">
        <w:rPr>
          <w:rFonts w:ascii="Times New Roman" w:hAnsi="Times New Roman" w:cs="Times New Roman"/>
          <w:sz w:val="28"/>
          <w:szCs w:val="28"/>
          <w:u w:val="single"/>
        </w:rPr>
        <w:t xml:space="preserve">Причины несчастного случая: </w:t>
      </w:r>
    </w:p>
    <w:p w:rsidR="00522435" w:rsidRPr="009E5146" w:rsidRDefault="00522435"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Основные:</w:t>
      </w:r>
    </w:p>
    <w:p w:rsidR="00522435" w:rsidRPr="009E5146" w:rsidRDefault="00522435" w:rsidP="009E5146">
      <w:pPr>
        <w:widowControl/>
        <w:spacing w:line="312" w:lineRule="auto"/>
        <w:ind w:firstLine="851"/>
        <w:jc w:val="both"/>
        <w:rPr>
          <w:rFonts w:ascii="Times New Roman" w:hAnsi="Times New Roman" w:cs="Times New Roman"/>
          <w:color w:val="000000"/>
          <w:sz w:val="28"/>
          <w:szCs w:val="28"/>
          <w:shd w:val="clear" w:color="auto" w:fill="FFFFFF"/>
        </w:rPr>
      </w:pPr>
      <w:proofErr w:type="spellStart"/>
      <w:proofErr w:type="gramStart"/>
      <w:r w:rsidRPr="009E5146">
        <w:rPr>
          <w:rFonts w:ascii="Times New Roman" w:hAnsi="Times New Roman" w:cs="Times New Roman"/>
          <w:color w:val="000000"/>
          <w:sz w:val="28"/>
          <w:szCs w:val="28"/>
          <w:shd w:val="clear" w:color="auto" w:fill="FFFFFF"/>
        </w:rPr>
        <w:t>Запольскасом</w:t>
      </w:r>
      <w:proofErr w:type="spellEnd"/>
      <w:r w:rsidRPr="009E5146">
        <w:rPr>
          <w:rFonts w:ascii="Times New Roman" w:hAnsi="Times New Roman" w:cs="Times New Roman"/>
          <w:color w:val="000000"/>
          <w:sz w:val="28"/>
          <w:szCs w:val="28"/>
          <w:shd w:val="clear" w:color="auto" w:fill="FFFFFF"/>
        </w:rPr>
        <w:t xml:space="preserve"> А.Г. и Горбатовым Д.С. было допущено самовольное проведение работ в действующих электроустановках, в том числе не оформление работ соответствующим образом, а именно - отсутствовал наряд-допуск на проведение работ, не получено разрешение на подготовку рабочего места и на допуск к работе, отсутствовал допуск к работе (п. 4.2, 5.1, 6.1 ПОТ ЭЭ), что выразилось в самовольном определении объема работ, места</w:t>
      </w:r>
      <w:proofErr w:type="gramEnd"/>
      <w:r w:rsidRPr="009E5146">
        <w:rPr>
          <w:rFonts w:ascii="Times New Roman" w:hAnsi="Times New Roman" w:cs="Times New Roman"/>
          <w:color w:val="000000"/>
          <w:sz w:val="28"/>
          <w:szCs w:val="28"/>
          <w:shd w:val="clear" w:color="auto" w:fill="FFFFFF"/>
        </w:rPr>
        <w:t xml:space="preserve"> и времени проведения работ, в том числе отсутствие организационных и технических </w:t>
      </w:r>
      <w:proofErr w:type="spellStart"/>
      <w:r w:rsidRPr="009E5146">
        <w:rPr>
          <w:rFonts w:ascii="Times New Roman" w:hAnsi="Times New Roman" w:cs="Times New Roman"/>
          <w:color w:val="000000"/>
          <w:sz w:val="28"/>
          <w:szCs w:val="28"/>
          <w:shd w:val="clear" w:color="auto" w:fill="FFFFFF"/>
        </w:rPr>
        <w:t>мероприят</w:t>
      </w:r>
      <w:proofErr w:type="spellEnd"/>
    </w:p>
    <w:p w:rsidR="00522435" w:rsidRPr="009E5146" w:rsidRDefault="00522435" w:rsidP="009E5146">
      <w:pPr>
        <w:widowControl/>
        <w:spacing w:line="312" w:lineRule="auto"/>
        <w:ind w:firstLine="851"/>
        <w:jc w:val="both"/>
        <w:rPr>
          <w:rFonts w:ascii="Times New Roman" w:hAnsi="Times New Roman" w:cs="Times New Roman"/>
          <w:color w:val="000000"/>
          <w:sz w:val="28"/>
          <w:szCs w:val="28"/>
          <w:shd w:val="clear" w:color="auto" w:fill="FFFFFF"/>
        </w:rPr>
      </w:pPr>
      <w:proofErr w:type="spellStart"/>
      <w:proofErr w:type="gramStart"/>
      <w:r w:rsidRPr="009E5146">
        <w:rPr>
          <w:rFonts w:ascii="Times New Roman" w:hAnsi="Times New Roman" w:cs="Times New Roman"/>
          <w:color w:val="000000"/>
          <w:sz w:val="28"/>
          <w:szCs w:val="28"/>
          <w:shd w:val="clear" w:color="auto" w:fill="FFFFFF"/>
        </w:rPr>
        <w:t>Запольскасом</w:t>
      </w:r>
      <w:proofErr w:type="spellEnd"/>
      <w:r w:rsidRPr="009E5146">
        <w:rPr>
          <w:rFonts w:ascii="Times New Roman" w:hAnsi="Times New Roman" w:cs="Times New Roman"/>
          <w:color w:val="000000"/>
          <w:sz w:val="28"/>
          <w:szCs w:val="28"/>
          <w:shd w:val="clear" w:color="auto" w:fill="FFFFFF"/>
        </w:rPr>
        <w:t xml:space="preserve"> А.Г. и Горбатовым Д.С. было допущено производство работ при отсутствии необходимых отключений и (или) отсоединений, отсутствии принятых мер препятствующих самопроизвольному включению коммутационных аппаратов, а также отсутствии вывешенных плакатов безопасности, невыполнении проверки отсутствия напряжения на токоведущих частях, которые должны быть заземлены (п. 16.1 ПОТ ЭЭ), что выразилось в отсутствии технических мероприятий по обеспечению безопасного проведения работ в электроустановках;.</w:t>
      </w:r>
      <w:proofErr w:type="gramEnd"/>
    </w:p>
    <w:p w:rsidR="00522435" w:rsidRPr="009E5146" w:rsidRDefault="00522435"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Сопутствующие:</w:t>
      </w:r>
    </w:p>
    <w:p w:rsidR="00522435" w:rsidRPr="009E5146" w:rsidRDefault="00522435" w:rsidP="009E5146">
      <w:pPr>
        <w:widowControl/>
        <w:spacing w:line="312" w:lineRule="auto"/>
        <w:ind w:firstLine="851"/>
        <w:jc w:val="both"/>
        <w:rPr>
          <w:rFonts w:ascii="Times New Roman" w:hAnsi="Times New Roman" w:cs="Times New Roman"/>
          <w:color w:val="000000"/>
          <w:sz w:val="28"/>
          <w:szCs w:val="28"/>
          <w:shd w:val="clear" w:color="auto" w:fill="FFFFFF"/>
        </w:rPr>
      </w:pPr>
      <w:r w:rsidRPr="009E5146">
        <w:rPr>
          <w:rFonts w:ascii="Times New Roman" w:hAnsi="Times New Roman" w:cs="Times New Roman"/>
          <w:color w:val="000000"/>
          <w:sz w:val="28"/>
          <w:szCs w:val="28"/>
          <w:shd w:val="clear" w:color="auto" w:fill="FFFFFF"/>
        </w:rPr>
        <w:t xml:space="preserve">Неудовлетворительная организация производства работ, </w:t>
      </w:r>
      <w:proofErr w:type="gramStart"/>
      <w:r w:rsidRPr="009E5146">
        <w:rPr>
          <w:rFonts w:ascii="Times New Roman" w:hAnsi="Times New Roman" w:cs="Times New Roman"/>
          <w:color w:val="000000"/>
          <w:sz w:val="28"/>
          <w:szCs w:val="28"/>
          <w:shd w:val="clear" w:color="auto" w:fill="FFFFFF"/>
        </w:rPr>
        <w:t>выразившееся</w:t>
      </w:r>
      <w:proofErr w:type="gramEnd"/>
      <w:r w:rsidRPr="009E5146">
        <w:rPr>
          <w:rFonts w:ascii="Times New Roman" w:hAnsi="Times New Roman" w:cs="Times New Roman"/>
          <w:color w:val="000000"/>
          <w:sz w:val="28"/>
          <w:szCs w:val="28"/>
          <w:shd w:val="clear" w:color="auto" w:fill="FFFFFF"/>
        </w:rPr>
        <w:t xml:space="preserve"> в:</w:t>
      </w:r>
    </w:p>
    <w:p w:rsidR="00522435" w:rsidRPr="009E5146" w:rsidRDefault="00522435" w:rsidP="009E5146">
      <w:pPr>
        <w:spacing w:line="312" w:lineRule="auto"/>
        <w:ind w:firstLine="426"/>
        <w:jc w:val="both"/>
        <w:rPr>
          <w:rFonts w:ascii="Times New Roman" w:hAnsi="Times New Roman" w:cs="Times New Roman"/>
          <w:sz w:val="28"/>
          <w:szCs w:val="28"/>
        </w:rPr>
      </w:pPr>
      <w:r w:rsidRPr="009E5146">
        <w:rPr>
          <w:rFonts w:ascii="Times New Roman" w:hAnsi="Times New Roman" w:cs="Times New Roman"/>
          <w:sz w:val="28"/>
          <w:szCs w:val="28"/>
        </w:rPr>
        <w:t xml:space="preserve">- </w:t>
      </w:r>
      <w:proofErr w:type="gramStart"/>
      <w:r w:rsidRPr="009E5146">
        <w:rPr>
          <w:rFonts w:ascii="Times New Roman" w:hAnsi="Times New Roman" w:cs="Times New Roman"/>
          <w:sz w:val="28"/>
          <w:szCs w:val="28"/>
        </w:rPr>
        <w:t>допущении</w:t>
      </w:r>
      <w:proofErr w:type="gramEnd"/>
      <w:r w:rsidRPr="009E5146">
        <w:rPr>
          <w:rFonts w:ascii="Times New Roman" w:hAnsi="Times New Roman" w:cs="Times New Roman"/>
          <w:sz w:val="28"/>
          <w:szCs w:val="28"/>
        </w:rPr>
        <w:t xml:space="preserve"> нарушения допустимого расстояния до токоведущих частей электроустановки (п.3.3, таблица 1 ПОТ ЭЭ), что выразилось в непосредственном прикосновении </w:t>
      </w:r>
      <w:proofErr w:type="spellStart"/>
      <w:r w:rsidRPr="009E5146">
        <w:rPr>
          <w:rFonts w:ascii="Times New Roman" w:hAnsi="Times New Roman" w:cs="Times New Roman"/>
          <w:sz w:val="28"/>
          <w:szCs w:val="28"/>
        </w:rPr>
        <w:t>Запольскасом</w:t>
      </w:r>
      <w:proofErr w:type="spellEnd"/>
      <w:r w:rsidRPr="009E5146">
        <w:rPr>
          <w:rFonts w:ascii="Times New Roman" w:hAnsi="Times New Roman" w:cs="Times New Roman"/>
          <w:sz w:val="28"/>
          <w:szCs w:val="28"/>
        </w:rPr>
        <w:t xml:space="preserve"> А.Г. к токоведущим частям, находящимся под напряжением;</w:t>
      </w:r>
    </w:p>
    <w:p w:rsidR="00522435" w:rsidRPr="009E5146" w:rsidRDefault="00522435" w:rsidP="009E5146">
      <w:pPr>
        <w:spacing w:line="312" w:lineRule="auto"/>
        <w:ind w:firstLine="426"/>
        <w:jc w:val="both"/>
        <w:rPr>
          <w:rFonts w:ascii="Times New Roman" w:hAnsi="Times New Roman" w:cs="Times New Roman"/>
          <w:sz w:val="28"/>
          <w:szCs w:val="28"/>
        </w:rPr>
      </w:pPr>
      <w:r w:rsidRPr="009E5146">
        <w:rPr>
          <w:rFonts w:ascii="Times New Roman" w:hAnsi="Times New Roman" w:cs="Times New Roman"/>
          <w:sz w:val="28"/>
          <w:szCs w:val="28"/>
        </w:rPr>
        <w:lastRenderedPageBreak/>
        <w:t xml:space="preserve">- </w:t>
      </w:r>
      <w:proofErr w:type="gramStart"/>
      <w:r w:rsidRPr="009E5146">
        <w:rPr>
          <w:rFonts w:ascii="Times New Roman" w:hAnsi="Times New Roman" w:cs="Times New Roman"/>
          <w:sz w:val="28"/>
          <w:szCs w:val="28"/>
        </w:rPr>
        <w:t>отсутствии</w:t>
      </w:r>
      <w:proofErr w:type="gramEnd"/>
      <w:r w:rsidRPr="009E5146">
        <w:rPr>
          <w:rFonts w:ascii="Times New Roman" w:hAnsi="Times New Roman" w:cs="Times New Roman"/>
          <w:sz w:val="28"/>
          <w:szCs w:val="28"/>
        </w:rPr>
        <w:t xml:space="preserve"> контроля за временем окончания работ по наряду-допуску, за своевременным закрытием наряда-допуска, а также отсутствии контроля за местонахождением бригады (п.4.2 ПОТ ЭЭ), что выразилось в отсутствии координации и контроля за местонахождением бригады и не оформлении окончания работ по наряду-допуску;</w:t>
      </w:r>
    </w:p>
    <w:p w:rsidR="00522435" w:rsidRPr="009E5146" w:rsidRDefault="00522435" w:rsidP="009E5146">
      <w:pPr>
        <w:spacing w:line="312" w:lineRule="auto"/>
        <w:ind w:firstLine="426"/>
        <w:jc w:val="both"/>
        <w:rPr>
          <w:rFonts w:ascii="Times New Roman" w:hAnsi="Times New Roman" w:cs="Times New Roman"/>
          <w:sz w:val="28"/>
          <w:szCs w:val="28"/>
        </w:rPr>
      </w:pPr>
      <w:r w:rsidRPr="009E5146">
        <w:rPr>
          <w:rFonts w:ascii="Times New Roman" w:hAnsi="Times New Roman" w:cs="Times New Roman"/>
          <w:sz w:val="28"/>
          <w:szCs w:val="28"/>
        </w:rPr>
        <w:t xml:space="preserve">- </w:t>
      </w:r>
      <w:proofErr w:type="gramStart"/>
      <w:r w:rsidRPr="009E5146">
        <w:rPr>
          <w:rFonts w:ascii="Times New Roman" w:hAnsi="Times New Roman" w:cs="Times New Roman"/>
          <w:sz w:val="28"/>
          <w:szCs w:val="28"/>
        </w:rPr>
        <w:t>отсутствии</w:t>
      </w:r>
      <w:proofErr w:type="gramEnd"/>
      <w:r w:rsidRPr="009E5146">
        <w:rPr>
          <w:rFonts w:ascii="Times New Roman" w:hAnsi="Times New Roman" w:cs="Times New Roman"/>
          <w:sz w:val="28"/>
          <w:szCs w:val="28"/>
        </w:rPr>
        <w:t xml:space="preserve"> отдачи команд непосредственно перед началом переключений в электроустановках на производство переключений (п. 204, 206 Правил переключений в электроустановках, утвержденных приказом Минэнерго России от 13.09.2018 № 757), что выразилось в отсутствии контроля со стороны ответственного работника при переключениях в действующей электроустановке;</w:t>
      </w:r>
    </w:p>
    <w:p w:rsidR="00522435" w:rsidRPr="009E5146" w:rsidRDefault="00522435" w:rsidP="009E5146">
      <w:pPr>
        <w:spacing w:line="312" w:lineRule="auto"/>
        <w:ind w:firstLine="426"/>
        <w:jc w:val="both"/>
        <w:rPr>
          <w:rFonts w:ascii="Times New Roman" w:hAnsi="Times New Roman" w:cs="Times New Roman"/>
          <w:sz w:val="28"/>
          <w:szCs w:val="28"/>
        </w:rPr>
      </w:pPr>
      <w:proofErr w:type="gramStart"/>
      <w:r w:rsidRPr="009E5146">
        <w:rPr>
          <w:rFonts w:ascii="Times New Roman" w:hAnsi="Times New Roman" w:cs="Times New Roman"/>
          <w:color w:val="000000"/>
          <w:sz w:val="28"/>
          <w:szCs w:val="28"/>
        </w:rPr>
        <w:t xml:space="preserve">- неверном указании </w:t>
      </w:r>
      <w:r w:rsidRPr="009E5146">
        <w:rPr>
          <w:rFonts w:ascii="Times New Roman" w:hAnsi="Times New Roman" w:cs="Times New Roman"/>
          <w:sz w:val="28"/>
          <w:szCs w:val="28"/>
        </w:rPr>
        <w:t xml:space="preserve">при оформлении наряда-допуска № 380 задания: в графе «поручается» неясно сформулировано задание на работу не указано место проведения работ, указанные мероприятия по подготовке рабочего места недостаточны для проведения работ на токоведущих частях 10 </w:t>
      </w:r>
      <w:proofErr w:type="spellStart"/>
      <w:r w:rsidRPr="009E5146">
        <w:rPr>
          <w:rFonts w:ascii="Times New Roman" w:hAnsi="Times New Roman" w:cs="Times New Roman"/>
          <w:sz w:val="28"/>
          <w:szCs w:val="28"/>
        </w:rPr>
        <w:t>кВ</w:t>
      </w:r>
      <w:proofErr w:type="spellEnd"/>
      <w:r w:rsidRPr="009E5146">
        <w:rPr>
          <w:rFonts w:ascii="Times New Roman" w:hAnsi="Times New Roman" w:cs="Times New Roman"/>
          <w:sz w:val="28"/>
          <w:szCs w:val="28"/>
        </w:rPr>
        <w:t xml:space="preserve"> в ячейке № 6, некорректно заполнена графа «что должно быть изолировано (ограждено)» - вместо указания конкретного оборудования применена формулировка «место производства работ» (п. 5.3, 6.25 ПОТ ЭЭ</w:t>
      </w:r>
      <w:proofErr w:type="gramEnd"/>
      <w:r w:rsidRPr="009E5146">
        <w:rPr>
          <w:rFonts w:ascii="Times New Roman" w:hAnsi="Times New Roman" w:cs="Times New Roman"/>
          <w:sz w:val="28"/>
          <w:szCs w:val="28"/>
        </w:rPr>
        <w:t>), что выразилось в избыточности принятых мер по наряду-допуску;</w:t>
      </w:r>
    </w:p>
    <w:p w:rsidR="00522435" w:rsidRPr="009E5146" w:rsidRDefault="00522435" w:rsidP="009E5146">
      <w:pPr>
        <w:spacing w:line="312" w:lineRule="auto"/>
        <w:ind w:firstLine="426"/>
        <w:jc w:val="both"/>
        <w:rPr>
          <w:rFonts w:ascii="Times New Roman" w:hAnsi="Times New Roman" w:cs="Times New Roman"/>
          <w:bCs/>
          <w:iCs/>
          <w:color w:val="000000"/>
          <w:sz w:val="28"/>
          <w:szCs w:val="28"/>
        </w:rPr>
      </w:pPr>
      <w:r w:rsidRPr="009E5146">
        <w:rPr>
          <w:rFonts w:ascii="Times New Roman" w:hAnsi="Times New Roman" w:cs="Times New Roman"/>
          <w:sz w:val="28"/>
          <w:szCs w:val="28"/>
        </w:rPr>
        <w:t>- в выдаче разрешения на подготовку рабочего места при несоответствии технических мероприятий планируемым работам, указанным в наряде-допуске №380, что выражено в получении разрешения на допуск бригады к работам от ответственного работника</w:t>
      </w:r>
      <w:r w:rsidRPr="009E5146">
        <w:rPr>
          <w:rFonts w:ascii="Times New Roman" w:hAnsi="Times New Roman" w:cs="Times New Roman"/>
          <w:color w:val="000000"/>
          <w:sz w:val="28"/>
          <w:szCs w:val="28"/>
        </w:rPr>
        <w:t xml:space="preserve">, чем нарушены требования п. 4.2 </w:t>
      </w:r>
      <w:r w:rsidRPr="009E5146">
        <w:rPr>
          <w:rFonts w:ascii="Times New Roman" w:hAnsi="Times New Roman" w:cs="Times New Roman"/>
          <w:sz w:val="28"/>
          <w:szCs w:val="28"/>
        </w:rPr>
        <w:t>ПОТ ЭЭ</w:t>
      </w:r>
      <w:r w:rsidRPr="009E5146">
        <w:rPr>
          <w:rFonts w:ascii="Times New Roman" w:hAnsi="Times New Roman" w:cs="Times New Roman"/>
          <w:color w:val="000000"/>
          <w:sz w:val="28"/>
          <w:szCs w:val="28"/>
        </w:rPr>
        <w:t>;</w:t>
      </w:r>
    </w:p>
    <w:p w:rsidR="00522435" w:rsidRPr="009E5146" w:rsidRDefault="00522435" w:rsidP="009E5146">
      <w:pPr>
        <w:widowControl/>
        <w:spacing w:line="312" w:lineRule="auto"/>
        <w:ind w:firstLine="709"/>
        <w:jc w:val="both"/>
        <w:rPr>
          <w:rFonts w:ascii="Times New Roman" w:hAnsi="Times New Roman" w:cs="Times New Roman"/>
          <w:sz w:val="28"/>
          <w:szCs w:val="28"/>
          <w:u w:val="single"/>
        </w:rPr>
      </w:pPr>
      <w:r w:rsidRPr="009E5146">
        <w:rPr>
          <w:rFonts w:ascii="Times New Roman" w:hAnsi="Times New Roman" w:cs="Times New Roman"/>
          <w:sz w:val="28"/>
          <w:szCs w:val="28"/>
          <w:u w:val="single"/>
        </w:rPr>
        <w:t>Мероприятия по устранению причин НС:</w:t>
      </w:r>
    </w:p>
    <w:p w:rsidR="00522435" w:rsidRPr="009E5146" w:rsidRDefault="0052243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1. Провести внеплановый инструктаж по результатам расследования несчастного случая работникам филиала «Северо-Западный» АО «</w:t>
      </w:r>
      <w:proofErr w:type="spellStart"/>
      <w:r w:rsidRPr="009E5146">
        <w:rPr>
          <w:rFonts w:ascii="Times New Roman" w:hAnsi="Times New Roman" w:cs="Times New Roman"/>
          <w:sz w:val="28"/>
          <w:szCs w:val="28"/>
        </w:rPr>
        <w:t>Оборонэнерго</w:t>
      </w:r>
      <w:proofErr w:type="spellEnd"/>
      <w:r w:rsidRPr="009E5146">
        <w:rPr>
          <w:rFonts w:ascii="Times New Roman" w:hAnsi="Times New Roman" w:cs="Times New Roman"/>
          <w:sz w:val="28"/>
          <w:szCs w:val="28"/>
        </w:rPr>
        <w:t>»</w:t>
      </w:r>
    </w:p>
    <w:p w:rsidR="00522435" w:rsidRPr="009E5146" w:rsidRDefault="0052243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2. Провести проверку наличия трансформаторов напряжения и других видов трансформаторов в линейных камерах типа КСО всех трансформаторных подстанций, после чего разработать, утвердить в структурных подразделениях (РЭС) перечни таких ТП, с обязательным ознакомлением работников, организующих и выполняющих работы в электроустановках с перечнем.</w:t>
      </w:r>
    </w:p>
    <w:p w:rsidR="00522435" w:rsidRPr="009E5146" w:rsidRDefault="0052243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3. Провести тренировку правильности заполнения нарядов, под контролем специалистов по охране труда для всех работников, которым предоставлено право выдачи нарядов.</w:t>
      </w:r>
    </w:p>
    <w:p w:rsidR="00522435" w:rsidRPr="009E5146" w:rsidRDefault="0052243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4. Организовать переработку карты </w:t>
      </w:r>
      <w:proofErr w:type="gramStart"/>
      <w:r w:rsidRPr="009E5146">
        <w:rPr>
          <w:rFonts w:ascii="Times New Roman" w:hAnsi="Times New Roman" w:cs="Times New Roman"/>
          <w:sz w:val="28"/>
          <w:szCs w:val="28"/>
        </w:rPr>
        <w:t>рисков</w:t>
      </w:r>
      <w:proofErr w:type="gramEnd"/>
      <w:r w:rsidRPr="009E5146">
        <w:rPr>
          <w:rFonts w:ascii="Times New Roman" w:hAnsi="Times New Roman" w:cs="Times New Roman"/>
          <w:sz w:val="28"/>
          <w:szCs w:val="28"/>
        </w:rPr>
        <w:t xml:space="preserve"> относящуюся к рабочему месту работника, с которым произошел несчастный случай.</w:t>
      </w:r>
    </w:p>
    <w:p w:rsidR="00522435" w:rsidRPr="009E5146" w:rsidRDefault="0052243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5. Провести электротехническому персоналу показательный допуск к </w:t>
      </w:r>
      <w:r w:rsidRPr="009E5146">
        <w:rPr>
          <w:rFonts w:ascii="Times New Roman" w:hAnsi="Times New Roman" w:cs="Times New Roman"/>
          <w:sz w:val="28"/>
          <w:szCs w:val="28"/>
        </w:rPr>
        <w:lastRenderedPageBreak/>
        <w:t xml:space="preserve">работам по наряду-допуску, распоряжению и работам, выполняемых в порядке текущей эксплуатации, а также по обеспечению мер безопасности при проведении работ в электроустановках. При проведении показательного допуска </w:t>
      </w:r>
      <w:proofErr w:type="gramStart"/>
      <w:r w:rsidRPr="009E5146">
        <w:rPr>
          <w:rFonts w:ascii="Times New Roman" w:hAnsi="Times New Roman" w:cs="Times New Roman"/>
          <w:sz w:val="28"/>
          <w:szCs w:val="28"/>
        </w:rPr>
        <w:t>уделить особое внимание на соблюдение</w:t>
      </w:r>
      <w:proofErr w:type="gramEnd"/>
      <w:r w:rsidRPr="009E5146">
        <w:rPr>
          <w:rFonts w:ascii="Times New Roman" w:hAnsi="Times New Roman" w:cs="Times New Roman"/>
          <w:sz w:val="28"/>
          <w:szCs w:val="28"/>
        </w:rPr>
        <w:t xml:space="preserve"> требований ПОТ ЭЭ (главы </w:t>
      </w:r>
      <w:r w:rsidRPr="009E5146">
        <w:rPr>
          <w:rFonts w:ascii="Times New Roman" w:hAnsi="Times New Roman" w:cs="Times New Roman"/>
          <w:sz w:val="28"/>
          <w:szCs w:val="28"/>
          <w:lang w:val="en-US"/>
        </w:rPr>
        <w:t>IV</w:t>
      </w:r>
      <w:r w:rsidRPr="009E5146">
        <w:rPr>
          <w:rFonts w:ascii="Times New Roman" w:hAnsi="Times New Roman" w:cs="Times New Roman"/>
          <w:sz w:val="28"/>
          <w:szCs w:val="28"/>
        </w:rPr>
        <w:t>-</w:t>
      </w:r>
      <w:r w:rsidRPr="009E5146">
        <w:rPr>
          <w:rFonts w:ascii="Times New Roman" w:hAnsi="Times New Roman" w:cs="Times New Roman"/>
          <w:sz w:val="28"/>
          <w:szCs w:val="28"/>
          <w:lang w:val="en-US"/>
        </w:rPr>
        <w:t>VII</w:t>
      </w:r>
      <w:r w:rsidRPr="009E5146">
        <w:rPr>
          <w:rFonts w:ascii="Times New Roman" w:hAnsi="Times New Roman" w:cs="Times New Roman"/>
          <w:sz w:val="28"/>
          <w:szCs w:val="28"/>
        </w:rPr>
        <w:t xml:space="preserve">, </w:t>
      </w:r>
      <w:r w:rsidRPr="009E5146">
        <w:rPr>
          <w:rFonts w:ascii="Times New Roman" w:hAnsi="Times New Roman" w:cs="Times New Roman"/>
          <w:sz w:val="28"/>
          <w:szCs w:val="28"/>
          <w:lang w:val="en-US"/>
        </w:rPr>
        <w:t>X</w:t>
      </w:r>
      <w:r w:rsidRPr="009E5146">
        <w:rPr>
          <w:rFonts w:ascii="Times New Roman" w:hAnsi="Times New Roman" w:cs="Times New Roman"/>
          <w:sz w:val="28"/>
          <w:szCs w:val="28"/>
        </w:rPr>
        <w:t>-</w:t>
      </w:r>
      <w:r w:rsidRPr="009E5146">
        <w:rPr>
          <w:rFonts w:ascii="Times New Roman" w:hAnsi="Times New Roman" w:cs="Times New Roman"/>
          <w:sz w:val="28"/>
          <w:szCs w:val="28"/>
          <w:lang w:val="en-US"/>
        </w:rPr>
        <w:t>XXIII</w:t>
      </w:r>
      <w:r w:rsidRPr="009E5146">
        <w:rPr>
          <w:rFonts w:ascii="Times New Roman" w:hAnsi="Times New Roman" w:cs="Times New Roman"/>
          <w:sz w:val="28"/>
          <w:szCs w:val="28"/>
        </w:rPr>
        <w:t>).</w:t>
      </w:r>
    </w:p>
    <w:p w:rsidR="00522435" w:rsidRPr="009E5146" w:rsidRDefault="0052243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6. Обеспечить личную проверку или проверку заместителями начальника РЭС – главными инженерами каждого выдаваемого наряда-допуска, во всех структурных подразделениях РЭС, перед началом производства работ на предмет соблюдения правил по охране труда, а также правильности указанных мероприятий по подготовке рабочих мест к выполнению работ.</w:t>
      </w:r>
    </w:p>
    <w:p w:rsidR="00522435" w:rsidRPr="009E5146" w:rsidRDefault="0052243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7.Проработать все выявленные нарушения требований охраны труда, а также нарушения локальных нормативных актов с работниками филиала.</w:t>
      </w:r>
    </w:p>
    <w:p w:rsidR="00522435" w:rsidRPr="009E5146" w:rsidRDefault="00522435" w:rsidP="009E5146">
      <w:pPr>
        <w:widowControl/>
        <w:spacing w:line="312" w:lineRule="auto"/>
        <w:ind w:firstLine="709"/>
        <w:jc w:val="both"/>
        <w:rPr>
          <w:rFonts w:ascii="Times New Roman" w:hAnsi="Times New Roman" w:cs="Times New Roman"/>
          <w:i/>
          <w:sz w:val="28"/>
          <w:szCs w:val="28"/>
          <w:u w:val="single"/>
        </w:rPr>
      </w:pPr>
      <w:r w:rsidRPr="009E5146">
        <w:rPr>
          <w:rFonts w:ascii="Times New Roman" w:hAnsi="Times New Roman" w:cs="Times New Roman"/>
          <w:sz w:val="28"/>
          <w:szCs w:val="28"/>
        </w:rPr>
        <w:t xml:space="preserve">8. Разработать дополнительную технологическую карту на проведение работ по отсоединению и присоединению (подключению) жил силовых КЛ 6-10 </w:t>
      </w:r>
      <w:proofErr w:type="spellStart"/>
      <w:r w:rsidRPr="009E5146">
        <w:rPr>
          <w:rFonts w:ascii="Times New Roman" w:hAnsi="Times New Roman" w:cs="Times New Roman"/>
          <w:sz w:val="28"/>
          <w:szCs w:val="28"/>
        </w:rPr>
        <w:t>кВ</w:t>
      </w:r>
      <w:proofErr w:type="spellEnd"/>
      <w:r w:rsidRPr="009E5146">
        <w:rPr>
          <w:rFonts w:ascii="Times New Roman" w:hAnsi="Times New Roman" w:cs="Times New Roman"/>
          <w:sz w:val="28"/>
          <w:szCs w:val="28"/>
        </w:rPr>
        <w:t xml:space="preserve"> в электроустановках выше 1000</w:t>
      </w:r>
      <w:proofErr w:type="gramStart"/>
      <w:r w:rsidRPr="009E5146">
        <w:rPr>
          <w:rFonts w:ascii="Times New Roman" w:hAnsi="Times New Roman" w:cs="Times New Roman"/>
          <w:sz w:val="28"/>
          <w:szCs w:val="28"/>
        </w:rPr>
        <w:t xml:space="preserve"> В</w:t>
      </w:r>
      <w:proofErr w:type="gramEnd"/>
      <w:r w:rsidRPr="009E5146">
        <w:rPr>
          <w:rFonts w:ascii="Times New Roman" w:hAnsi="Times New Roman" w:cs="Times New Roman"/>
          <w:sz w:val="28"/>
          <w:szCs w:val="28"/>
        </w:rPr>
        <w:t xml:space="preserve"> непосредственно в линейных камерах типа КСО, оборудованных трансформаторами напряжения</w:t>
      </w:r>
      <w:r w:rsidRPr="009E5146">
        <w:rPr>
          <w:rFonts w:ascii="Times New Roman" w:hAnsi="Times New Roman" w:cs="Times New Roman"/>
          <w:i/>
          <w:sz w:val="28"/>
          <w:szCs w:val="28"/>
          <w:u w:val="single"/>
        </w:rPr>
        <w:t>.</w:t>
      </w:r>
    </w:p>
    <w:p w:rsidR="00522435" w:rsidRPr="009E5146" w:rsidRDefault="00522435" w:rsidP="009E5146">
      <w:pPr>
        <w:widowControl/>
        <w:spacing w:line="312" w:lineRule="auto"/>
        <w:ind w:firstLine="709"/>
        <w:jc w:val="both"/>
        <w:rPr>
          <w:rFonts w:ascii="Times New Roman" w:hAnsi="Times New Roman" w:cs="Times New Roman"/>
          <w:b/>
          <w:sz w:val="28"/>
          <w:szCs w:val="28"/>
          <w:lang w:eastAsia="ar-SA"/>
        </w:rPr>
      </w:pPr>
      <w:r w:rsidRPr="009E5146">
        <w:rPr>
          <w:rFonts w:ascii="Times New Roman" w:hAnsi="Times New Roman" w:cs="Times New Roman"/>
          <w:sz w:val="28"/>
          <w:szCs w:val="28"/>
        </w:rPr>
        <w:t xml:space="preserve">9. </w:t>
      </w:r>
      <w:proofErr w:type="gramStart"/>
      <w:r w:rsidRPr="009E5146">
        <w:rPr>
          <w:rFonts w:ascii="Times New Roman" w:hAnsi="Times New Roman" w:cs="Times New Roman"/>
          <w:sz w:val="28"/>
          <w:szCs w:val="28"/>
        </w:rPr>
        <w:t xml:space="preserve">В связи с происшедшим </w:t>
      </w:r>
      <w:r w:rsidRPr="009E5146">
        <w:rPr>
          <w:rFonts w:ascii="Times New Roman" w:hAnsi="Times New Roman" w:cs="Times New Roman"/>
          <w:color w:val="000000"/>
          <w:sz w:val="28"/>
          <w:szCs w:val="28"/>
          <w:shd w:val="clear" w:color="auto" w:fill="FFFFFF"/>
        </w:rPr>
        <w:t xml:space="preserve">на рабочем месте </w:t>
      </w:r>
      <w:r w:rsidRPr="009E5146">
        <w:rPr>
          <w:rFonts w:ascii="Times New Roman" w:hAnsi="Times New Roman" w:cs="Times New Roman"/>
          <w:sz w:val="28"/>
          <w:szCs w:val="28"/>
        </w:rPr>
        <w:t>несчастным случаем с работником</w:t>
      </w:r>
      <w:r w:rsidRPr="009E5146">
        <w:rPr>
          <w:rFonts w:ascii="Times New Roman" w:hAnsi="Times New Roman" w:cs="Times New Roman"/>
          <w:color w:val="000000"/>
          <w:sz w:val="28"/>
          <w:szCs w:val="28"/>
          <w:shd w:val="clear" w:color="auto" w:fill="FFFFFF"/>
        </w:rPr>
        <w:t xml:space="preserve"> на производстве</w:t>
      </w:r>
      <w:proofErr w:type="gramEnd"/>
      <w:r w:rsidRPr="009E5146">
        <w:rPr>
          <w:rFonts w:ascii="Times New Roman" w:hAnsi="Times New Roman" w:cs="Times New Roman"/>
          <w:color w:val="000000"/>
          <w:sz w:val="28"/>
          <w:szCs w:val="28"/>
          <w:shd w:val="clear" w:color="auto" w:fill="FFFFFF"/>
        </w:rPr>
        <w:t xml:space="preserve">, причиной которого явилось воздействие на работника вредных производственных факторов, провести внеплановую специальную оценку труда (пп.6 п.1. ст. 17 </w:t>
      </w:r>
      <w:hyperlink r:id="rId9" w:history="1">
        <w:r w:rsidRPr="009E5146">
          <w:rPr>
            <w:rFonts w:ascii="Times New Roman" w:hAnsi="Times New Roman" w:cs="Times New Roman"/>
            <w:color w:val="000000"/>
            <w:sz w:val="28"/>
            <w:szCs w:val="28"/>
            <w:u w:val="single"/>
            <w:shd w:val="clear" w:color="auto" w:fill="FFFFFF"/>
          </w:rPr>
          <w:t>Федерального закона от 28.12.2013 № 426-ФЗ «О специальной оценке условий труда)</w:t>
        </w:r>
        <w:r w:rsidRPr="009E5146">
          <w:rPr>
            <w:rFonts w:ascii="Times New Roman" w:hAnsi="Times New Roman" w:cs="Times New Roman"/>
            <w:color w:val="0000FF"/>
            <w:sz w:val="28"/>
            <w:szCs w:val="28"/>
            <w:u w:val="single"/>
            <w:lang w:eastAsia="ar-SA"/>
          </w:rPr>
          <w:t>.</w:t>
        </w:r>
      </w:hyperlink>
    </w:p>
    <w:p w:rsidR="00522435" w:rsidRPr="009E5146" w:rsidRDefault="00522435" w:rsidP="009E5146">
      <w:pPr>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10. Информировать работников о праве создания профсоюзной организации для осуществления профсоюзного контроля охраны труда организации.</w:t>
      </w:r>
    </w:p>
    <w:p w:rsidR="00522435" w:rsidRPr="009E5146" w:rsidRDefault="00522435" w:rsidP="009E5146">
      <w:pPr>
        <w:widowControl/>
        <w:tabs>
          <w:tab w:val="left" w:pos="-1080"/>
        </w:tabs>
        <w:spacing w:line="312" w:lineRule="auto"/>
        <w:ind w:firstLine="709"/>
        <w:rPr>
          <w:rFonts w:ascii="Times New Roman" w:hAnsi="Times New Roman" w:cs="Times New Roman"/>
          <w:sz w:val="28"/>
          <w:szCs w:val="28"/>
        </w:rPr>
      </w:pPr>
      <w:r w:rsidRPr="009E5146">
        <w:rPr>
          <w:rFonts w:ascii="Times New Roman" w:hAnsi="Times New Roman" w:cs="Times New Roman"/>
          <w:sz w:val="28"/>
          <w:szCs w:val="28"/>
        </w:rPr>
        <w:t>Срок: в течени</w:t>
      </w:r>
      <w:proofErr w:type="gramStart"/>
      <w:r w:rsidRPr="009E5146">
        <w:rPr>
          <w:rFonts w:ascii="Times New Roman" w:hAnsi="Times New Roman" w:cs="Times New Roman"/>
          <w:sz w:val="28"/>
          <w:szCs w:val="28"/>
        </w:rPr>
        <w:t>и</w:t>
      </w:r>
      <w:proofErr w:type="gramEnd"/>
      <w:r w:rsidRPr="009E5146">
        <w:rPr>
          <w:rFonts w:ascii="Times New Roman" w:hAnsi="Times New Roman" w:cs="Times New Roman"/>
          <w:sz w:val="28"/>
          <w:szCs w:val="28"/>
        </w:rPr>
        <w:t xml:space="preserve"> 6 месяцев со дня подписания акты формы Н-1.</w:t>
      </w:r>
    </w:p>
    <w:p w:rsidR="00522435" w:rsidRPr="009E5146" w:rsidRDefault="00522435" w:rsidP="009E5146">
      <w:pPr>
        <w:widowControl/>
        <w:tabs>
          <w:tab w:val="left" w:pos="1080"/>
        </w:tabs>
        <w:spacing w:line="312" w:lineRule="auto"/>
        <w:jc w:val="center"/>
        <w:rPr>
          <w:rFonts w:ascii="Times New Roman" w:hAnsi="Times New Roman" w:cs="Times New Roman"/>
          <w:sz w:val="28"/>
          <w:szCs w:val="28"/>
        </w:rPr>
      </w:pPr>
    </w:p>
    <w:p w:rsidR="00522435" w:rsidRPr="009E5146" w:rsidRDefault="00522435" w:rsidP="009E5146">
      <w:pPr>
        <w:widowControl/>
        <w:tabs>
          <w:tab w:val="left" w:pos="0"/>
        </w:tabs>
        <w:spacing w:line="312" w:lineRule="auto"/>
        <w:jc w:val="both"/>
        <w:rPr>
          <w:rFonts w:ascii="Times New Roman" w:hAnsi="Times New Roman" w:cs="Times New Roman"/>
          <w:color w:val="000000"/>
          <w:sz w:val="28"/>
          <w:szCs w:val="28"/>
          <w:shd w:val="clear" w:color="auto" w:fill="FFFFFF"/>
        </w:rPr>
      </w:pPr>
      <w:r w:rsidRPr="009E5146">
        <w:rPr>
          <w:rFonts w:ascii="Times New Roman" w:hAnsi="Times New Roman" w:cs="Times New Roman"/>
          <w:b/>
          <w:color w:val="000000"/>
          <w:sz w:val="28"/>
          <w:szCs w:val="28"/>
          <w:shd w:val="clear" w:color="auto" w:fill="FFFFFF"/>
        </w:rPr>
        <w:t>2. 13.09.2023, 13 час. 07 мин Мурманский филиал ПАО «</w:t>
      </w:r>
      <w:proofErr w:type="spellStart"/>
      <w:r w:rsidRPr="009E5146">
        <w:rPr>
          <w:rFonts w:ascii="Times New Roman" w:hAnsi="Times New Roman" w:cs="Times New Roman"/>
          <w:b/>
          <w:color w:val="000000"/>
          <w:sz w:val="28"/>
          <w:szCs w:val="28"/>
          <w:shd w:val="clear" w:color="auto" w:fill="FFFFFF"/>
        </w:rPr>
        <w:t>Россети</w:t>
      </w:r>
      <w:proofErr w:type="spellEnd"/>
      <w:r w:rsidRPr="009E5146">
        <w:rPr>
          <w:rFonts w:ascii="Times New Roman" w:hAnsi="Times New Roman" w:cs="Times New Roman"/>
          <w:b/>
          <w:color w:val="000000"/>
          <w:sz w:val="28"/>
          <w:szCs w:val="28"/>
          <w:shd w:val="clear" w:color="auto" w:fill="FFFFFF"/>
        </w:rPr>
        <w:t xml:space="preserve"> Северо-Запад»</w:t>
      </w:r>
      <w:r w:rsidRPr="009E5146">
        <w:rPr>
          <w:rFonts w:ascii="Times New Roman" w:hAnsi="Times New Roman" w:cs="Times New Roman"/>
          <w:color w:val="000000"/>
          <w:sz w:val="28"/>
          <w:szCs w:val="28"/>
          <w:shd w:val="clear" w:color="auto" w:fill="FFFFFF"/>
        </w:rPr>
        <w:t xml:space="preserve">, подстанция 110 </w:t>
      </w:r>
      <w:proofErr w:type="spellStart"/>
      <w:r w:rsidRPr="009E5146">
        <w:rPr>
          <w:rFonts w:ascii="Times New Roman" w:hAnsi="Times New Roman" w:cs="Times New Roman"/>
          <w:color w:val="000000"/>
          <w:sz w:val="28"/>
          <w:szCs w:val="28"/>
          <w:shd w:val="clear" w:color="auto" w:fill="FFFFFF"/>
        </w:rPr>
        <w:t>кВ</w:t>
      </w:r>
      <w:proofErr w:type="spellEnd"/>
      <w:r w:rsidRPr="009E5146">
        <w:rPr>
          <w:rFonts w:ascii="Times New Roman" w:hAnsi="Times New Roman" w:cs="Times New Roman"/>
          <w:color w:val="000000"/>
          <w:sz w:val="28"/>
          <w:szCs w:val="28"/>
          <w:shd w:val="clear" w:color="auto" w:fill="FFFFFF"/>
        </w:rPr>
        <w:t xml:space="preserve"> </w:t>
      </w:r>
      <w:proofErr w:type="spellStart"/>
      <w:r w:rsidRPr="009E5146">
        <w:rPr>
          <w:rFonts w:ascii="Times New Roman" w:hAnsi="Times New Roman" w:cs="Times New Roman"/>
          <w:color w:val="000000"/>
          <w:sz w:val="28"/>
          <w:szCs w:val="28"/>
          <w:shd w:val="clear" w:color="auto" w:fill="FFFFFF"/>
        </w:rPr>
        <w:t>Мехзавод</w:t>
      </w:r>
      <w:proofErr w:type="spellEnd"/>
      <w:r w:rsidRPr="009E5146">
        <w:rPr>
          <w:rFonts w:ascii="Times New Roman" w:hAnsi="Times New Roman" w:cs="Times New Roman"/>
          <w:color w:val="000000"/>
          <w:sz w:val="28"/>
          <w:szCs w:val="28"/>
          <w:shd w:val="clear" w:color="auto" w:fill="FFFFFF"/>
        </w:rPr>
        <w:t xml:space="preserve"> (ПС 96)  (Мурманская обл., г. Оленегорск) </w:t>
      </w:r>
    </w:p>
    <w:p w:rsidR="00522435" w:rsidRPr="009E5146" w:rsidRDefault="00522435" w:rsidP="009E5146">
      <w:pPr>
        <w:widowControl/>
        <w:tabs>
          <w:tab w:val="left" w:pos="1134"/>
        </w:tabs>
        <w:spacing w:line="312" w:lineRule="auto"/>
        <w:ind w:left="709"/>
        <w:jc w:val="both"/>
        <w:rPr>
          <w:rFonts w:ascii="Times New Roman" w:hAnsi="Times New Roman" w:cs="Times New Roman"/>
          <w:color w:val="000000"/>
          <w:sz w:val="28"/>
          <w:szCs w:val="28"/>
          <w:u w:val="single"/>
          <w:shd w:val="clear" w:color="auto" w:fill="FFFFFF"/>
        </w:rPr>
      </w:pPr>
      <w:r w:rsidRPr="009E5146">
        <w:rPr>
          <w:rFonts w:ascii="Times New Roman" w:hAnsi="Times New Roman" w:cs="Times New Roman"/>
          <w:color w:val="000000"/>
          <w:sz w:val="28"/>
          <w:szCs w:val="28"/>
          <w:u w:val="single"/>
          <w:shd w:val="clear" w:color="auto" w:fill="FFFFFF"/>
        </w:rPr>
        <w:t xml:space="preserve">Краткое описание события: </w:t>
      </w:r>
    </w:p>
    <w:p w:rsidR="00522435" w:rsidRPr="009E5146" w:rsidRDefault="00522435" w:rsidP="009E5146">
      <w:pPr>
        <w:widowControl/>
        <w:tabs>
          <w:tab w:val="left" w:pos="1134"/>
          <w:tab w:val="center" w:pos="7143"/>
          <w:tab w:val="right" w:pos="14287"/>
        </w:tabs>
        <w:spacing w:line="312" w:lineRule="auto"/>
        <w:ind w:firstLine="709"/>
        <w:jc w:val="both"/>
        <w:rPr>
          <w:rFonts w:ascii="Times New Roman" w:hAnsi="Times New Roman" w:cs="Times New Roman"/>
          <w:color w:val="000000"/>
          <w:sz w:val="28"/>
          <w:szCs w:val="28"/>
          <w:shd w:val="clear" w:color="auto" w:fill="FFFFFF"/>
        </w:rPr>
      </w:pPr>
      <w:r w:rsidRPr="009E5146">
        <w:rPr>
          <w:rFonts w:ascii="Times New Roman" w:hAnsi="Times New Roman" w:cs="Times New Roman"/>
          <w:color w:val="000000"/>
          <w:sz w:val="28"/>
          <w:szCs w:val="28"/>
          <w:shd w:val="clear" w:color="auto" w:fill="FFFFFF"/>
        </w:rPr>
        <w:t>12.09.2023 по наряду-допуску № 129</w:t>
      </w:r>
      <w:proofErr w:type="gramStart"/>
      <w:r w:rsidRPr="009E5146">
        <w:rPr>
          <w:rFonts w:ascii="Times New Roman" w:hAnsi="Times New Roman" w:cs="Times New Roman"/>
          <w:color w:val="000000"/>
          <w:sz w:val="28"/>
          <w:szCs w:val="28"/>
          <w:shd w:val="clear" w:color="auto" w:fill="FFFFFF"/>
        </w:rPr>
        <w:t xml:space="preserve"> И</w:t>
      </w:r>
      <w:proofErr w:type="gramEnd"/>
      <w:r w:rsidRPr="009E5146">
        <w:rPr>
          <w:rFonts w:ascii="Times New Roman" w:hAnsi="Times New Roman" w:cs="Times New Roman"/>
          <w:color w:val="000000"/>
          <w:sz w:val="28"/>
          <w:szCs w:val="28"/>
          <w:shd w:val="clear" w:color="auto" w:fill="FFFFFF"/>
        </w:rPr>
        <w:t xml:space="preserve"> проводились высоковольтные испытания кабеля 10 </w:t>
      </w:r>
      <w:proofErr w:type="spellStart"/>
      <w:r w:rsidRPr="009E5146">
        <w:rPr>
          <w:rFonts w:ascii="Times New Roman" w:hAnsi="Times New Roman" w:cs="Times New Roman"/>
          <w:color w:val="000000"/>
          <w:sz w:val="28"/>
          <w:szCs w:val="28"/>
          <w:shd w:val="clear" w:color="auto" w:fill="FFFFFF"/>
        </w:rPr>
        <w:t>кВ</w:t>
      </w:r>
      <w:proofErr w:type="spellEnd"/>
      <w:r w:rsidRPr="009E5146">
        <w:rPr>
          <w:rFonts w:ascii="Times New Roman" w:hAnsi="Times New Roman" w:cs="Times New Roman"/>
          <w:color w:val="000000"/>
          <w:sz w:val="28"/>
          <w:szCs w:val="28"/>
          <w:shd w:val="clear" w:color="auto" w:fill="FFFFFF"/>
        </w:rPr>
        <w:t xml:space="preserve"> ТСН-1 ПС 96. По результатам испытания, выявлено повреждение концевой кабельной муфты.</w:t>
      </w:r>
    </w:p>
    <w:p w:rsidR="00522435" w:rsidRPr="009E5146" w:rsidRDefault="00522435" w:rsidP="009E5146">
      <w:pPr>
        <w:widowControl/>
        <w:tabs>
          <w:tab w:val="left" w:pos="1134"/>
          <w:tab w:val="center" w:pos="7143"/>
          <w:tab w:val="right" w:pos="14287"/>
        </w:tabs>
        <w:spacing w:line="312" w:lineRule="auto"/>
        <w:ind w:firstLine="709"/>
        <w:jc w:val="both"/>
        <w:rPr>
          <w:rFonts w:ascii="Times New Roman" w:hAnsi="Times New Roman" w:cs="Times New Roman"/>
          <w:color w:val="000000"/>
          <w:sz w:val="28"/>
          <w:szCs w:val="28"/>
          <w:shd w:val="clear" w:color="auto" w:fill="FFFFFF"/>
        </w:rPr>
      </w:pPr>
      <w:r w:rsidRPr="009E5146">
        <w:rPr>
          <w:rFonts w:ascii="Times New Roman" w:hAnsi="Times New Roman" w:cs="Times New Roman"/>
          <w:color w:val="000000"/>
          <w:sz w:val="28"/>
          <w:szCs w:val="28"/>
          <w:shd w:val="clear" w:color="auto" w:fill="FFFFFF"/>
        </w:rPr>
        <w:t xml:space="preserve">13.09.2023 </w:t>
      </w:r>
      <w:proofErr w:type="gramStart"/>
      <w:r w:rsidRPr="009E5146">
        <w:rPr>
          <w:rFonts w:ascii="Times New Roman" w:hAnsi="Times New Roman" w:cs="Times New Roman"/>
          <w:color w:val="000000"/>
          <w:sz w:val="28"/>
          <w:szCs w:val="28"/>
          <w:shd w:val="clear" w:color="auto" w:fill="FFFFFF"/>
        </w:rPr>
        <w:t xml:space="preserve">Сумароков А.А. с </w:t>
      </w:r>
      <w:proofErr w:type="spellStart"/>
      <w:r w:rsidRPr="009E5146">
        <w:rPr>
          <w:rFonts w:ascii="Times New Roman" w:hAnsi="Times New Roman" w:cs="Times New Roman"/>
          <w:color w:val="000000"/>
          <w:sz w:val="28"/>
          <w:szCs w:val="28"/>
          <w:shd w:val="clear" w:color="auto" w:fill="FFFFFF"/>
        </w:rPr>
        <w:t>Внучковым</w:t>
      </w:r>
      <w:proofErr w:type="spellEnd"/>
      <w:r w:rsidRPr="009E5146">
        <w:rPr>
          <w:rFonts w:ascii="Times New Roman" w:hAnsi="Times New Roman" w:cs="Times New Roman"/>
          <w:color w:val="000000"/>
          <w:sz w:val="28"/>
          <w:szCs w:val="28"/>
          <w:shd w:val="clear" w:color="auto" w:fill="FFFFFF"/>
        </w:rPr>
        <w:t xml:space="preserve"> Д.В. расширив</w:t>
      </w:r>
      <w:proofErr w:type="gramEnd"/>
      <w:r w:rsidRPr="009E5146">
        <w:rPr>
          <w:rFonts w:ascii="Times New Roman" w:hAnsi="Times New Roman" w:cs="Times New Roman"/>
          <w:color w:val="000000"/>
          <w:sz w:val="28"/>
          <w:szCs w:val="28"/>
          <w:shd w:val="clear" w:color="auto" w:fill="FFFFFF"/>
        </w:rPr>
        <w:t xml:space="preserve"> объем задания, произвели замену концевой кабельной муфты. После замены концевой кабельной муфты, выявили нарушение </w:t>
      </w:r>
      <w:proofErr w:type="spellStart"/>
      <w:r w:rsidRPr="009E5146">
        <w:rPr>
          <w:rFonts w:ascii="Times New Roman" w:hAnsi="Times New Roman" w:cs="Times New Roman"/>
          <w:color w:val="000000"/>
          <w:sz w:val="28"/>
          <w:szCs w:val="28"/>
          <w:shd w:val="clear" w:color="auto" w:fill="FFFFFF"/>
        </w:rPr>
        <w:t>фазировки</w:t>
      </w:r>
      <w:proofErr w:type="spellEnd"/>
      <w:r w:rsidRPr="009E5146">
        <w:rPr>
          <w:rFonts w:ascii="Times New Roman" w:hAnsi="Times New Roman" w:cs="Times New Roman"/>
          <w:color w:val="000000"/>
          <w:sz w:val="28"/>
          <w:szCs w:val="28"/>
          <w:shd w:val="clear" w:color="auto" w:fill="FFFFFF"/>
        </w:rPr>
        <w:t>.</w:t>
      </w:r>
    </w:p>
    <w:p w:rsidR="00522435" w:rsidRPr="009E5146" w:rsidRDefault="00522435" w:rsidP="009E5146">
      <w:pPr>
        <w:widowControl/>
        <w:tabs>
          <w:tab w:val="left" w:pos="1134"/>
          <w:tab w:val="center" w:pos="7143"/>
          <w:tab w:val="right" w:pos="14287"/>
        </w:tabs>
        <w:spacing w:line="312" w:lineRule="auto"/>
        <w:ind w:firstLine="709"/>
        <w:jc w:val="both"/>
        <w:rPr>
          <w:rFonts w:ascii="Times New Roman" w:hAnsi="Times New Roman" w:cs="Times New Roman"/>
          <w:color w:val="000000"/>
          <w:sz w:val="28"/>
          <w:szCs w:val="28"/>
          <w:shd w:val="clear" w:color="auto" w:fill="FFFFFF"/>
        </w:rPr>
      </w:pPr>
      <w:r w:rsidRPr="009E5146">
        <w:rPr>
          <w:rFonts w:ascii="Times New Roman" w:hAnsi="Times New Roman" w:cs="Times New Roman"/>
          <w:color w:val="000000"/>
          <w:sz w:val="28"/>
          <w:szCs w:val="28"/>
          <w:shd w:val="clear" w:color="auto" w:fill="FFFFFF"/>
        </w:rPr>
        <w:lastRenderedPageBreak/>
        <w:t xml:space="preserve">По предварительной информации, производитель работ Сумароков А.А. принял решение изменить </w:t>
      </w:r>
      <w:proofErr w:type="spellStart"/>
      <w:r w:rsidRPr="009E5146">
        <w:rPr>
          <w:rFonts w:ascii="Times New Roman" w:hAnsi="Times New Roman" w:cs="Times New Roman"/>
          <w:color w:val="000000"/>
          <w:sz w:val="28"/>
          <w:szCs w:val="28"/>
          <w:shd w:val="clear" w:color="auto" w:fill="FFFFFF"/>
        </w:rPr>
        <w:t>фазировку</w:t>
      </w:r>
      <w:proofErr w:type="spellEnd"/>
      <w:r w:rsidRPr="009E5146">
        <w:rPr>
          <w:rFonts w:ascii="Times New Roman" w:hAnsi="Times New Roman" w:cs="Times New Roman"/>
          <w:color w:val="000000"/>
          <w:sz w:val="28"/>
          <w:szCs w:val="28"/>
          <w:shd w:val="clear" w:color="auto" w:fill="FFFFFF"/>
        </w:rPr>
        <w:t xml:space="preserve"> кабеля не </w:t>
      </w:r>
      <w:proofErr w:type="gramStart"/>
      <w:r w:rsidRPr="009E5146">
        <w:rPr>
          <w:rFonts w:ascii="Times New Roman" w:hAnsi="Times New Roman" w:cs="Times New Roman"/>
          <w:color w:val="000000"/>
          <w:sz w:val="28"/>
          <w:szCs w:val="28"/>
          <w:shd w:val="clear" w:color="auto" w:fill="FFFFFF"/>
        </w:rPr>
        <w:t>на</w:t>
      </w:r>
      <w:proofErr w:type="gramEnd"/>
      <w:r w:rsidRPr="009E5146">
        <w:rPr>
          <w:rFonts w:ascii="Times New Roman" w:hAnsi="Times New Roman" w:cs="Times New Roman"/>
          <w:color w:val="000000"/>
          <w:sz w:val="28"/>
          <w:szCs w:val="28"/>
          <w:shd w:val="clear" w:color="auto" w:fill="FFFFFF"/>
        </w:rPr>
        <w:t xml:space="preserve"> ОРУ на ТСН-1 ПС 96, а в ячейке ПР-10 ТСН-1 ПС 96. </w:t>
      </w:r>
    </w:p>
    <w:p w:rsidR="00522435" w:rsidRPr="009E5146" w:rsidRDefault="00522435" w:rsidP="009E5146">
      <w:pPr>
        <w:widowControl/>
        <w:tabs>
          <w:tab w:val="left" w:pos="1134"/>
          <w:tab w:val="center" w:pos="7143"/>
          <w:tab w:val="right" w:pos="14287"/>
        </w:tabs>
        <w:spacing w:line="312" w:lineRule="auto"/>
        <w:ind w:firstLine="709"/>
        <w:jc w:val="both"/>
        <w:rPr>
          <w:rFonts w:ascii="Times New Roman" w:hAnsi="Times New Roman" w:cs="Times New Roman"/>
          <w:color w:val="000000"/>
          <w:sz w:val="28"/>
          <w:szCs w:val="28"/>
          <w:shd w:val="clear" w:color="auto" w:fill="FFFFFF"/>
        </w:rPr>
      </w:pPr>
      <w:r w:rsidRPr="009E5146">
        <w:rPr>
          <w:rFonts w:ascii="Times New Roman" w:hAnsi="Times New Roman" w:cs="Times New Roman"/>
          <w:color w:val="000000"/>
          <w:sz w:val="28"/>
          <w:szCs w:val="28"/>
          <w:shd w:val="clear" w:color="auto" w:fill="FFFFFF"/>
        </w:rPr>
        <w:t xml:space="preserve">Сумароков А.А. снял заднюю стенку ячейки ПР-10 ТСН-1 ПС 96, и при попытке отсоединить кабель, приблизился гаечным ключом на недопустимое расстояние до токоведущих частей, находящихся под напряжением, </w:t>
      </w:r>
      <w:proofErr w:type="gramStart"/>
      <w:r w:rsidRPr="009E5146">
        <w:rPr>
          <w:rFonts w:ascii="Times New Roman" w:hAnsi="Times New Roman" w:cs="Times New Roman"/>
          <w:color w:val="000000"/>
          <w:sz w:val="28"/>
          <w:szCs w:val="28"/>
          <w:shd w:val="clear" w:color="auto" w:fill="FFFFFF"/>
        </w:rPr>
        <w:t>в следствие</w:t>
      </w:r>
      <w:proofErr w:type="gramEnd"/>
      <w:r w:rsidRPr="009E5146">
        <w:rPr>
          <w:rFonts w:ascii="Times New Roman" w:hAnsi="Times New Roman" w:cs="Times New Roman"/>
          <w:color w:val="000000"/>
          <w:sz w:val="28"/>
          <w:szCs w:val="28"/>
          <w:shd w:val="clear" w:color="auto" w:fill="FFFFFF"/>
        </w:rPr>
        <w:t xml:space="preserve"> чего произошел пробой воздушного промежутка, Сумароков А.А. получил </w:t>
      </w:r>
      <w:proofErr w:type="spellStart"/>
      <w:r w:rsidRPr="009E5146">
        <w:rPr>
          <w:rFonts w:ascii="Times New Roman" w:hAnsi="Times New Roman" w:cs="Times New Roman"/>
          <w:color w:val="000000"/>
          <w:sz w:val="28"/>
          <w:szCs w:val="28"/>
          <w:shd w:val="clear" w:color="auto" w:fill="FFFFFF"/>
        </w:rPr>
        <w:t>электротравму</w:t>
      </w:r>
      <w:proofErr w:type="spellEnd"/>
      <w:r w:rsidRPr="009E5146">
        <w:rPr>
          <w:rFonts w:ascii="Times New Roman" w:hAnsi="Times New Roman" w:cs="Times New Roman"/>
          <w:color w:val="000000"/>
          <w:sz w:val="28"/>
          <w:szCs w:val="28"/>
          <w:shd w:val="clear" w:color="auto" w:fill="FFFFFF"/>
        </w:rPr>
        <w:t>, в ходе реанимационных мероприятий восстановить признаки жизни не удалось, констатировали смерть.</w:t>
      </w:r>
    </w:p>
    <w:p w:rsidR="00522435" w:rsidRPr="009E5146" w:rsidRDefault="00522435" w:rsidP="009E5146">
      <w:pPr>
        <w:widowControl/>
        <w:tabs>
          <w:tab w:val="left" w:pos="1134"/>
        </w:tabs>
        <w:spacing w:line="312" w:lineRule="auto"/>
        <w:ind w:left="709"/>
        <w:jc w:val="both"/>
        <w:rPr>
          <w:rFonts w:ascii="Times New Roman" w:hAnsi="Times New Roman" w:cs="Times New Roman"/>
          <w:color w:val="000000"/>
          <w:sz w:val="28"/>
          <w:szCs w:val="28"/>
          <w:shd w:val="clear" w:color="auto" w:fill="FFFFFF"/>
        </w:rPr>
      </w:pPr>
      <w:r w:rsidRPr="009E5146">
        <w:rPr>
          <w:rFonts w:ascii="Times New Roman" w:hAnsi="Times New Roman" w:cs="Times New Roman"/>
          <w:color w:val="000000"/>
          <w:sz w:val="28"/>
          <w:szCs w:val="28"/>
          <w:shd w:val="clear" w:color="auto" w:fill="FFFFFF"/>
        </w:rPr>
        <w:t>Сведения о пострадавших: погибший -1.</w:t>
      </w:r>
    </w:p>
    <w:p w:rsidR="00522435" w:rsidRPr="009E5146" w:rsidRDefault="00522435" w:rsidP="009E5146">
      <w:pPr>
        <w:widowControl/>
        <w:tabs>
          <w:tab w:val="left" w:pos="1134"/>
          <w:tab w:val="center" w:pos="7143"/>
          <w:tab w:val="right" w:pos="14287"/>
        </w:tabs>
        <w:spacing w:line="312" w:lineRule="auto"/>
        <w:ind w:firstLine="709"/>
        <w:jc w:val="both"/>
        <w:rPr>
          <w:rFonts w:ascii="Times New Roman" w:hAnsi="Times New Roman" w:cs="Times New Roman"/>
          <w:color w:val="000000"/>
          <w:sz w:val="28"/>
          <w:szCs w:val="28"/>
          <w:shd w:val="clear" w:color="auto" w:fill="FFFFFF"/>
        </w:rPr>
      </w:pPr>
      <w:r w:rsidRPr="009E5146">
        <w:rPr>
          <w:rFonts w:ascii="Times New Roman" w:hAnsi="Times New Roman" w:cs="Times New Roman"/>
          <w:color w:val="000000"/>
          <w:sz w:val="28"/>
          <w:szCs w:val="28"/>
          <w:shd w:val="clear" w:color="auto" w:fill="FFFFFF"/>
        </w:rPr>
        <w:t xml:space="preserve">Сумароков Александр Александрович, 62 года, электрослесарь по ремонту оборудования распределительных устройств  6 разряда </w:t>
      </w:r>
      <w:proofErr w:type="spellStart"/>
      <w:r w:rsidRPr="009E5146">
        <w:rPr>
          <w:rFonts w:ascii="Times New Roman" w:hAnsi="Times New Roman" w:cs="Times New Roman"/>
          <w:color w:val="000000"/>
          <w:sz w:val="28"/>
          <w:szCs w:val="28"/>
          <w:shd w:val="clear" w:color="auto" w:fill="FFFFFF"/>
        </w:rPr>
        <w:t>Оленегорской</w:t>
      </w:r>
      <w:proofErr w:type="spellEnd"/>
      <w:r w:rsidRPr="009E5146">
        <w:rPr>
          <w:rFonts w:ascii="Times New Roman" w:hAnsi="Times New Roman" w:cs="Times New Roman"/>
          <w:color w:val="000000"/>
          <w:sz w:val="28"/>
          <w:szCs w:val="28"/>
          <w:shd w:val="clear" w:color="auto" w:fill="FFFFFF"/>
        </w:rPr>
        <w:t xml:space="preserve"> группы подстанций  производственного отделения «Центральные электрические сети» Мурманского филиала ПАО «</w:t>
      </w:r>
      <w:proofErr w:type="spellStart"/>
      <w:r w:rsidRPr="009E5146">
        <w:rPr>
          <w:rFonts w:ascii="Times New Roman" w:hAnsi="Times New Roman" w:cs="Times New Roman"/>
          <w:color w:val="000000"/>
          <w:sz w:val="28"/>
          <w:szCs w:val="28"/>
          <w:shd w:val="clear" w:color="auto" w:fill="FFFFFF"/>
        </w:rPr>
        <w:t>Россети</w:t>
      </w:r>
      <w:proofErr w:type="spellEnd"/>
      <w:r w:rsidRPr="009E5146">
        <w:rPr>
          <w:rFonts w:ascii="Times New Roman" w:hAnsi="Times New Roman" w:cs="Times New Roman"/>
          <w:color w:val="000000"/>
          <w:sz w:val="28"/>
          <w:szCs w:val="28"/>
          <w:shd w:val="clear" w:color="auto" w:fill="FFFFFF"/>
        </w:rPr>
        <w:t xml:space="preserve"> Северо-Запад», 62 года (09.08.1961 г.р.).</w:t>
      </w:r>
    </w:p>
    <w:p w:rsidR="00522435" w:rsidRPr="009E5146" w:rsidRDefault="00522435" w:rsidP="009E5146">
      <w:pPr>
        <w:widowControl/>
        <w:tabs>
          <w:tab w:val="left" w:pos="1134"/>
        </w:tabs>
        <w:spacing w:line="312" w:lineRule="auto"/>
        <w:ind w:firstLine="709"/>
        <w:jc w:val="both"/>
        <w:rPr>
          <w:rFonts w:ascii="Times New Roman" w:hAnsi="Times New Roman" w:cs="Times New Roman"/>
          <w:color w:val="000000"/>
          <w:sz w:val="28"/>
          <w:szCs w:val="28"/>
          <w:shd w:val="clear" w:color="auto" w:fill="FFFFFF"/>
        </w:rPr>
      </w:pPr>
      <w:r w:rsidRPr="009E5146">
        <w:rPr>
          <w:rFonts w:ascii="Times New Roman" w:hAnsi="Times New Roman" w:cs="Times New Roman"/>
          <w:color w:val="000000"/>
          <w:sz w:val="28"/>
          <w:szCs w:val="28"/>
          <w:shd w:val="clear" w:color="auto" w:fill="FFFFFF"/>
        </w:rPr>
        <w:t>Приказ «О создании комиссии по расследованию группового несчастного случая, произошедшего 10.02.2023 с работниками филиала АО «РУСАЛ Урал» от 13.09.2023 №328 (с изм. приказ от 14.09.2023 №330) (председатель: главный государственный инспектор труда Государственной инспекции труда в Мурманской области Алешина Оксана Валерьевна).</w:t>
      </w:r>
    </w:p>
    <w:p w:rsidR="00522435" w:rsidRPr="009E5146" w:rsidRDefault="00522435" w:rsidP="009E5146">
      <w:pPr>
        <w:widowControl/>
        <w:tabs>
          <w:tab w:val="left" w:pos="1134"/>
        </w:tabs>
        <w:spacing w:line="312" w:lineRule="auto"/>
        <w:ind w:firstLine="709"/>
        <w:jc w:val="both"/>
        <w:rPr>
          <w:rFonts w:ascii="Times New Roman" w:hAnsi="Times New Roman" w:cs="Times New Roman"/>
          <w:color w:val="000000"/>
          <w:sz w:val="28"/>
          <w:szCs w:val="28"/>
          <w:shd w:val="clear" w:color="auto" w:fill="FFFFFF"/>
        </w:rPr>
      </w:pPr>
      <w:r w:rsidRPr="009E5146">
        <w:rPr>
          <w:rFonts w:ascii="Times New Roman" w:hAnsi="Times New Roman" w:cs="Times New Roman"/>
          <w:color w:val="000000"/>
          <w:sz w:val="28"/>
          <w:szCs w:val="28"/>
          <w:shd w:val="clear" w:color="auto" w:fill="FFFFFF"/>
        </w:rPr>
        <w:t>Продление срока расследования на отчетную дату: на отчетную дату необходимость продления отсутствует.</w:t>
      </w:r>
    </w:p>
    <w:p w:rsidR="00522435" w:rsidRPr="009E5146" w:rsidRDefault="00522435" w:rsidP="009E5146">
      <w:pPr>
        <w:widowControl/>
        <w:tabs>
          <w:tab w:val="left" w:pos="1134"/>
        </w:tabs>
        <w:spacing w:line="312" w:lineRule="auto"/>
        <w:ind w:firstLine="709"/>
        <w:jc w:val="both"/>
        <w:rPr>
          <w:rFonts w:ascii="Times New Roman" w:hAnsi="Times New Roman" w:cs="Times New Roman"/>
          <w:color w:val="000000"/>
          <w:sz w:val="28"/>
          <w:szCs w:val="28"/>
          <w:shd w:val="clear" w:color="auto" w:fill="FFFFFF"/>
        </w:rPr>
      </w:pPr>
      <w:r w:rsidRPr="009E5146">
        <w:rPr>
          <w:rFonts w:ascii="Times New Roman" w:hAnsi="Times New Roman" w:cs="Times New Roman"/>
          <w:color w:val="000000"/>
          <w:sz w:val="28"/>
          <w:szCs w:val="28"/>
          <w:shd w:val="clear" w:color="auto" w:fill="FFFFFF"/>
        </w:rPr>
        <w:t xml:space="preserve">Обстоятельства произошедшего несчастного случая устанавливаются. </w:t>
      </w:r>
    </w:p>
    <w:p w:rsidR="00522435" w:rsidRPr="009E5146" w:rsidRDefault="00522435" w:rsidP="009E5146">
      <w:pPr>
        <w:widowControl/>
        <w:spacing w:line="312" w:lineRule="auto"/>
        <w:ind w:firstLine="709"/>
        <w:jc w:val="both"/>
        <w:rPr>
          <w:rFonts w:ascii="Times New Roman" w:hAnsi="Times New Roman" w:cs="Times New Roman"/>
          <w:color w:val="000000"/>
          <w:sz w:val="28"/>
          <w:szCs w:val="28"/>
          <w:shd w:val="clear" w:color="auto" w:fill="FFFFFF"/>
        </w:rPr>
      </w:pPr>
      <w:r w:rsidRPr="009E5146">
        <w:rPr>
          <w:rFonts w:ascii="Times New Roman" w:hAnsi="Times New Roman" w:cs="Times New Roman"/>
          <w:color w:val="000000"/>
          <w:sz w:val="28"/>
          <w:szCs w:val="28"/>
          <w:shd w:val="clear" w:color="auto" w:fill="FFFFFF"/>
        </w:rPr>
        <w:t>Произведены: осмотр места происшествия, опрос сотрудников Мурманского филиала ПАО «</w:t>
      </w:r>
      <w:proofErr w:type="spellStart"/>
      <w:r w:rsidRPr="009E5146">
        <w:rPr>
          <w:rFonts w:ascii="Times New Roman" w:hAnsi="Times New Roman" w:cs="Times New Roman"/>
          <w:color w:val="000000"/>
          <w:sz w:val="28"/>
          <w:szCs w:val="28"/>
          <w:shd w:val="clear" w:color="auto" w:fill="FFFFFF"/>
        </w:rPr>
        <w:t>Россети</w:t>
      </w:r>
      <w:proofErr w:type="spellEnd"/>
      <w:r w:rsidRPr="009E5146">
        <w:rPr>
          <w:rFonts w:ascii="Times New Roman" w:hAnsi="Times New Roman" w:cs="Times New Roman"/>
          <w:color w:val="000000"/>
          <w:sz w:val="28"/>
          <w:szCs w:val="28"/>
          <w:shd w:val="clear" w:color="auto" w:fill="FFFFFF"/>
        </w:rPr>
        <w:t>», изучены записи системы видеонаблюдения.</w:t>
      </w:r>
    </w:p>
    <w:p w:rsidR="00522435" w:rsidRPr="009E5146" w:rsidRDefault="00522435" w:rsidP="009E5146">
      <w:pPr>
        <w:widowControl/>
        <w:spacing w:line="312" w:lineRule="auto"/>
        <w:ind w:firstLine="709"/>
        <w:jc w:val="both"/>
        <w:rPr>
          <w:rFonts w:ascii="Times New Roman" w:hAnsi="Times New Roman" w:cs="Times New Roman"/>
          <w:color w:val="000000"/>
          <w:sz w:val="28"/>
          <w:szCs w:val="28"/>
          <w:shd w:val="clear" w:color="auto" w:fill="FFFFFF"/>
        </w:rPr>
      </w:pPr>
      <w:r w:rsidRPr="009E5146">
        <w:rPr>
          <w:rFonts w:ascii="Times New Roman" w:hAnsi="Times New Roman" w:cs="Times New Roman"/>
          <w:color w:val="000000"/>
          <w:sz w:val="28"/>
          <w:szCs w:val="28"/>
          <w:shd w:val="clear" w:color="auto" w:fill="FFFFFF"/>
        </w:rPr>
        <w:t>25.09.2023 проведено очередное заседание комиссии, в рамках которого принято решение о необходимости проведения дополнительных испытаний.</w:t>
      </w:r>
    </w:p>
    <w:p w:rsidR="00522435" w:rsidRPr="009E5146" w:rsidRDefault="00522435" w:rsidP="009E5146">
      <w:pPr>
        <w:widowControl/>
        <w:spacing w:line="312" w:lineRule="auto"/>
        <w:ind w:firstLine="709"/>
        <w:jc w:val="both"/>
        <w:rPr>
          <w:rFonts w:ascii="Times New Roman" w:hAnsi="Times New Roman" w:cs="Times New Roman"/>
          <w:color w:val="000000"/>
          <w:sz w:val="28"/>
          <w:szCs w:val="28"/>
          <w:shd w:val="clear" w:color="auto" w:fill="FFFFFF"/>
        </w:rPr>
      </w:pPr>
      <w:r w:rsidRPr="009E5146">
        <w:rPr>
          <w:rFonts w:ascii="Times New Roman" w:hAnsi="Times New Roman" w:cs="Times New Roman"/>
          <w:color w:val="000000"/>
          <w:sz w:val="28"/>
          <w:szCs w:val="28"/>
          <w:shd w:val="clear" w:color="auto" w:fill="FFFFFF"/>
        </w:rPr>
        <w:t>Копия медицинского свидетельства о смерти и акта судебно-химического исследования крови до сих пор не поступили.</w:t>
      </w:r>
    </w:p>
    <w:p w:rsidR="00522435" w:rsidRPr="009E5146" w:rsidRDefault="00522435" w:rsidP="009E5146">
      <w:pPr>
        <w:widowControl/>
        <w:spacing w:line="312" w:lineRule="auto"/>
        <w:ind w:firstLine="709"/>
        <w:jc w:val="both"/>
        <w:rPr>
          <w:rFonts w:ascii="Times New Roman" w:hAnsi="Times New Roman" w:cs="Times New Roman"/>
          <w:color w:val="000000"/>
          <w:sz w:val="28"/>
          <w:szCs w:val="28"/>
          <w:shd w:val="clear" w:color="auto" w:fill="FFFFFF"/>
        </w:rPr>
      </w:pPr>
      <w:r w:rsidRPr="009E5146">
        <w:rPr>
          <w:rFonts w:ascii="Times New Roman" w:hAnsi="Times New Roman" w:cs="Times New Roman"/>
          <w:color w:val="000000"/>
          <w:sz w:val="28"/>
          <w:szCs w:val="28"/>
          <w:shd w:val="clear" w:color="auto" w:fill="FFFFFF"/>
        </w:rPr>
        <w:t>27.09.2023 издано решение о продлении срока расследования несчастного случая на 15 дней, до 11 октября (включительно).</w:t>
      </w:r>
    </w:p>
    <w:p w:rsidR="00522435" w:rsidRPr="009E5146" w:rsidRDefault="00522435" w:rsidP="009E5146">
      <w:pPr>
        <w:widowControl/>
        <w:tabs>
          <w:tab w:val="left" w:pos="1134"/>
        </w:tabs>
        <w:spacing w:line="312" w:lineRule="auto"/>
        <w:ind w:left="709"/>
        <w:jc w:val="both"/>
        <w:rPr>
          <w:rFonts w:ascii="Times New Roman" w:hAnsi="Times New Roman" w:cs="Times New Roman"/>
          <w:color w:val="000000"/>
          <w:sz w:val="28"/>
          <w:szCs w:val="28"/>
          <w:u w:val="single"/>
          <w:shd w:val="clear" w:color="auto" w:fill="FFFFFF"/>
        </w:rPr>
      </w:pPr>
      <w:r w:rsidRPr="009E5146">
        <w:rPr>
          <w:rFonts w:ascii="Times New Roman" w:hAnsi="Times New Roman" w:cs="Times New Roman"/>
          <w:color w:val="000000"/>
          <w:sz w:val="28"/>
          <w:szCs w:val="28"/>
          <w:u w:val="single"/>
          <w:shd w:val="clear" w:color="auto" w:fill="FFFFFF"/>
        </w:rPr>
        <w:t xml:space="preserve">Предварительные причины несчастного случая: </w:t>
      </w:r>
    </w:p>
    <w:p w:rsidR="00522435" w:rsidRPr="009E5146" w:rsidRDefault="00522435" w:rsidP="009E5146">
      <w:pPr>
        <w:widowControl/>
        <w:spacing w:line="312" w:lineRule="auto"/>
        <w:jc w:val="both"/>
        <w:rPr>
          <w:rFonts w:ascii="Times New Roman" w:hAnsi="Times New Roman" w:cs="Times New Roman"/>
          <w:color w:val="000000"/>
          <w:sz w:val="28"/>
          <w:szCs w:val="28"/>
          <w:shd w:val="clear" w:color="auto" w:fill="FFFFFF"/>
        </w:rPr>
      </w:pPr>
      <w:r w:rsidRPr="009E5146">
        <w:rPr>
          <w:rFonts w:ascii="Times New Roman" w:hAnsi="Times New Roman" w:cs="Times New Roman"/>
          <w:color w:val="000000"/>
          <w:sz w:val="28"/>
          <w:szCs w:val="28"/>
          <w:shd w:val="clear" w:color="auto" w:fill="FFFFFF"/>
        </w:rPr>
        <w:t xml:space="preserve">самовольное бригадой, в </w:t>
      </w:r>
      <w:proofErr w:type="gramStart"/>
      <w:r w:rsidRPr="009E5146">
        <w:rPr>
          <w:rFonts w:ascii="Times New Roman" w:hAnsi="Times New Roman" w:cs="Times New Roman"/>
          <w:color w:val="000000"/>
          <w:sz w:val="28"/>
          <w:szCs w:val="28"/>
          <w:shd w:val="clear" w:color="auto" w:fill="FFFFFF"/>
        </w:rPr>
        <w:t>составе</w:t>
      </w:r>
      <w:proofErr w:type="gramEnd"/>
      <w:r w:rsidRPr="009E5146">
        <w:rPr>
          <w:rFonts w:ascii="Times New Roman" w:hAnsi="Times New Roman" w:cs="Times New Roman"/>
          <w:color w:val="000000"/>
          <w:sz w:val="28"/>
          <w:szCs w:val="28"/>
          <w:shd w:val="clear" w:color="auto" w:fill="FFFFFF"/>
        </w:rPr>
        <w:t xml:space="preserve"> в том числе Сумарокова А.А., проведение работ в действующих электроустановках, а также расширение рабочих мест и объема задания, определенных нарядом-допуском.</w:t>
      </w:r>
    </w:p>
    <w:p w:rsidR="00522435" w:rsidRPr="009E5146" w:rsidRDefault="00522435" w:rsidP="009E5146">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lastRenderedPageBreak/>
        <w:t>За 12 месяцев 2023 г. Северо-Западным управлением Ростехнадзора проведено 58 проверок  поднадзорных организаций, из них: 41- плановые проверки, 17 -</w:t>
      </w:r>
      <w:r w:rsidRPr="009E5146">
        <w:rPr>
          <w:rFonts w:ascii="Times New Roman" w:hAnsi="Times New Roman" w:cs="Times New Roman"/>
          <w:color w:val="FF0000"/>
          <w:sz w:val="28"/>
          <w:szCs w:val="28"/>
        </w:rPr>
        <w:t xml:space="preserve"> </w:t>
      </w:r>
      <w:r w:rsidRPr="009E5146">
        <w:rPr>
          <w:rFonts w:ascii="Times New Roman" w:hAnsi="Times New Roman" w:cs="Times New Roman"/>
          <w:sz w:val="28"/>
          <w:szCs w:val="28"/>
        </w:rPr>
        <w:t>внеплановые</w:t>
      </w:r>
      <w:r w:rsidRPr="009E5146">
        <w:rPr>
          <w:rFonts w:ascii="Times New Roman" w:hAnsi="Times New Roman" w:cs="Times New Roman"/>
          <w:color w:val="FF0000"/>
          <w:sz w:val="28"/>
          <w:szCs w:val="28"/>
        </w:rPr>
        <w:t xml:space="preserve"> </w:t>
      </w:r>
      <w:r w:rsidRPr="009E5146">
        <w:rPr>
          <w:rFonts w:ascii="Times New Roman" w:hAnsi="Times New Roman" w:cs="Times New Roman"/>
          <w:sz w:val="28"/>
          <w:szCs w:val="28"/>
        </w:rPr>
        <w:t>проверки поднадзорных организаций. Общее количество внеплановых проверок по иным основания – 1127; внеплановые проверки с привлечением представителей территориального органа Ростехнадзора, проведенных иными органами, всего - 987, из них органами прокуратуры - 212.</w:t>
      </w:r>
    </w:p>
    <w:p w:rsidR="00522435" w:rsidRPr="009E5146" w:rsidRDefault="00522435" w:rsidP="009E5146">
      <w:pPr>
        <w:widowControl/>
        <w:tabs>
          <w:tab w:val="left" w:pos="1080"/>
        </w:tabs>
        <w:spacing w:line="312" w:lineRule="auto"/>
        <w:ind w:firstLine="851"/>
        <w:jc w:val="both"/>
        <w:rPr>
          <w:rFonts w:ascii="Times New Roman" w:hAnsi="Times New Roman" w:cs="Times New Roman"/>
          <w:sz w:val="28"/>
          <w:szCs w:val="28"/>
        </w:rPr>
      </w:pPr>
      <w:r w:rsidRPr="009E5146">
        <w:rPr>
          <w:rFonts w:ascii="Times New Roman" w:hAnsi="Times New Roman" w:cs="Times New Roman"/>
          <w:sz w:val="28"/>
          <w:szCs w:val="28"/>
        </w:rPr>
        <w:t xml:space="preserve">Допущено в эксплуатацию 4659 новых и реконструированных энергоустановок. </w:t>
      </w:r>
    </w:p>
    <w:p w:rsidR="00522435" w:rsidRPr="009E5146" w:rsidRDefault="00522435" w:rsidP="009E5146">
      <w:pPr>
        <w:widowControl/>
        <w:tabs>
          <w:tab w:val="left" w:pos="1080"/>
        </w:tabs>
        <w:spacing w:line="312" w:lineRule="auto"/>
        <w:ind w:firstLine="851"/>
        <w:jc w:val="both"/>
        <w:rPr>
          <w:rFonts w:ascii="Times New Roman" w:hAnsi="Times New Roman" w:cs="Times New Roman"/>
          <w:sz w:val="28"/>
          <w:szCs w:val="28"/>
        </w:rPr>
      </w:pPr>
      <w:r w:rsidRPr="009E5146">
        <w:rPr>
          <w:rFonts w:ascii="Times New Roman" w:hAnsi="Times New Roman" w:cs="Times New Roman"/>
          <w:sz w:val="28"/>
          <w:szCs w:val="28"/>
        </w:rPr>
        <w:t xml:space="preserve">Особое внимание должностными лицами отделов государственного энергетического надзора уделяется вопросам реализации полномочий, предоставленных Кодексом Российской Федерации об административных правонарушениях. Общее количество протоколов об административных правонарушениях, составленных работниками Ростехнадзора – 427. По итогам проведенных проверок к административной ответственности привлечено 514 лиц, допустивших нарушения. Вынесено 348 предупреждений. Общая сумма наложенных административных штрафов по итогам проверок составляет 3050  тыс. руб. За отчетный период взыскано административных штрафов на сумму 1366 тыс. руб. </w:t>
      </w:r>
    </w:p>
    <w:p w:rsidR="00522435" w:rsidRPr="009E5146" w:rsidRDefault="00522435" w:rsidP="009E5146">
      <w:pPr>
        <w:widowControl/>
        <w:spacing w:line="312" w:lineRule="auto"/>
        <w:ind w:firstLine="851"/>
        <w:jc w:val="both"/>
        <w:rPr>
          <w:rFonts w:ascii="Times New Roman" w:hAnsi="Times New Roman" w:cs="Times New Roman"/>
          <w:sz w:val="28"/>
          <w:szCs w:val="28"/>
        </w:rPr>
      </w:pPr>
      <w:r w:rsidRPr="009E5146">
        <w:rPr>
          <w:rFonts w:ascii="Times New Roman" w:hAnsi="Times New Roman" w:cs="Times New Roman"/>
          <w:sz w:val="28"/>
          <w:szCs w:val="28"/>
        </w:rPr>
        <w:t>В ходе проверок выявлено 29235</w:t>
      </w:r>
      <w:r w:rsidRPr="009E5146">
        <w:rPr>
          <w:rFonts w:ascii="Times New Roman" w:hAnsi="Times New Roman" w:cs="Times New Roman"/>
          <w:color w:val="FF0000"/>
          <w:sz w:val="28"/>
          <w:szCs w:val="28"/>
        </w:rPr>
        <w:t xml:space="preserve"> </w:t>
      </w:r>
      <w:r w:rsidRPr="009E5146">
        <w:rPr>
          <w:rFonts w:ascii="Times New Roman" w:hAnsi="Times New Roman" w:cs="Times New Roman"/>
          <w:sz w:val="28"/>
          <w:szCs w:val="28"/>
        </w:rPr>
        <w:t>нарушений законодательства и обязательных требований нормативных документов.</w:t>
      </w:r>
    </w:p>
    <w:p w:rsidR="00522435" w:rsidRPr="009E5146" w:rsidRDefault="00522435" w:rsidP="009E5146">
      <w:pPr>
        <w:widowControl/>
        <w:spacing w:line="312" w:lineRule="auto"/>
        <w:ind w:firstLine="851"/>
        <w:jc w:val="both"/>
        <w:rPr>
          <w:rFonts w:ascii="Times New Roman" w:hAnsi="Times New Roman" w:cs="Times New Roman"/>
          <w:sz w:val="28"/>
          <w:szCs w:val="28"/>
        </w:rPr>
      </w:pPr>
      <w:r w:rsidRPr="009E5146">
        <w:rPr>
          <w:rFonts w:ascii="Times New Roman" w:hAnsi="Times New Roman" w:cs="Times New Roman"/>
          <w:sz w:val="28"/>
          <w:szCs w:val="28"/>
        </w:rPr>
        <w:t>Должностными лицами отделов государственного энергетического надзора применяются меры профилактического воздействия в отношении поднадзорных организаций. За 12 месяцев 2023 года направлено в поднадзорные организации 18148 информационных письма, объявлено предостережений: 217, из них в сфере электроэнергетики – 147, в сфере теплоснабжения - 70.</w:t>
      </w:r>
    </w:p>
    <w:p w:rsidR="00522435" w:rsidRPr="009E5146" w:rsidRDefault="00522435" w:rsidP="009E5146">
      <w:pPr>
        <w:widowControl/>
        <w:tabs>
          <w:tab w:val="left" w:pos="1080"/>
        </w:tabs>
        <w:spacing w:line="312" w:lineRule="auto"/>
        <w:ind w:firstLine="851"/>
        <w:jc w:val="both"/>
        <w:rPr>
          <w:rFonts w:ascii="Times New Roman" w:hAnsi="Times New Roman" w:cs="Times New Roman"/>
          <w:sz w:val="28"/>
          <w:szCs w:val="28"/>
        </w:rPr>
      </w:pPr>
      <w:proofErr w:type="gramStart"/>
      <w:r w:rsidRPr="009E5146">
        <w:rPr>
          <w:rFonts w:ascii="Times New Roman" w:hAnsi="Times New Roman" w:cs="Times New Roman"/>
          <w:sz w:val="28"/>
          <w:szCs w:val="28"/>
        </w:rPr>
        <w:t xml:space="preserve">Снижение всех показателей связано с отменой проверок </w:t>
      </w:r>
      <w:r w:rsidRPr="009E5146">
        <w:rPr>
          <w:rFonts w:ascii="Times New Roman" w:hAnsi="Times New Roman" w:cs="Times New Roman"/>
          <w:bCs/>
          <w:sz w:val="28"/>
          <w:szCs w:val="28"/>
        </w:rPr>
        <w:t xml:space="preserve">в соответствии с поручением Председателя Правительства Российской Федерации М.В. </w:t>
      </w:r>
      <w:proofErr w:type="spellStart"/>
      <w:r w:rsidRPr="009E5146">
        <w:rPr>
          <w:rFonts w:ascii="Times New Roman" w:hAnsi="Times New Roman" w:cs="Times New Roman"/>
          <w:bCs/>
          <w:sz w:val="28"/>
          <w:szCs w:val="28"/>
        </w:rPr>
        <w:t>Мишустина</w:t>
      </w:r>
      <w:proofErr w:type="spellEnd"/>
      <w:r w:rsidRPr="009E5146">
        <w:rPr>
          <w:rFonts w:ascii="Times New Roman" w:hAnsi="Times New Roman" w:cs="Times New Roman"/>
          <w:bCs/>
          <w:sz w:val="28"/>
          <w:szCs w:val="28"/>
        </w:rPr>
        <w:t xml:space="preserve"> от 18.03.2020 № ММ-П36-1945, в целях соблюдения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приказом Северо-Западного управления Ростехнадзора от 18.03.2020 № ПР-240-117-о  «</w:t>
      </w:r>
      <w:r w:rsidRPr="009E5146">
        <w:rPr>
          <w:rFonts w:ascii="Times New Roman" w:hAnsi="Times New Roman" w:cs="Times New Roman"/>
          <w:sz w:val="28"/>
          <w:szCs w:val="28"/>
        </w:rPr>
        <w:t>О приостановлении проверок юридических лиц и</w:t>
      </w:r>
      <w:proofErr w:type="gramEnd"/>
      <w:r w:rsidRPr="009E5146">
        <w:rPr>
          <w:rFonts w:ascii="Times New Roman" w:hAnsi="Times New Roman" w:cs="Times New Roman"/>
          <w:sz w:val="28"/>
          <w:szCs w:val="28"/>
        </w:rPr>
        <w:t xml:space="preserve"> индивидуальных предпринимателей, проводимых Северо-Западным управлением Ростехнадзора».</w:t>
      </w:r>
    </w:p>
    <w:p w:rsidR="00522435" w:rsidRPr="009E5146" w:rsidRDefault="00522435" w:rsidP="009E5146">
      <w:pPr>
        <w:tabs>
          <w:tab w:val="left" w:pos="0"/>
        </w:tabs>
        <w:spacing w:line="312" w:lineRule="auto"/>
        <w:ind w:firstLine="709"/>
        <w:jc w:val="both"/>
        <w:rPr>
          <w:rFonts w:ascii="Times New Roman" w:hAnsi="Times New Roman" w:cs="Times New Roman"/>
          <w:bCs/>
          <w:sz w:val="28"/>
          <w:szCs w:val="28"/>
        </w:rPr>
      </w:pPr>
      <w:proofErr w:type="gramStart"/>
      <w:r w:rsidRPr="009E5146">
        <w:rPr>
          <w:rFonts w:ascii="Times New Roman" w:hAnsi="Times New Roman" w:cs="Times New Roman"/>
          <w:bCs/>
          <w:sz w:val="28"/>
          <w:szCs w:val="28"/>
        </w:rPr>
        <w:t xml:space="preserve">За отчетный периода произошла 1 аварийная ситуация, которая  привела к </w:t>
      </w:r>
      <w:r w:rsidRPr="009E5146">
        <w:rPr>
          <w:rFonts w:ascii="Times New Roman" w:hAnsi="Times New Roman" w:cs="Times New Roman"/>
          <w:bCs/>
          <w:sz w:val="28"/>
          <w:szCs w:val="28"/>
        </w:rPr>
        <w:lastRenderedPageBreak/>
        <w:t>прекращению теплоснабжения потребителей на срок 24 часа и более и к разрушению или повреждению сооружений, в которых находятся объекты.</w:t>
      </w:r>
      <w:proofErr w:type="gramEnd"/>
    </w:p>
    <w:p w:rsidR="00522435" w:rsidRPr="009E5146" w:rsidRDefault="00522435" w:rsidP="009E5146">
      <w:pPr>
        <w:shd w:val="clear" w:color="auto" w:fill="FFFFFF"/>
        <w:tabs>
          <w:tab w:val="left" w:pos="0"/>
        </w:tabs>
        <w:spacing w:line="312" w:lineRule="auto"/>
        <w:ind w:firstLine="709"/>
        <w:jc w:val="both"/>
        <w:rPr>
          <w:rFonts w:ascii="Times New Roman" w:hAnsi="Times New Roman" w:cs="Times New Roman"/>
          <w:bCs/>
          <w:sz w:val="28"/>
          <w:szCs w:val="28"/>
        </w:rPr>
      </w:pPr>
      <w:r w:rsidRPr="009E5146">
        <w:rPr>
          <w:rFonts w:ascii="Times New Roman" w:hAnsi="Times New Roman" w:cs="Times New Roman"/>
          <w:bCs/>
          <w:sz w:val="28"/>
          <w:szCs w:val="28"/>
        </w:rPr>
        <w:t xml:space="preserve">Аварийная ситуация при теплоснабжении произошла 11.11.2023 на котельной, расположенной по адресу: </w:t>
      </w:r>
      <w:proofErr w:type="gramStart"/>
      <w:r w:rsidRPr="009E5146">
        <w:rPr>
          <w:rFonts w:ascii="Times New Roman" w:hAnsi="Times New Roman" w:cs="Times New Roman"/>
          <w:bCs/>
          <w:sz w:val="28"/>
          <w:szCs w:val="28"/>
        </w:rPr>
        <w:t xml:space="preserve">Архангельская область, </w:t>
      </w:r>
      <w:proofErr w:type="spellStart"/>
      <w:r w:rsidRPr="009E5146">
        <w:rPr>
          <w:rFonts w:ascii="Times New Roman" w:hAnsi="Times New Roman" w:cs="Times New Roman"/>
          <w:bCs/>
          <w:sz w:val="28"/>
          <w:szCs w:val="28"/>
        </w:rPr>
        <w:t>Устьянский</w:t>
      </w:r>
      <w:proofErr w:type="spellEnd"/>
      <w:r w:rsidRPr="009E5146">
        <w:rPr>
          <w:rFonts w:ascii="Times New Roman" w:hAnsi="Times New Roman" w:cs="Times New Roman"/>
          <w:bCs/>
          <w:sz w:val="28"/>
          <w:szCs w:val="28"/>
        </w:rPr>
        <w:t xml:space="preserve"> район, п. </w:t>
      </w:r>
      <w:proofErr w:type="spellStart"/>
      <w:r w:rsidRPr="009E5146">
        <w:rPr>
          <w:rFonts w:ascii="Times New Roman" w:hAnsi="Times New Roman" w:cs="Times New Roman"/>
          <w:bCs/>
          <w:sz w:val="28"/>
          <w:szCs w:val="28"/>
        </w:rPr>
        <w:t>Кидюга</w:t>
      </w:r>
      <w:proofErr w:type="spellEnd"/>
      <w:r w:rsidRPr="009E5146">
        <w:rPr>
          <w:rFonts w:ascii="Times New Roman" w:hAnsi="Times New Roman" w:cs="Times New Roman"/>
          <w:bCs/>
          <w:sz w:val="28"/>
          <w:szCs w:val="28"/>
        </w:rPr>
        <w:t>, ул. Лесная, д. 20, находящейся в эксплуатации ООО «Группа компаний «УЛК».</w:t>
      </w:r>
      <w:proofErr w:type="gramEnd"/>
      <w:r w:rsidRPr="009E5146">
        <w:rPr>
          <w:rFonts w:ascii="Times New Roman" w:hAnsi="Times New Roman" w:cs="Times New Roman"/>
          <w:bCs/>
          <w:sz w:val="28"/>
          <w:szCs w:val="28"/>
        </w:rPr>
        <w:t xml:space="preserve"> </w:t>
      </w:r>
      <w:proofErr w:type="gramStart"/>
      <w:r w:rsidRPr="009E5146">
        <w:rPr>
          <w:rFonts w:ascii="Times New Roman" w:hAnsi="Times New Roman" w:cs="Times New Roman"/>
          <w:bCs/>
          <w:sz w:val="28"/>
          <w:szCs w:val="28"/>
        </w:rPr>
        <w:t xml:space="preserve">Расследование аварийной ситуации проводится комиссией Северо-Западного управление Ростехнадзора в соответствии Приказом Северо-Западного управления Федеральной службы по экологическому, технологическому и атомному надзору от 13.11.2023 № ПР-240-557-о «О формировании комиссии по расследованию причин аварийной ситуации при теплоснабжении, произошедшей 11.11.2023 в 16 часов 00 минут на отопительной котельной в п. </w:t>
      </w:r>
      <w:proofErr w:type="spellStart"/>
      <w:r w:rsidRPr="009E5146">
        <w:rPr>
          <w:rFonts w:ascii="Times New Roman" w:hAnsi="Times New Roman" w:cs="Times New Roman"/>
          <w:bCs/>
          <w:sz w:val="28"/>
          <w:szCs w:val="28"/>
        </w:rPr>
        <w:t>Кидюга</w:t>
      </w:r>
      <w:proofErr w:type="spellEnd"/>
      <w:r w:rsidRPr="009E5146">
        <w:rPr>
          <w:rFonts w:ascii="Times New Roman" w:hAnsi="Times New Roman" w:cs="Times New Roman"/>
          <w:bCs/>
          <w:sz w:val="28"/>
          <w:szCs w:val="28"/>
        </w:rPr>
        <w:t xml:space="preserve"> </w:t>
      </w:r>
      <w:proofErr w:type="spellStart"/>
      <w:r w:rsidRPr="009E5146">
        <w:rPr>
          <w:rFonts w:ascii="Times New Roman" w:hAnsi="Times New Roman" w:cs="Times New Roman"/>
          <w:bCs/>
          <w:sz w:val="28"/>
          <w:szCs w:val="28"/>
        </w:rPr>
        <w:t>Устьянского</w:t>
      </w:r>
      <w:proofErr w:type="spellEnd"/>
      <w:r w:rsidRPr="009E5146">
        <w:rPr>
          <w:rFonts w:ascii="Times New Roman" w:hAnsi="Times New Roman" w:cs="Times New Roman"/>
          <w:bCs/>
          <w:sz w:val="28"/>
          <w:szCs w:val="28"/>
        </w:rPr>
        <w:t xml:space="preserve"> района Архангельской области».</w:t>
      </w:r>
      <w:proofErr w:type="gramEnd"/>
      <w:r w:rsidRPr="009E5146">
        <w:rPr>
          <w:rFonts w:ascii="Times New Roman" w:hAnsi="Times New Roman" w:cs="Times New Roman"/>
          <w:bCs/>
          <w:sz w:val="28"/>
          <w:szCs w:val="28"/>
        </w:rPr>
        <w:t xml:space="preserve"> На 29.12.2023 расследование не завершено.</w:t>
      </w:r>
    </w:p>
    <w:p w:rsidR="00522435" w:rsidRPr="009E5146" w:rsidRDefault="00522435" w:rsidP="009E5146">
      <w:pPr>
        <w:widowControl/>
        <w:suppressAutoHyphens/>
        <w:spacing w:line="312" w:lineRule="auto"/>
        <w:ind w:firstLine="540"/>
        <w:jc w:val="both"/>
        <w:rPr>
          <w:rFonts w:ascii="Times New Roman" w:hAnsi="Times New Roman" w:cs="Times New Roman"/>
          <w:bCs/>
          <w:sz w:val="28"/>
          <w:szCs w:val="28"/>
        </w:rPr>
      </w:pPr>
      <w:proofErr w:type="gramStart"/>
      <w:r w:rsidRPr="009E5146">
        <w:rPr>
          <w:rFonts w:ascii="Times New Roman" w:hAnsi="Times New Roman" w:cs="Times New Roman"/>
          <w:bCs/>
          <w:sz w:val="28"/>
          <w:szCs w:val="28"/>
        </w:rPr>
        <w:t xml:space="preserve">В рамках проведения мероприятий по контролю за оценкой хода подготовки теплоснабжающих и </w:t>
      </w:r>
      <w:proofErr w:type="spellStart"/>
      <w:r w:rsidRPr="009E5146">
        <w:rPr>
          <w:rFonts w:ascii="Times New Roman" w:hAnsi="Times New Roman" w:cs="Times New Roman"/>
          <w:bCs/>
          <w:sz w:val="28"/>
          <w:szCs w:val="28"/>
        </w:rPr>
        <w:t>теплосетевых</w:t>
      </w:r>
      <w:proofErr w:type="spellEnd"/>
      <w:r w:rsidRPr="009E5146">
        <w:rPr>
          <w:rFonts w:ascii="Times New Roman" w:hAnsi="Times New Roman" w:cs="Times New Roman"/>
          <w:bCs/>
          <w:sz w:val="28"/>
          <w:szCs w:val="28"/>
        </w:rPr>
        <w:t xml:space="preserve"> организаций к отопительному периоду и в соответствии с указаниями, изложенными в письме заместителя руководителя Ростехнадзора Фролова Д.И. от 30.05.2023 № 00-06-05/626 Северо-Западным управлением Ростехнадзора (далее – Управление) проведена работа по участию должностных лиц Управления в составе комиссий органов местного самоуправления по оценке готовности теплоснабжающих (</w:t>
      </w:r>
      <w:proofErr w:type="spellStart"/>
      <w:r w:rsidRPr="009E5146">
        <w:rPr>
          <w:rFonts w:ascii="Times New Roman" w:hAnsi="Times New Roman" w:cs="Times New Roman"/>
          <w:bCs/>
          <w:sz w:val="28"/>
          <w:szCs w:val="28"/>
        </w:rPr>
        <w:t>теплосетевых</w:t>
      </w:r>
      <w:proofErr w:type="spellEnd"/>
      <w:r w:rsidRPr="009E5146">
        <w:rPr>
          <w:rFonts w:ascii="Times New Roman" w:hAnsi="Times New Roman" w:cs="Times New Roman"/>
          <w:bCs/>
          <w:sz w:val="28"/>
          <w:szCs w:val="28"/>
        </w:rPr>
        <w:t>) организаций и</w:t>
      </w:r>
      <w:proofErr w:type="gramEnd"/>
      <w:r w:rsidRPr="009E5146">
        <w:rPr>
          <w:rFonts w:ascii="Times New Roman" w:hAnsi="Times New Roman" w:cs="Times New Roman"/>
          <w:bCs/>
          <w:sz w:val="28"/>
          <w:szCs w:val="28"/>
        </w:rPr>
        <w:t xml:space="preserve"> объектов комбинированной выработки электрической и тепловой энергии к отопительному периоду 2023-2024 годов. </w:t>
      </w:r>
    </w:p>
    <w:p w:rsidR="00522435" w:rsidRPr="009E5146" w:rsidRDefault="00522435" w:rsidP="009E5146">
      <w:pPr>
        <w:widowControl/>
        <w:suppressAutoHyphens/>
        <w:spacing w:line="312" w:lineRule="auto"/>
        <w:ind w:firstLine="540"/>
        <w:jc w:val="both"/>
        <w:rPr>
          <w:rFonts w:ascii="Times New Roman" w:hAnsi="Times New Roman" w:cs="Times New Roman"/>
          <w:bCs/>
          <w:sz w:val="28"/>
          <w:szCs w:val="28"/>
        </w:rPr>
      </w:pPr>
      <w:r w:rsidRPr="009E5146">
        <w:rPr>
          <w:rFonts w:ascii="Times New Roman" w:hAnsi="Times New Roman" w:cs="Times New Roman"/>
          <w:bCs/>
          <w:sz w:val="28"/>
          <w:szCs w:val="28"/>
        </w:rPr>
        <w:t xml:space="preserve">Количественные показатели о проведенной работе по оценке готовности теплоснабжающих и </w:t>
      </w:r>
      <w:proofErr w:type="spellStart"/>
      <w:r w:rsidRPr="009E5146">
        <w:rPr>
          <w:rFonts w:ascii="Times New Roman" w:hAnsi="Times New Roman" w:cs="Times New Roman"/>
          <w:bCs/>
          <w:sz w:val="28"/>
          <w:szCs w:val="28"/>
        </w:rPr>
        <w:t>теплосетевых</w:t>
      </w:r>
      <w:proofErr w:type="spellEnd"/>
      <w:r w:rsidRPr="009E5146">
        <w:rPr>
          <w:rFonts w:ascii="Times New Roman" w:hAnsi="Times New Roman" w:cs="Times New Roman"/>
          <w:bCs/>
          <w:sz w:val="28"/>
          <w:szCs w:val="28"/>
        </w:rPr>
        <w:t xml:space="preserve"> организаций к отопительному периоду 2023-2024 года.</w:t>
      </w:r>
    </w:p>
    <w:p w:rsidR="00522435" w:rsidRPr="009E5146" w:rsidRDefault="00522435" w:rsidP="009E5146">
      <w:pPr>
        <w:widowControl/>
        <w:spacing w:line="312" w:lineRule="auto"/>
        <w:ind w:firstLine="720"/>
        <w:jc w:val="both"/>
        <w:rPr>
          <w:rFonts w:ascii="Times New Roman" w:hAnsi="Times New Roman" w:cs="Times New Roman"/>
          <w:bCs/>
          <w:sz w:val="28"/>
          <w:szCs w:val="28"/>
        </w:rPr>
      </w:pPr>
      <w:r w:rsidRPr="009E5146">
        <w:rPr>
          <w:rFonts w:ascii="Times New Roman" w:hAnsi="Times New Roman" w:cs="Times New Roman"/>
          <w:bCs/>
          <w:sz w:val="28"/>
          <w:szCs w:val="28"/>
        </w:rPr>
        <w:t xml:space="preserve">Должностные лица Ростехнадзора приняли участие в оценке готовности к отопительному периоду в отношении 620 теплоснабжающих и </w:t>
      </w:r>
      <w:proofErr w:type="spellStart"/>
      <w:r w:rsidRPr="009E5146">
        <w:rPr>
          <w:rFonts w:ascii="Times New Roman" w:hAnsi="Times New Roman" w:cs="Times New Roman"/>
          <w:bCs/>
          <w:sz w:val="28"/>
          <w:szCs w:val="28"/>
        </w:rPr>
        <w:t>теплосетевых</w:t>
      </w:r>
      <w:proofErr w:type="spellEnd"/>
      <w:r w:rsidRPr="009E5146">
        <w:rPr>
          <w:rFonts w:ascii="Times New Roman" w:hAnsi="Times New Roman" w:cs="Times New Roman"/>
          <w:bCs/>
          <w:sz w:val="28"/>
          <w:szCs w:val="28"/>
        </w:rPr>
        <w:t xml:space="preserve"> организаций. По результатам работы признаны не готовыми 20 теплоснабжающих организаций и 2 </w:t>
      </w:r>
      <w:proofErr w:type="spellStart"/>
      <w:r w:rsidRPr="009E5146">
        <w:rPr>
          <w:rFonts w:ascii="Times New Roman" w:hAnsi="Times New Roman" w:cs="Times New Roman"/>
          <w:bCs/>
          <w:sz w:val="28"/>
          <w:szCs w:val="28"/>
        </w:rPr>
        <w:t>теплосетевые</w:t>
      </w:r>
      <w:proofErr w:type="spellEnd"/>
      <w:r w:rsidRPr="009E5146">
        <w:rPr>
          <w:rFonts w:ascii="Times New Roman" w:hAnsi="Times New Roman" w:cs="Times New Roman"/>
          <w:bCs/>
          <w:sz w:val="28"/>
          <w:szCs w:val="28"/>
        </w:rPr>
        <w:t xml:space="preserve"> организации.</w:t>
      </w:r>
    </w:p>
    <w:p w:rsidR="00522435" w:rsidRPr="009E5146" w:rsidRDefault="00522435" w:rsidP="009E5146">
      <w:pPr>
        <w:widowControl/>
        <w:spacing w:line="312" w:lineRule="auto"/>
        <w:ind w:firstLine="720"/>
        <w:jc w:val="both"/>
        <w:rPr>
          <w:rFonts w:ascii="Times New Roman" w:hAnsi="Times New Roman" w:cs="Times New Roman"/>
          <w:bCs/>
          <w:sz w:val="28"/>
          <w:szCs w:val="28"/>
        </w:rPr>
      </w:pPr>
      <w:r w:rsidRPr="009E5146">
        <w:rPr>
          <w:rFonts w:ascii="Times New Roman" w:hAnsi="Times New Roman" w:cs="Times New Roman"/>
          <w:bCs/>
          <w:sz w:val="28"/>
          <w:szCs w:val="28"/>
        </w:rPr>
        <w:t>В рамках комиссионной работы выявлено 7035 нарушений требований по готовности, определенных Правилами оценки готовности к отопительному периоду.</w:t>
      </w:r>
    </w:p>
    <w:p w:rsidR="00522435" w:rsidRPr="009E5146" w:rsidRDefault="00522435" w:rsidP="009E5146">
      <w:pPr>
        <w:widowControl/>
        <w:spacing w:line="312" w:lineRule="auto"/>
        <w:ind w:firstLine="720"/>
        <w:jc w:val="both"/>
        <w:rPr>
          <w:rFonts w:ascii="Times New Roman" w:hAnsi="Times New Roman" w:cs="Times New Roman"/>
          <w:bCs/>
          <w:sz w:val="28"/>
          <w:szCs w:val="28"/>
        </w:rPr>
      </w:pPr>
      <w:r w:rsidRPr="009E5146">
        <w:rPr>
          <w:rFonts w:ascii="Times New Roman" w:hAnsi="Times New Roman" w:cs="Times New Roman"/>
          <w:bCs/>
          <w:sz w:val="28"/>
          <w:szCs w:val="28"/>
        </w:rPr>
        <w:t>Приказом руководителя Северо-Западного управления Ростехнадзора от 29.08.2023 №ПР-240-467-о был утвержден план проверок готовности муниципальных образований к отопительному периоду 2023-2024 годов, всего подлежало проверке 388 муниципальных образования.</w:t>
      </w:r>
    </w:p>
    <w:p w:rsidR="00522435" w:rsidRPr="009E5146" w:rsidRDefault="00522435" w:rsidP="009E5146">
      <w:pPr>
        <w:widowControl/>
        <w:suppressAutoHyphens/>
        <w:spacing w:line="312" w:lineRule="auto"/>
        <w:ind w:firstLine="540"/>
        <w:jc w:val="both"/>
        <w:rPr>
          <w:rFonts w:ascii="Times New Roman" w:hAnsi="Times New Roman" w:cs="Times New Roman"/>
          <w:bCs/>
          <w:sz w:val="28"/>
          <w:szCs w:val="28"/>
        </w:rPr>
      </w:pPr>
      <w:r w:rsidRPr="009E5146">
        <w:rPr>
          <w:rFonts w:ascii="Times New Roman" w:hAnsi="Times New Roman" w:cs="Times New Roman"/>
          <w:bCs/>
          <w:sz w:val="28"/>
          <w:szCs w:val="28"/>
        </w:rPr>
        <w:lastRenderedPageBreak/>
        <w:t xml:space="preserve">Всего подлежали оценке готовности к осенне-зимнему периоду 388 муниципальных образований. </w:t>
      </w:r>
    </w:p>
    <w:p w:rsidR="00522435" w:rsidRPr="009E5146" w:rsidRDefault="00522435" w:rsidP="009E5146">
      <w:pPr>
        <w:widowControl/>
        <w:spacing w:line="312" w:lineRule="auto"/>
        <w:ind w:right="-6" w:firstLine="720"/>
        <w:jc w:val="both"/>
        <w:rPr>
          <w:rFonts w:ascii="Times New Roman" w:hAnsi="Times New Roman" w:cs="Times New Roman"/>
          <w:bCs/>
          <w:sz w:val="28"/>
          <w:szCs w:val="28"/>
        </w:rPr>
      </w:pPr>
      <w:r w:rsidRPr="009E5146">
        <w:rPr>
          <w:rFonts w:ascii="Times New Roman" w:hAnsi="Times New Roman" w:cs="Times New Roman"/>
          <w:bCs/>
          <w:sz w:val="28"/>
          <w:szCs w:val="28"/>
        </w:rPr>
        <w:t>По результатам, проведенных проверок:</w:t>
      </w:r>
    </w:p>
    <w:p w:rsidR="00522435" w:rsidRPr="009E5146" w:rsidRDefault="00522435" w:rsidP="009E5146">
      <w:pPr>
        <w:widowControl/>
        <w:spacing w:line="312" w:lineRule="auto"/>
        <w:ind w:right="-6" w:firstLine="720"/>
        <w:jc w:val="both"/>
        <w:rPr>
          <w:rFonts w:ascii="Times New Roman" w:hAnsi="Times New Roman" w:cs="Times New Roman"/>
          <w:bCs/>
          <w:sz w:val="28"/>
          <w:szCs w:val="28"/>
        </w:rPr>
      </w:pPr>
      <w:r w:rsidRPr="009E5146">
        <w:rPr>
          <w:rFonts w:ascii="Times New Roman" w:hAnsi="Times New Roman" w:cs="Times New Roman"/>
          <w:bCs/>
          <w:sz w:val="28"/>
          <w:szCs w:val="28"/>
        </w:rPr>
        <w:t>- 367 муниципальных образования признаны готовыми к работе в отопительный период 2023-2024 годов.</w:t>
      </w:r>
    </w:p>
    <w:p w:rsidR="00522435" w:rsidRPr="009E5146" w:rsidRDefault="00522435" w:rsidP="009E5146">
      <w:pPr>
        <w:widowControl/>
        <w:spacing w:line="312" w:lineRule="auto"/>
        <w:ind w:right="-6" w:firstLine="720"/>
        <w:jc w:val="both"/>
        <w:rPr>
          <w:rFonts w:ascii="Times New Roman" w:hAnsi="Times New Roman" w:cs="Times New Roman"/>
          <w:bCs/>
          <w:sz w:val="28"/>
          <w:szCs w:val="28"/>
        </w:rPr>
      </w:pPr>
      <w:r w:rsidRPr="009E5146">
        <w:rPr>
          <w:rFonts w:ascii="Times New Roman" w:hAnsi="Times New Roman" w:cs="Times New Roman"/>
          <w:bCs/>
          <w:sz w:val="28"/>
          <w:szCs w:val="28"/>
        </w:rPr>
        <w:t>- 21 муниципальное образование признано не готовыми к работе в отопительный период 2023-2024 годов.</w:t>
      </w:r>
    </w:p>
    <w:p w:rsidR="00522435" w:rsidRPr="009E5146" w:rsidRDefault="00522435" w:rsidP="009E5146">
      <w:pPr>
        <w:widowControl/>
        <w:tabs>
          <w:tab w:val="left" w:pos="1080"/>
        </w:tabs>
        <w:spacing w:line="312" w:lineRule="auto"/>
        <w:ind w:firstLine="709"/>
        <w:jc w:val="center"/>
        <w:rPr>
          <w:rFonts w:ascii="Times New Roman" w:hAnsi="Times New Roman" w:cs="Times New Roman"/>
          <w:b/>
          <w:sz w:val="28"/>
          <w:szCs w:val="28"/>
        </w:rPr>
      </w:pPr>
    </w:p>
    <w:p w:rsidR="00522435" w:rsidRPr="009E5146" w:rsidRDefault="00522435" w:rsidP="009E5146">
      <w:pPr>
        <w:widowControl/>
        <w:spacing w:line="312" w:lineRule="auto"/>
        <w:ind w:firstLine="540"/>
        <w:jc w:val="both"/>
        <w:rPr>
          <w:rFonts w:ascii="Times New Roman" w:hAnsi="Times New Roman" w:cs="Times New Roman"/>
          <w:bCs/>
          <w:sz w:val="28"/>
          <w:szCs w:val="28"/>
        </w:rPr>
      </w:pPr>
      <w:r w:rsidRPr="009E5146">
        <w:rPr>
          <w:rFonts w:ascii="Times New Roman" w:hAnsi="Times New Roman" w:cs="Times New Roman"/>
          <w:bCs/>
          <w:sz w:val="28"/>
          <w:szCs w:val="28"/>
        </w:rPr>
        <w:t xml:space="preserve">1. В настоящее время регистрация электроустановок для производства испытаний (измерений) – </w:t>
      </w:r>
      <w:proofErr w:type="spellStart"/>
      <w:r w:rsidRPr="009E5146">
        <w:rPr>
          <w:rFonts w:ascii="Times New Roman" w:hAnsi="Times New Roman" w:cs="Times New Roman"/>
          <w:bCs/>
          <w:sz w:val="28"/>
          <w:szCs w:val="28"/>
        </w:rPr>
        <w:t>электролабораторий</w:t>
      </w:r>
      <w:proofErr w:type="spellEnd"/>
      <w:r w:rsidRPr="009E5146">
        <w:rPr>
          <w:rFonts w:ascii="Times New Roman" w:hAnsi="Times New Roman" w:cs="Times New Roman"/>
          <w:bCs/>
          <w:sz w:val="28"/>
          <w:szCs w:val="28"/>
        </w:rPr>
        <w:t xml:space="preserve"> регламентирована одним документом:  Инструкцией о порядке допуска в эксплуатацию электроустановок для производства испытаний (измерений) – </w:t>
      </w:r>
      <w:proofErr w:type="spellStart"/>
      <w:r w:rsidRPr="009E5146">
        <w:rPr>
          <w:rFonts w:ascii="Times New Roman" w:hAnsi="Times New Roman" w:cs="Times New Roman"/>
          <w:bCs/>
          <w:sz w:val="28"/>
          <w:szCs w:val="28"/>
        </w:rPr>
        <w:t>электролабораторий</w:t>
      </w:r>
      <w:proofErr w:type="spellEnd"/>
      <w:r w:rsidRPr="009E5146">
        <w:rPr>
          <w:rFonts w:ascii="Times New Roman" w:hAnsi="Times New Roman" w:cs="Times New Roman"/>
          <w:bCs/>
          <w:sz w:val="28"/>
          <w:szCs w:val="28"/>
        </w:rPr>
        <w:t xml:space="preserve">, утвержденной руководителем </w:t>
      </w:r>
      <w:proofErr w:type="spellStart"/>
      <w:r w:rsidRPr="009E5146">
        <w:rPr>
          <w:rFonts w:ascii="Times New Roman" w:hAnsi="Times New Roman" w:cs="Times New Roman"/>
          <w:bCs/>
          <w:sz w:val="28"/>
          <w:szCs w:val="28"/>
        </w:rPr>
        <w:t>Госэнергонадзора</w:t>
      </w:r>
      <w:proofErr w:type="spellEnd"/>
      <w:r w:rsidRPr="009E5146">
        <w:rPr>
          <w:rFonts w:ascii="Times New Roman" w:hAnsi="Times New Roman" w:cs="Times New Roman"/>
          <w:bCs/>
          <w:sz w:val="28"/>
          <w:szCs w:val="28"/>
        </w:rPr>
        <w:t xml:space="preserve"> Минэнерго России Б.П. </w:t>
      </w:r>
      <w:proofErr w:type="spellStart"/>
      <w:r w:rsidRPr="009E5146">
        <w:rPr>
          <w:rFonts w:ascii="Times New Roman" w:hAnsi="Times New Roman" w:cs="Times New Roman"/>
          <w:bCs/>
          <w:sz w:val="28"/>
          <w:szCs w:val="28"/>
        </w:rPr>
        <w:t>Варнавским</w:t>
      </w:r>
      <w:proofErr w:type="spellEnd"/>
      <w:r w:rsidRPr="009E5146">
        <w:rPr>
          <w:rFonts w:ascii="Times New Roman" w:hAnsi="Times New Roman" w:cs="Times New Roman"/>
          <w:bCs/>
          <w:sz w:val="28"/>
          <w:szCs w:val="28"/>
        </w:rPr>
        <w:t xml:space="preserve"> информационным письмом от 13 марта 2001 года 32-01-04/55. Требуется издание нового нормативного акта Ростехнадзора по данному вопросу.</w:t>
      </w:r>
    </w:p>
    <w:p w:rsidR="00522435" w:rsidRPr="009E5146" w:rsidRDefault="00522435" w:rsidP="009E5146">
      <w:pPr>
        <w:widowControl/>
        <w:spacing w:line="312" w:lineRule="auto"/>
        <w:ind w:firstLine="540"/>
        <w:jc w:val="both"/>
        <w:rPr>
          <w:rFonts w:ascii="Times New Roman" w:hAnsi="Times New Roman" w:cs="Times New Roman"/>
          <w:bCs/>
          <w:sz w:val="28"/>
          <w:szCs w:val="28"/>
        </w:rPr>
      </w:pPr>
      <w:r w:rsidRPr="009E5146">
        <w:rPr>
          <w:rFonts w:ascii="Times New Roman" w:hAnsi="Times New Roman" w:cs="Times New Roman"/>
          <w:bCs/>
          <w:sz w:val="28"/>
          <w:szCs w:val="28"/>
        </w:rPr>
        <w:t xml:space="preserve">2. Необходимо принятие технических регламентов (правил) о безопасной эксплуатации теплогенерирующих и </w:t>
      </w:r>
      <w:proofErr w:type="spellStart"/>
      <w:r w:rsidRPr="009E5146">
        <w:rPr>
          <w:rFonts w:ascii="Times New Roman" w:hAnsi="Times New Roman" w:cs="Times New Roman"/>
          <w:bCs/>
          <w:sz w:val="28"/>
          <w:szCs w:val="28"/>
        </w:rPr>
        <w:t>теплопотребляющих</w:t>
      </w:r>
      <w:proofErr w:type="spellEnd"/>
      <w:r w:rsidRPr="009E5146">
        <w:rPr>
          <w:rFonts w:ascii="Times New Roman" w:hAnsi="Times New Roman" w:cs="Times New Roman"/>
          <w:bCs/>
          <w:sz w:val="28"/>
          <w:szCs w:val="28"/>
        </w:rPr>
        <w:t xml:space="preserve"> энергоустановок и тепловых сетей.</w:t>
      </w:r>
    </w:p>
    <w:p w:rsidR="00522435" w:rsidRPr="009E5146" w:rsidRDefault="00522435" w:rsidP="009E5146">
      <w:pPr>
        <w:widowControl/>
        <w:spacing w:line="312" w:lineRule="auto"/>
        <w:ind w:firstLine="540"/>
        <w:jc w:val="both"/>
        <w:rPr>
          <w:rFonts w:ascii="Times New Roman" w:hAnsi="Times New Roman" w:cs="Times New Roman"/>
          <w:bCs/>
          <w:sz w:val="28"/>
          <w:szCs w:val="28"/>
        </w:rPr>
      </w:pPr>
      <w:r w:rsidRPr="009E5146">
        <w:rPr>
          <w:rFonts w:ascii="Times New Roman" w:hAnsi="Times New Roman" w:cs="Times New Roman"/>
          <w:bCs/>
          <w:sz w:val="28"/>
          <w:szCs w:val="28"/>
        </w:rPr>
        <w:t>3. Федеральную государственную информационную систему «Федеральный реестр государственных услуг (функций)» необходимо дополнить пунктом о наименовании и номере государственной услуги (контрольно-надзорной функции) «федеральный государственный энергетический надзор в сфере электроэнергетики и в сфере теплоснабжения».</w:t>
      </w:r>
    </w:p>
    <w:p w:rsidR="00522435" w:rsidRPr="009E5146" w:rsidRDefault="00522435" w:rsidP="009E5146">
      <w:pPr>
        <w:widowControl/>
        <w:spacing w:line="312" w:lineRule="auto"/>
        <w:ind w:firstLine="540"/>
        <w:jc w:val="both"/>
        <w:rPr>
          <w:rFonts w:ascii="Times New Roman" w:hAnsi="Times New Roman" w:cs="Times New Roman"/>
          <w:bCs/>
          <w:sz w:val="28"/>
          <w:szCs w:val="28"/>
        </w:rPr>
      </w:pPr>
      <w:r w:rsidRPr="009E5146">
        <w:rPr>
          <w:rFonts w:ascii="Times New Roman" w:hAnsi="Times New Roman" w:cs="Times New Roman"/>
          <w:bCs/>
          <w:sz w:val="28"/>
          <w:szCs w:val="28"/>
        </w:rPr>
        <w:t xml:space="preserve">4. В рамках реализации требований пункта 29  «Правил расследования причин аварийных ситуаций при теплоснабжении», утвержденных постановлением Правительства Российской Федерации от 17.10.2016 № 1114, закрепить на законодательном уровне ответственность теплоснабжающих и </w:t>
      </w:r>
      <w:proofErr w:type="spellStart"/>
      <w:r w:rsidRPr="009E5146">
        <w:rPr>
          <w:rFonts w:ascii="Times New Roman" w:hAnsi="Times New Roman" w:cs="Times New Roman"/>
          <w:bCs/>
          <w:sz w:val="28"/>
          <w:szCs w:val="28"/>
        </w:rPr>
        <w:t>теплосетевых</w:t>
      </w:r>
      <w:proofErr w:type="spellEnd"/>
      <w:r w:rsidRPr="009E5146">
        <w:rPr>
          <w:rFonts w:ascii="Times New Roman" w:hAnsi="Times New Roman" w:cs="Times New Roman"/>
          <w:bCs/>
          <w:sz w:val="28"/>
          <w:szCs w:val="28"/>
        </w:rPr>
        <w:t xml:space="preserve"> организаций за не предоставление отчетной информации об аварийных ситуациях при теплоснабжении и ответственность за представление заведомо ложной информации.</w:t>
      </w:r>
    </w:p>
    <w:p w:rsidR="00522435" w:rsidRPr="009E5146" w:rsidRDefault="00522435" w:rsidP="009E5146">
      <w:pPr>
        <w:widowControl/>
        <w:spacing w:line="312" w:lineRule="auto"/>
        <w:ind w:firstLine="540"/>
        <w:jc w:val="both"/>
        <w:rPr>
          <w:rFonts w:ascii="Times New Roman" w:hAnsi="Times New Roman" w:cs="Times New Roman"/>
          <w:bCs/>
          <w:sz w:val="28"/>
          <w:szCs w:val="28"/>
        </w:rPr>
      </w:pPr>
      <w:r w:rsidRPr="009E5146">
        <w:rPr>
          <w:rFonts w:ascii="Times New Roman" w:hAnsi="Times New Roman" w:cs="Times New Roman"/>
          <w:bCs/>
          <w:sz w:val="28"/>
          <w:szCs w:val="28"/>
        </w:rPr>
        <w:t>5. Нормативным документом установить границы разграничения деятельности Ростехнадзора и Государственной Жилищной инспекции.</w:t>
      </w:r>
    </w:p>
    <w:p w:rsidR="00522435" w:rsidRPr="009E5146" w:rsidRDefault="00522435" w:rsidP="009E5146">
      <w:pPr>
        <w:widowControl/>
        <w:spacing w:line="312" w:lineRule="auto"/>
        <w:ind w:firstLine="540"/>
        <w:jc w:val="both"/>
        <w:rPr>
          <w:rFonts w:ascii="Times New Roman" w:hAnsi="Times New Roman" w:cs="Times New Roman"/>
          <w:bCs/>
          <w:sz w:val="28"/>
          <w:szCs w:val="28"/>
        </w:rPr>
      </w:pPr>
      <w:r w:rsidRPr="009E5146">
        <w:rPr>
          <w:rFonts w:ascii="Times New Roman" w:hAnsi="Times New Roman" w:cs="Times New Roman"/>
          <w:bCs/>
          <w:sz w:val="28"/>
          <w:szCs w:val="28"/>
        </w:rPr>
        <w:t>6. Необходимо уточнить в нормативных документах Службы значение терминов и определений, вызывающих двоякое толкование, например - «бытовые энергоустановки», понятия «реконструкции», «модернизации», «внутриплощадочные и внутридомовые сети и оборудования» и др.</w:t>
      </w:r>
    </w:p>
    <w:p w:rsidR="00522435" w:rsidRPr="009E5146" w:rsidRDefault="00522435" w:rsidP="009E5146">
      <w:pPr>
        <w:widowControl/>
        <w:spacing w:line="312" w:lineRule="auto"/>
        <w:ind w:firstLine="540"/>
        <w:jc w:val="both"/>
        <w:rPr>
          <w:rFonts w:ascii="Times New Roman" w:hAnsi="Times New Roman" w:cs="Times New Roman"/>
          <w:bCs/>
          <w:sz w:val="28"/>
          <w:szCs w:val="28"/>
        </w:rPr>
      </w:pPr>
      <w:r w:rsidRPr="009E5146">
        <w:rPr>
          <w:rFonts w:ascii="Times New Roman" w:hAnsi="Times New Roman" w:cs="Times New Roman"/>
          <w:bCs/>
          <w:sz w:val="28"/>
          <w:szCs w:val="28"/>
        </w:rPr>
        <w:lastRenderedPageBreak/>
        <w:t xml:space="preserve">7. </w:t>
      </w:r>
      <w:proofErr w:type="gramStart"/>
      <w:r w:rsidRPr="009E5146">
        <w:rPr>
          <w:rFonts w:ascii="Times New Roman" w:hAnsi="Times New Roman" w:cs="Times New Roman"/>
          <w:bCs/>
          <w:sz w:val="28"/>
          <w:szCs w:val="28"/>
        </w:rPr>
        <w:t xml:space="preserve">Для согласования охранных зон объектов электросетевого хозяйства в </w:t>
      </w:r>
      <w:proofErr w:type="spellStart"/>
      <w:r w:rsidRPr="009E5146">
        <w:rPr>
          <w:rFonts w:ascii="Times New Roman" w:hAnsi="Times New Roman" w:cs="Times New Roman"/>
          <w:bCs/>
          <w:sz w:val="28"/>
          <w:szCs w:val="28"/>
        </w:rPr>
        <w:t>Ростехнадзоре</w:t>
      </w:r>
      <w:proofErr w:type="spellEnd"/>
      <w:r w:rsidRPr="009E5146">
        <w:rPr>
          <w:rFonts w:ascii="Times New Roman" w:hAnsi="Times New Roman" w:cs="Times New Roman"/>
          <w:bCs/>
          <w:sz w:val="28"/>
          <w:szCs w:val="28"/>
        </w:rPr>
        <w:t xml:space="preserve"> необходимы следующие поправки (изменения) в Приказ Федеральной службы по экологическому, технологическому и атомному надзору от 17 января 2013 г. № 9 «Об утверждении Порядка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Зарегистрировано в Минюсте РФ 9 июля 2013 г. Регистрационный № 29031 с</w:t>
      </w:r>
      <w:proofErr w:type="gramEnd"/>
      <w:r w:rsidRPr="009E5146">
        <w:rPr>
          <w:rFonts w:ascii="Times New Roman" w:hAnsi="Times New Roman" w:cs="Times New Roman"/>
          <w:bCs/>
          <w:sz w:val="28"/>
          <w:szCs w:val="28"/>
        </w:rPr>
        <w:t xml:space="preserve"> изменениями внесенными приказом Ростехнадзора от 24.11.2017 № 495 (или в Административный регламент Ростехнадзора по согласованию охранных зон объектов электросетевого хозяйства и объектов потребителей </w:t>
      </w:r>
      <w:proofErr w:type="spellStart"/>
      <w:r w:rsidRPr="009E5146">
        <w:rPr>
          <w:rFonts w:ascii="Times New Roman" w:hAnsi="Times New Roman" w:cs="Times New Roman"/>
          <w:bCs/>
          <w:sz w:val="28"/>
          <w:szCs w:val="28"/>
        </w:rPr>
        <w:t>эл</w:t>
      </w:r>
      <w:proofErr w:type="gramStart"/>
      <w:r w:rsidRPr="009E5146">
        <w:rPr>
          <w:rFonts w:ascii="Times New Roman" w:hAnsi="Times New Roman" w:cs="Times New Roman"/>
          <w:bCs/>
          <w:sz w:val="28"/>
          <w:szCs w:val="28"/>
        </w:rPr>
        <w:t>.э</w:t>
      </w:r>
      <w:proofErr w:type="gramEnd"/>
      <w:r w:rsidRPr="009E5146">
        <w:rPr>
          <w:rFonts w:ascii="Times New Roman" w:hAnsi="Times New Roman" w:cs="Times New Roman"/>
          <w:bCs/>
          <w:sz w:val="28"/>
          <w:szCs w:val="28"/>
        </w:rPr>
        <w:t>нергии</w:t>
      </w:r>
      <w:proofErr w:type="spellEnd"/>
      <w:r w:rsidRPr="009E5146">
        <w:rPr>
          <w:rFonts w:ascii="Times New Roman" w:hAnsi="Times New Roman" w:cs="Times New Roman"/>
          <w:bCs/>
          <w:sz w:val="28"/>
          <w:szCs w:val="28"/>
        </w:rPr>
        <w:t xml:space="preserve">, имеющих на балансе </w:t>
      </w:r>
      <w:proofErr w:type="spellStart"/>
      <w:r w:rsidRPr="009E5146">
        <w:rPr>
          <w:rFonts w:ascii="Times New Roman" w:hAnsi="Times New Roman" w:cs="Times New Roman"/>
          <w:bCs/>
          <w:sz w:val="28"/>
          <w:szCs w:val="28"/>
        </w:rPr>
        <w:t>эл.сетевое</w:t>
      </w:r>
      <w:proofErr w:type="spellEnd"/>
      <w:r w:rsidRPr="009E5146">
        <w:rPr>
          <w:rFonts w:ascii="Times New Roman" w:hAnsi="Times New Roman" w:cs="Times New Roman"/>
          <w:bCs/>
          <w:sz w:val="28"/>
          <w:szCs w:val="28"/>
        </w:rPr>
        <w:t xml:space="preserve"> оборудование):</w:t>
      </w:r>
    </w:p>
    <w:p w:rsidR="00522435" w:rsidRPr="009E5146" w:rsidRDefault="00522435" w:rsidP="009E5146">
      <w:pPr>
        <w:widowControl/>
        <w:spacing w:line="312" w:lineRule="auto"/>
        <w:ind w:firstLine="540"/>
        <w:jc w:val="both"/>
        <w:rPr>
          <w:rFonts w:ascii="Times New Roman" w:hAnsi="Times New Roman" w:cs="Times New Roman"/>
          <w:bCs/>
          <w:sz w:val="28"/>
          <w:szCs w:val="28"/>
        </w:rPr>
      </w:pPr>
      <w:r w:rsidRPr="009E5146">
        <w:rPr>
          <w:rFonts w:ascii="Times New Roman" w:hAnsi="Times New Roman" w:cs="Times New Roman"/>
          <w:bCs/>
          <w:sz w:val="28"/>
          <w:szCs w:val="28"/>
        </w:rPr>
        <w:t xml:space="preserve">- внести изменения в приказ № 9 Ростехнадзора в части субъектов согласования ОЗ не только владельцами – электросетевыми предприятиями, но и предприятиями – потребителями электрической энергии, </w:t>
      </w:r>
      <w:proofErr w:type="gramStart"/>
      <w:r w:rsidRPr="009E5146">
        <w:rPr>
          <w:rFonts w:ascii="Times New Roman" w:hAnsi="Times New Roman" w:cs="Times New Roman"/>
          <w:bCs/>
          <w:sz w:val="28"/>
          <w:szCs w:val="28"/>
        </w:rPr>
        <w:t>имеющим</w:t>
      </w:r>
      <w:proofErr w:type="gramEnd"/>
      <w:r w:rsidRPr="009E5146">
        <w:rPr>
          <w:rFonts w:ascii="Times New Roman" w:hAnsi="Times New Roman" w:cs="Times New Roman"/>
          <w:bCs/>
          <w:sz w:val="28"/>
          <w:szCs w:val="28"/>
        </w:rPr>
        <w:t xml:space="preserve"> на балансе </w:t>
      </w:r>
      <w:proofErr w:type="spellStart"/>
      <w:r w:rsidRPr="009E5146">
        <w:rPr>
          <w:rFonts w:ascii="Times New Roman" w:hAnsi="Times New Roman" w:cs="Times New Roman"/>
          <w:bCs/>
          <w:sz w:val="28"/>
          <w:szCs w:val="28"/>
        </w:rPr>
        <w:t>электросетевое</w:t>
      </w:r>
      <w:proofErr w:type="spellEnd"/>
      <w:r w:rsidRPr="009E5146">
        <w:rPr>
          <w:rFonts w:ascii="Times New Roman" w:hAnsi="Times New Roman" w:cs="Times New Roman"/>
          <w:bCs/>
          <w:sz w:val="28"/>
          <w:szCs w:val="28"/>
        </w:rPr>
        <w:t xml:space="preserve"> оборудование.</w:t>
      </w:r>
    </w:p>
    <w:p w:rsidR="00522435" w:rsidRPr="009E5146" w:rsidRDefault="00522435" w:rsidP="009E5146">
      <w:pPr>
        <w:widowControl/>
        <w:spacing w:line="312" w:lineRule="auto"/>
        <w:ind w:firstLine="540"/>
        <w:jc w:val="both"/>
        <w:rPr>
          <w:rFonts w:ascii="Times New Roman" w:hAnsi="Times New Roman" w:cs="Times New Roman"/>
          <w:bCs/>
          <w:sz w:val="28"/>
          <w:szCs w:val="28"/>
        </w:rPr>
      </w:pPr>
      <w:proofErr w:type="gramStart"/>
      <w:r w:rsidRPr="009E5146">
        <w:rPr>
          <w:rFonts w:ascii="Times New Roman" w:hAnsi="Times New Roman" w:cs="Times New Roman"/>
          <w:bCs/>
          <w:sz w:val="28"/>
          <w:szCs w:val="28"/>
        </w:rPr>
        <w:t>- внести поправки в перечень предоставляемых документов для согласования ОЗ на основании проектной документации для получения разрешения на строительство (в соответствии с Земельным Кодексом РФ Градостроительным кодексом РФ в части:</w:t>
      </w:r>
      <w:proofErr w:type="gramEnd"/>
      <w:r w:rsidRPr="009E5146">
        <w:rPr>
          <w:rFonts w:ascii="Times New Roman" w:hAnsi="Times New Roman" w:cs="Times New Roman"/>
          <w:bCs/>
          <w:sz w:val="28"/>
          <w:szCs w:val="28"/>
        </w:rPr>
        <w:t xml:space="preserve"> ЗК РФ Статья 106. </w:t>
      </w:r>
      <w:proofErr w:type="gramStart"/>
      <w:r w:rsidRPr="009E5146">
        <w:rPr>
          <w:rFonts w:ascii="Times New Roman" w:hAnsi="Times New Roman" w:cs="Times New Roman"/>
          <w:bCs/>
          <w:sz w:val="28"/>
          <w:szCs w:val="28"/>
        </w:rPr>
        <w:t xml:space="preserve">П. 13). </w:t>
      </w:r>
      <w:proofErr w:type="gramEnd"/>
    </w:p>
    <w:p w:rsidR="00522435" w:rsidRPr="009E5146" w:rsidRDefault="00522435" w:rsidP="009E5146">
      <w:pPr>
        <w:widowControl/>
        <w:spacing w:line="312" w:lineRule="auto"/>
        <w:ind w:firstLine="540"/>
        <w:jc w:val="both"/>
        <w:rPr>
          <w:rFonts w:ascii="Times New Roman" w:hAnsi="Times New Roman" w:cs="Times New Roman"/>
          <w:bCs/>
          <w:sz w:val="28"/>
          <w:szCs w:val="28"/>
        </w:rPr>
      </w:pPr>
      <w:r w:rsidRPr="009E5146">
        <w:rPr>
          <w:rFonts w:ascii="Times New Roman" w:hAnsi="Times New Roman" w:cs="Times New Roman"/>
          <w:bCs/>
          <w:sz w:val="28"/>
          <w:szCs w:val="28"/>
        </w:rPr>
        <w:t xml:space="preserve">- утвердить порядок и перечень предоставляемых в </w:t>
      </w:r>
      <w:proofErr w:type="spellStart"/>
      <w:r w:rsidRPr="009E5146">
        <w:rPr>
          <w:rFonts w:ascii="Times New Roman" w:hAnsi="Times New Roman" w:cs="Times New Roman"/>
          <w:bCs/>
          <w:sz w:val="28"/>
          <w:szCs w:val="28"/>
        </w:rPr>
        <w:t>Ростехнадзор</w:t>
      </w:r>
      <w:proofErr w:type="spellEnd"/>
      <w:r w:rsidRPr="009E5146">
        <w:rPr>
          <w:rFonts w:ascii="Times New Roman" w:hAnsi="Times New Roman" w:cs="Times New Roman"/>
          <w:bCs/>
          <w:sz w:val="28"/>
          <w:szCs w:val="28"/>
        </w:rPr>
        <w:t xml:space="preserve"> документов при внесении изменений в </w:t>
      </w:r>
      <w:proofErr w:type="gramStart"/>
      <w:r w:rsidRPr="009E5146">
        <w:rPr>
          <w:rFonts w:ascii="Times New Roman" w:hAnsi="Times New Roman" w:cs="Times New Roman"/>
          <w:bCs/>
          <w:sz w:val="28"/>
          <w:szCs w:val="28"/>
        </w:rPr>
        <w:t>установленную</w:t>
      </w:r>
      <w:proofErr w:type="gramEnd"/>
      <w:r w:rsidRPr="009E5146">
        <w:rPr>
          <w:rFonts w:ascii="Times New Roman" w:hAnsi="Times New Roman" w:cs="Times New Roman"/>
          <w:bCs/>
          <w:sz w:val="28"/>
          <w:szCs w:val="28"/>
        </w:rPr>
        <w:t xml:space="preserve"> ОЗ или снятия с учета ОЗ объекта электросетевого хозяйства, а также утвердить образцы решений о снятии с учета ОЗ ОЭСХ и о внесении изменений в установленную ОЗ ОЭСХ.</w:t>
      </w:r>
    </w:p>
    <w:p w:rsidR="00522435" w:rsidRPr="009E5146" w:rsidRDefault="00522435" w:rsidP="009E5146">
      <w:pPr>
        <w:widowControl/>
        <w:spacing w:line="312" w:lineRule="auto"/>
        <w:ind w:firstLine="540"/>
        <w:jc w:val="both"/>
        <w:rPr>
          <w:rFonts w:ascii="Times New Roman" w:hAnsi="Times New Roman" w:cs="Times New Roman"/>
          <w:bCs/>
          <w:sz w:val="28"/>
          <w:szCs w:val="28"/>
        </w:rPr>
      </w:pPr>
      <w:r w:rsidRPr="009E5146">
        <w:rPr>
          <w:rFonts w:ascii="Times New Roman" w:hAnsi="Times New Roman" w:cs="Times New Roman"/>
          <w:bCs/>
          <w:sz w:val="28"/>
          <w:szCs w:val="28"/>
        </w:rPr>
        <w:t xml:space="preserve">- уточнить порядок административного наказания при нарушении ОЗ ОЭСХ (администрация, которая выдает земельные участки с </w:t>
      </w:r>
      <w:proofErr w:type="gramStart"/>
      <w:r w:rsidRPr="009E5146">
        <w:rPr>
          <w:rFonts w:ascii="Times New Roman" w:hAnsi="Times New Roman" w:cs="Times New Roman"/>
          <w:bCs/>
          <w:sz w:val="28"/>
          <w:szCs w:val="28"/>
        </w:rPr>
        <w:t>расположенными</w:t>
      </w:r>
      <w:proofErr w:type="gramEnd"/>
      <w:r w:rsidRPr="009E5146">
        <w:rPr>
          <w:rFonts w:ascii="Times New Roman" w:hAnsi="Times New Roman" w:cs="Times New Roman"/>
          <w:bCs/>
          <w:sz w:val="28"/>
          <w:szCs w:val="28"/>
        </w:rPr>
        <w:t xml:space="preserve"> на них ОЭСХ, покупатель земельного участка, нарушающий требования законодательства, владелец ОЭСХ, права которого нарушены).</w:t>
      </w:r>
    </w:p>
    <w:p w:rsidR="00522435" w:rsidRPr="009E5146" w:rsidRDefault="00522435" w:rsidP="009E5146">
      <w:pPr>
        <w:widowControl/>
        <w:spacing w:line="312" w:lineRule="auto"/>
        <w:ind w:firstLine="540"/>
        <w:jc w:val="both"/>
        <w:rPr>
          <w:rFonts w:ascii="Times New Roman" w:hAnsi="Times New Roman" w:cs="Times New Roman"/>
          <w:bCs/>
          <w:sz w:val="28"/>
          <w:szCs w:val="28"/>
        </w:rPr>
      </w:pPr>
      <w:r w:rsidRPr="009E5146">
        <w:rPr>
          <w:rFonts w:ascii="Times New Roman" w:hAnsi="Times New Roman" w:cs="Times New Roman"/>
          <w:bCs/>
          <w:sz w:val="28"/>
          <w:szCs w:val="28"/>
        </w:rPr>
        <w:t>- ввести в действие СМЭВ (систему межведомственного взаимодействия) между ФОИВ (</w:t>
      </w:r>
      <w:proofErr w:type="spellStart"/>
      <w:r w:rsidRPr="009E5146">
        <w:rPr>
          <w:rFonts w:ascii="Times New Roman" w:hAnsi="Times New Roman" w:cs="Times New Roman"/>
          <w:bCs/>
          <w:sz w:val="28"/>
          <w:szCs w:val="28"/>
        </w:rPr>
        <w:t>Ростехнадзор</w:t>
      </w:r>
      <w:proofErr w:type="spellEnd"/>
      <w:r w:rsidRPr="009E5146">
        <w:rPr>
          <w:rFonts w:ascii="Times New Roman" w:hAnsi="Times New Roman" w:cs="Times New Roman"/>
          <w:bCs/>
          <w:sz w:val="28"/>
          <w:szCs w:val="28"/>
        </w:rPr>
        <w:t xml:space="preserve">, </w:t>
      </w:r>
      <w:proofErr w:type="spellStart"/>
      <w:r w:rsidRPr="009E5146">
        <w:rPr>
          <w:rFonts w:ascii="Times New Roman" w:hAnsi="Times New Roman" w:cs="Times New Roman"/>
          <w:bCs/>
          <w:sz w:val="28"/>
          <w:szCs w:val="28"/>
        </w:rPr>
        <w:t>Росреестр</w:t>
      </w:r>
      <w:proofErr w:type="spellEnd"/>
      <w:r w:rsidRPr="009E5146">
        <w:rPr>
          <w:rFonts w:ascii="Times New Roman" w:hAnsi="Times New Roman" w:cs="Times New Roman"/>
          <w:bCs/>
          <w:sz w:val="28"/>
          <w:szCs w:val="28"/>
        </w:rPr>
        <w:t>).</w:t>
      </w:r>
    </w:p>
    <w:p w:rsidR="00522435" w:rsidRPr="009E5146" w:rsidRDefault="00522435" w:rsidP="009E5146">
      <w:pPr>
        <w:widowControl/>
        <w:spacing w:line="312" w:lineRule="auto"/>
        <w:ind w:firstLine="540"/>
        <w:jc w:val="both"/>
        <w:rPr>
          <w:rFonts w:ascii="Times New Roman" w:hAnsi="Times New Roman" w:cs="Times New Roman"/>
          <w:bCs/>
          <w:sz w:val="28"/>
          <w:szCs w:val="28"/>
        </w:rPr>
      </w:pPr>
      <w:r w:rsidRPr="009E5146">
        <w:rPr>
          <w:rFonts w:ascii="Times New Roman" w:hAnsi="Times New Roman" w:cs="Times New Roman"/>
          <w:bCs/>
          <w:sz w:val="28"/>
          <w:szCs w:val="28"/>
        </w:rPr>
        <w:t>8. Предлагаем внести в п. 3 ст. 21 35-ФЗ «Об электроэнергетике»  изменения в части расширения полномочий федеральных органов исполнительной власти, а именно: проведение обязательных профилактических визитов в рамках осуществления полномочий в сфере государственного контроля (надзора).</w:t>
      </w:r>
    </w:p>
    <w:p w:rsidR="00522435" w:rsidRPr="009E5146" w:rsidRDefault="00522435" w:rsidP="009E5146">
      <w:pPr>
        <w:widowControl/>
        <w:spacing w:line="312" w:lineRule="auto"/>
        <w:ind w:firstLine="540"/>
        <w:jc w:val="both"/>
        <w:rPr>
          <w:rFonts w:ascii="Times New Roman" w:hAnsi="Times New Roman" w:cs="Times New Roman"/>
          <w:bCs/>
          <w:sz w:val="28"/>
          <w:szCs w:val="28"/>
        </w:rPr>
      </w:pPr>
      <w:r w:rsidRPr="009E5146">
        <w:rPr>
          <w:rFonts w:ascii="Times New Roman" w:hAnsi="Times New Roman" w:cs="Times New Roman"/>
          <w:bCs/>
          <w:sz w:val="28"/>
          <w:szCs w:val="28"/>
        </w:rPr>
        <w:t xml:space="preserve">9. Предлагаем внести в п. 4 ст. 52 248-ФЗ «О государственном контроле (надзоре) и муниципальном контроле в Российской Федерации» изменения в </w:t>
      </w:r>
      <w:r w:rsidRPr="009E5146">
        <w:rPr>
          <w:rFonts w:ascii="Times New Roman" w:hAnsi="Times New Roman" w:cs="Times New Roman"/>
          <w:bCs/>
          <w:sz w:val="28"/>
          <w:szCs w:val="28"/>
        </w:rPr>
        <w:lastRenderedPageBreak/>
        <w:t>части проведения обязательных профилактических визитов в отношении объектов контроля, отнесённых к категориям среднего и умеренного риска.</w:t>
      </w:r>
    </w:p>
    <w:p w:rsidR="00522435" w:rsidRPr="009E5146" w:rsidRDefault="00522435" w:rsidP="009E5146">
      <w:pPr>
        <w:widowControl/>
        <w:spacing w:line="312" w:lineRule="auto"/>
        <w:ind w:firstLine="720"/>
        <w:jc w:val="both"/>
        <w:rPr>
          <w:rFonts w:ascii="Times New Roman" w:hAnsi="Times New Roman" w:cs="Times New Roman"/>
          <w:sz w:val="28"/>
          <w:szCs w:val="28"/>
        </w:rPr>
      </w:pPr>
      <w:r w:rsidRPr="009E5146">
        <w:rPr>
          <w:rFonts w:ascii="Times New Roman" w:hAnsi="Times New Roman" w:cs="Times New Roman"/>
          <w:sz w:val="28"/>
          <w:szCs w:val="28"/>
        </w:rPr>
        <w:t>В рамках проверки выполнения поднадзорными организациями мероприятий по антитеррористической устойчивости в ходе проведения проверок установлено, что в целом на предприятиях выполняются мероприятия по защищенности объектов, ограничению доступа, имеются средства индивидуальной и коллективной защиты персонала, средства пожаротушения. О</w:t>
      </w:r>
      <w:r w:rsidRPr="009E5146">
        <w:rPr>
          <w:rFonts w:ascii="Times New Roman" w:hAnsi="Times New Roman" w:cs="Times New Roman"/>
          <w:bCs/>
          <w:sz w:val="28"/>
          <w:szCs w:val="28"/>
        </w:rPr>
        <w:t>рганизациями - собственниками заключены договора со специализированными охранными предприятиями.</w:t>
      </w:r>
    </w:p>
    <w:p w:rsidR="00522435" w:rsidRPr="009E5146" w:rsidRDefault="00522435" w:rsidP="009E5146">
      <w:pPr>
        <w:widowControl/>
        <w:spacing w:line="312" w:lineRule="auto"/>
        <w:ind w:firstLine="720"/>
        <w:jc w:val="both"/>
        <w:rPr>
          <w:rFonts w:ascii="Times New Roman" w:hAnsi="Times New Roman" w:cs="Times New Roman"/>
          <w:sz w:val="28"/>
          <w:szCs w:val="28"/>
        </w:rPr>
      </w:pPr>
      <w:r w:rsidRPr="009E5146">
        <w:rPr>
          <w:rFonts w:ascii="Times New Roman" w:hAnsi="Times New Roman" w:cs="Times New Roman"/>
          <w:sz w:val="28"/>
          <w:szCs w:val="28"/>
        </w:rPr>
        <w:t xml:space="preserve">Нарушений требований нормативно-правовых актов, входящих в компетенцию отделов по энергетическому надзору, в части антитеррористической защищенности объектов ТЭК не выявлено. </w:t>
      </w:r>
    </w:p>
    <w:p w:rsidR="00522435" w:rsidRPr="009E5146" w:rsidRDefault="00522435" w:rsidP="009E5146">
      <w:pPr>
        <w:widowControl/>
        <w:tabs>
          <w:tab w:val="num" w:pos="0"/>
        </w:tabs>
        <w:spacing w:line="312" w:lineRule="auto"/>
        <w:ind w:firstLine="709"/>
        <w:jc w:val="both"/>
        <w:rPr>
          <w:rFonts w:ascii="Times New Roman" w:hAnsi="Times New Roman" w:cs="Times New Roman"/>
          <w:sz w:val="26"/>
          <w:szCs w:val="26"/>
        </w:rPr>
      </w:pPr>
    </w:p>
    <w:p w:rsidR="00522435" w:rsidRPr="009E5146" w:rsidRDefault="00522435" w:rsidP="009E5146">
      <w:pPr>
        <w:widowControl/>
        <w:spacing w:before="120" w:after="120" w:line="312" w:lineRule="auto"/>
        <w:jc w:val="center"/>
        <w:rPr>
          <w:rFonts w:ascii="Times New Roman" w:hAnsi="Times New Roman" w:cs="Times New Roman"/>
          <w:b/>
          <w:bCs/>
          <w:sz w:val="26"/>
          <w:szCs w:val="26"/>
        </w:rPr>
      </w:pPr>
      <w:r w:rsidRPr="009E5146">
        <w:rPr>
          <w:rFonts w:ascii="Times New Roman" w:hAnsi="Times New Roman" w:cs="Times New Roman"/>
          <w:b/>
          <w:bCs/>
          <w:sz w:val="26"/>
          <w:szCs w:val="26"/>
        </w:rPr>
        <w:t xml:space="preserve">4. Характеристика состояния безопасности гидротехнических сооружений </w:t>
      </w:r>
      <w:r w:rsidRPr="009E5146">
        <w:rPr>
          <w:rFonts w:ascii="Times New Roman" w:hAnsi="Times New Roman" w:cs="Times New Roman"/>
          <w:b/>
          <w:bCs/>
          <w:sz w:val="26"/>
          <w:szCs w:val="26"/>
        </w:rPr>
        <w:br/>
        <w:t>на объектах промышленности, энергетики и водохозяйственного комплекса</w:t>
      </w:r>
    </w:p>
    <w:p w:rsidR="005F3A8F" w:rsidRPr="005F3A8F" w:rsidRDefault="005F3A8F" w:rsidP="009E5146">
      <w:pPr>
        <w:widowControl/>
        <w:tabs>
          <w:tab w:val="num" w:pos="0"/>
        </w:tabs>
        <w:spacing w:line="312" w:lineRule="auto"/>
        <w:ind w:firstLine="709"/>
        <w:jc w:val="both"/>
        <w:rPr>
          <w:rFonts w:ascii="Times New Roman" w:hAnsi="Times New Roman" w:cs="Times New Roman"/>
          <w:sz w:val="26"/>
          <w:szCs w:val="26"/>
        </w:rPr>
      </w:pPr>
      <w:r w:rsidRPr="005F3A8F">
        <w:rPr>
          <w:rFonts w:ascii="Times New Roman" w:hAnsi="Times New Roman" w:cs="Times New Roman"/>
          <w:sz w:val="26"/>
          <w:szCs w:val="26"/>
        </w:rPr>
        <w:t>За отчетный период аварий и несчастных случаев не зарегистрировано.</w:t>
      </w:r>
    </w:p>
    <w:p w:rsidR="005F3A8F" w:rsidRPr="005F3A8F" w:rsidRDefault="005F3A8F" w:rsidP="009E5146">
      <w:pPr>
        <w:widowControl/>
        <w:tabs>
          <w:tab w:val="num" w:pos="0"/>
        </w:tabs>
        <w:spacing w:line="312" w:lineRule="auto"/>
        <w:ind w:firstLine="709"/>
        <w:jc w:val="both"/>
        <w:rPr>
          <w:rFonts w:ascii="Times New Roman" w:hAnsi="Times New Roman" w:cs="Times New Roman"/>
          <w:sz w:val="26"/>
          <w:szCs w:val="26"/>
        </w:rPr>
      </w:pPr>
      <w:r w:rsidRPr="005F3A8F">
        <w:rPr>
          <w:rFonts w:ascii="Times New Roman" w:hAnsi="Times New Roman" w:cs="Times New Roman"/>
          <w:sz w:val="26"/>
          <w:szCs w:val="26"/>
        </w:rPr>
        <w:t>Мероприятия Управления, направленные на реализацию основных задач системы Ростехнадзора за 12 месяцев 2023 года, принятые решениями Ростехнадзора, в части надзорной и контрольно-профилактической работы по вопросам безопасности и технического состояния гидротехнических сооружений, выполнены.</w:t>
      </w:r>
    </w:p>
    <w:p w:rsidR="005F3A8F" w:rsidRPr="005F3A8F" w:rsidRDefault="005F3A8F" w:rsidP="009E5146">
      <w:pPr>
        <w:widowControl/>
        <w:tabs>
          <w:tab w:val="num" w:pos="0"/>
        </w:tabs>
        <w:spacing w:line="312" w:lineRule="auto"/>
        <w:ind w:firstLine="709"/>
        <w:jc w:val="both"/>
        <w:rPr>
          <w:rFonts w:ascii="Times New Roman" w:hAnsi="Times New Roman" w:cs="Times New Roman"/>
          <w:sz w:val="26"/>
          <w:szCs w:val="26"/>
        </w:rPr>
      </w:pPr>
      <w:r w:rsidRPr="005F3A8F">
        <w:rPr>
          <w:rFonts w:ascii="Times New Roman" w:hAnsi="Times New Roman" w:cs="Times New Roman"/>
          <w:sz w:val="26"/>
          <w:szCs w:val="26"/>
        </w:rPr>
        <w:t>За отчетный период Северо-Западным управлением Ростехнадзора было проведено плановых и внеплановых проверок юридических лиц 13 и 10, соответственно, в режиме постоянного надзора - 21.</w:t>
      </w:r>
    </w:p>
    <w:p w:rsidR="005F3A8F" w:rsidRPr="005F3A8F" w:rsidRDefault="005F3A8F" w:rsidP="009E5146">
      <w:pPr>
        <w:widowControl/>
        <w:tabs>
          <w:tab w:val="num" w:pos="0"/>
        </w:tabs>
        <w:spacing w:line="312" w:lineRule="auto"/>
        <w:ind w:firstLine="709"/>
        <w:jc w:val="both"/>
        <w:rPr>
          <w:rFonts w:ascii="Times New Roman" w:hAnsi="Times New Roman" w:cs="Times New Roman"/>
          <w:sz w:val="26"/>
          <w:szCs w:val="26"/>
        </w:rPr>
      </w:pPr>
      <w:r w:rsidRPr="005F3A8F">
        <w:rPr>
          <w:rFonts w:ascii="Times New Roman" w:hAnsi="Times New Roman" w:cs="Times New Roman"/>
          <w:sz w:val="26"/>
          <w:szCs w:val="26"/>
        </w:rPr>
        <w:t xml:space="preserve">Под надзором в Северо-Западном управлении Федеральной службы по экологическому, технологическому и атомному надзору находится 203 организации и юридических </w:t>
      </w:r>
      <w:proofErr w:type="gramStart"/>
      <w:r w:rsidRPr="005F3A8F">
        <w:rPr>
          <w:rFonts w:ascii="Times New Roman" w:hAnsi="Times New Roman" w:cs="Times New Roman"/>
          <w:sz w:val="26"/>
          <w:szCs w:val="26"/>
        </w:rPr>
        <w:t>лица</w:t>
      </w:r>
      <w:proofErr w:type="gramEnd"/>
      <w:r w:rsidRPr="005F3A8F">
        <w:rPr>
          <w:rFonts w:ascii="Times New Roman" w:hAnsi="Times New Roman" w:cs="Times New Roman"/>
          <w:sz w:val="26"/>
          <w:szCs w:val="26"/>
        </w:rPr>
        <w:t xml:space="preserve"> у которых в собственности и / или эксплуатации находятся 727 объектов (гидротехнических сооружений), под постоянным надзором находится 8 объектов. </w:t>
      </w:r>
    </w:p>
    <w:p w:rsidR="005F3A8F" w:rsidRPr="005F3A8F" w:rsidRDefault="005F3A8F" w:rsidP="009E5146">
      <w:pPr>
        <w:widowControl/>
        <w:tabs>
          <w:tab w:val="num" w:pos="0"/>
        </w:tabs>
        <w:spacing w:line="312" w:lineRule="auto"/>
        <w:ind w:firstLine="709"/>
        <w:jc w:val="both"/>
        <w:rPr>
          <w:rFonts w:ascii="Times New Roman" w:hAnsi="Times New Roman" w:cs="Times New Roman"/>
          <w:sz w:val="26"/>
          <w:szCs w:val="26"/>
        </w:rPr>
      </w:pPr>
      <w:r w:rsidRPr="005F3A8F">
        <w:rPr>
          <w:rFonts w:ascii="Times New Roman" w:hAnsi="Times New Roman" w:cs="Times New Roman"/>
          <w:sz w:val="26"/>
          <w:szCs w:val="26"/>
        </w:rPr>
        <w:t>За 2023 году уровень безопасности гидротехнических сооружений, определенный органом надзора при утверждении декларации безопасности ГТС, изначально оцененный собственниками и экспертными организациями при проведении процедуры декларирования безопасности ГТС, распределен следующим образом:</w:t>
      </w:r>
    </w:p>
    <w:p w:rsidR="005F3A8F" w:rsidRPr="005F3A8F" w:rsidRDefault="005F3A8F" w:rsidP="009E5146">
      <w:pPr>
        <w:widowControl/>
        <w:tabs>
          <w:tab w:val="num" w:pos="0"/>
        </w:tabs>
        <w:spacing w:line="312" w:lineRule="auto"/>
        <w:ind w:firstLine="709"/>
        <w:jc w:val="both"/>
        <w:rPr>
          <w:rFonts w:ascii="Times New Roman" w:hAnsi="Times New Roman" w:cs="Times New Roman"/>
          <w:sz w:val="26"/>
          <w:szCs w:val="26"/>
        </w:rPr>
      </w:pPr>
      <w:r w:rsidRPr="005F3A8F">
        <w:rPr>
          <w:rFonts w:ascii="Times New Roman" w:hAnsi="Times New Roman" w:cs="Times New Roman"/>
          <w:sz w:val="26"/>
          <w:szCs w:val="26"/>
        </w:rPr>
        <w:t>1. нормальный уровень безопасности – 15 ГТС;</w:t>
      </w:r>
    </w:p>
    <w:p w:rsidR="005F3A8F" w:rsidRPr="005F3A8F" w:rsidRDefault="005F3A8F" w:rsidP="009E5146">
      <w:pPr>
        <w:widowControl/>
        <w:tabs>
          <w:tab w:val="num" w:pos="0"/>
        </w:tabs>
        <w:spacing w:line="312" w:lineRule="auto"/>
        <w:ind w:firstLine="709"/>
        <w:jc w:val="both"/>
        <w:rPr>
          <w:rFonts w:ascii="Times New Roman" w:hAnsi="Times New Roman" w:cs="Times New Roman"/>
          <w:sz w:val="26"/>
          <w:szCs w:val="26"/>
        </w:rPr>
      </w:pPr>
      <w:r w:rsidRPr="005F3A8F">
        <w:rPr>
          <w:rFonts w:ascii="Times New Roman" w:hAnsi="Times New Roman" w:cs="Times New Roman"/>
          <w:sz w:val="26"/>
          <w:szCs w:val="26"/>
        </w:rPr>
        <w:t>2. пониженный уровень безопасности – 33 ГТС;</w:t>
      </w:r>
    </w:p>
    <w:p w:rsidR="005F3A8F" w:rsidRPr="005F3A8F" w:rsidRDefault="005F3A8F" w:rsidP="009E5146">
      <w:pPr>
        <w:widowControl/>
        <w:tabs>
          <w:tab w:val="num" w:pos="0"/>
        </w:tabs>
        <w:spacing w:line="312" w:lineRule="auto"/>
        <w:ind w:firstLine="709"/>
        <w:jc w:val="both"/>
        <w:rPr>
          <w:rFonts w:ascii="Times New Roman" w:hAnsi="Times New Roman" w:cs="Times New Roman"/>
          <w:sz w:val="26"/>
          <w:szCs w:val="26"/>
        </w:rPr>
      </w:pPr>
      <w:r w:rsidRPr="005F3A8F">
        <w:rPr>
          <w:rFonts w:ascii="Times New Roman" w:hAnsi="Times New Roman" w:cs="Times New Roman"/>
          <w:sz w:val="26"/>
          <w:szCs w:val="26"/>
        </w:rPr>
        <w:t>3. неудовлетворительный уровень безопасности – 20 ГТС;</w:t>
      </w:r>
    </w:p>
    <w:p w:rsidR="005F3A8F" w:rsidRPr="002A0FA9" w:rsidRDefault="005F3A8F" w:rsidP="009E5146">
      <w:pPr>
        <w:widowControl/>
        <w:tabs>
          <w:tab w:val="num" w:pos="0"/>
        </w:tabs>
        <w:spacing w:line="312" w:lineRule="auto"/>
        <w:ind w:firstLine="709"/>
        <w:jc w:val="both"/>
        <w:rPr>
          <w:rFonts w:ascii="Times New Roman" w:hAnsi="Times New Roman" w:cs="Times New Roman"/>
          <w:sz w:val="26"/>
          <w:szCs w:val="26"/>
        </w:rPr>
      </w:pPr>
      <w:r w:rsidRPr="005F3A8F">
        <w:rPr>
          <w:rFonts w:ascii="Times New Roman" w:hAnsi="Times New Roman" w:cs="Times New Roman"/>
          <w:sz w:val="26"/>
          <w:szCs w:val="26"/>
        </w:rPr>
        <w:t>4. опасный уровень безопасности – 4 ГТС.</w:t>
      </w:r>
    </w:p>
    <w:p w:rsidR="005F3A8F" w:rsidRPr="002A0FA9" w:rsidRDefault="005F3A8F" w:rsidP="009E5146">
      <w:pPr>
        <w:widowControl/>
        <w:tabs>
          <w:tab w:val="num" w:pos="0"/>
        </w:tabs>
        <w:spacing w:line="312" w:lineRule="auto"/>
        <w:ind w:firstLine="709"/>
        <w:jc w:val="both"/>
        <w:rPr>
          <w:rFonts w:ascii="Times New Roman" w:hAnsi="Times New Roman" w:cs="Times New Roman"/>
          <w:sz w:val="26"/>
          <w:szCs w:val="26"/>
        </w:rPr>
      </w:pPr>
    </w:p>
    <w:p w:rsidR="00522435" w:rsidRPr="009E5146" w:rsidRDefault="00522435" w:rsidP="009E5146">
      <w:pPr>
        <w:widowControl/>
        <w:spacing w:before="120" w:after="120" w:line="312" w:lineRule="auto"/>
        <w:ind w:right="-2"/>
        <w:jc w:val="center"/>
        <w:rPr>
          <w:rFonts w:ascii="Times New Roman" w:hAnsi="Times New Roman" w:cs="Times New Roman"/>
          <w:b/>
          <w:bCs/>
          <w:sz w:val="26"/>
          <w:szCs w:val="26"/>
        </w:rPr>
      </w:pPr>
      <w:r w:rsidRPr="009E5146">
        <w:rPr>
          <w:rFonts w:ascii="Times New Roman" w:hAnsi="Times New Roman" w:cs="Times New Roman"/>
          <w:b/>
          <w:bCs/>
          <w:sz w:val="26"/>
          <w:szCs w:val="26"/>
        </w:rPr>
        <w:lastRenderedPageBreak/>
        <w:t>5. Осуществление государственного строительного надзора при строительстве, реконструкции объектов капитального строительства</w:t>
      </w:r>
    </w:p>
    <w:p w:rsidR="00A94CD3" w:rsidRPr="009E5146" w:rsidRDefault="00A94CD3" w:rsidP="009E5146">
      <w:pPr>
        <w:autoSpaceDE w:val="0"/>
        <w:autoSpaceDN w:val="0"/>
        <w:adjustRightInd w:val="0"/>
        <w:spacing w:line="312" w:lineRule="auto"/>
        <w:jc w:val="both"/>
        <w:rPr>
          <w:rFonts w:ascii="Times New Roman" w:hAnsi="Times New Roman" w:cs="Times New Roman"/>
          <w:color w:val="FF0000"/>
          <w:sz w:val="16"/>
          <w:szCs w:val="16"/>
        </w:rPr>
      </w:pPr>
    </w:p>
    <w:p w:rsidR="00A94CD3" w:rsidRPr="009E5146" w:rsidRDefault="00A94CD3" w:rsidP="009E5146">
      <w:pPr>
        <w:autoSpaceDE w:val="0"/>
        <w:autoSpaceDN w:val="0"/>
        <w:adjustRightInd w:val="0"/>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В  2023 году выполнены полностью все мероприятия, предусмотренные планами работы при осуществлении федерального государственного строительного надзора на территориях Санкт-Петербурга, Ленинградской, Псковской, Новгородской, Мурманской, Архангельской, Вологодской, Калининградской областей и Республик Карелия, Коми, поднадзорных Северо-Западному управлению Ростехнадзора (далее - поднадзорная территория).</w:t>
      </w:r>
    </w:p>
    <w:p w:rsidR="00A94CD3" w:rsidRPr="009E5146" w:rsidRDefault="00A94CD3" w:rsidP="009E5146">
      <w:pPr>
        <w:autoSpaceDE w:val="0"/>
        <w:autoSpaceDN w:val="0"/>
        <w:adjustRightInd w:val="0"/>
        <w:spacing w:line="312" w:lineRule="auto"/>
        <w:ind w:firstLine="720"/>
        <w:jc w:val="both"/>
        <w:rPr>
          <w:rFonts w:ascii="Times New Roman" w:hAnsi="Times New Roman" w:cs="Times New Roman"/>
          <w:sz w:val="28"/>
          <w:szCs w:val="28"/>
        </w:rPr>
      </w:pPr>
      <w:r w:rsidRPr="009E5146">
        <w:rPr>
          <w:rFonts w:ascii="Times New Roman" w:hAnsi="Times New Roman" w:cs="Times New Roman"/>
          <w:sz w:val="28"/>
          <w:szCs w:val="28"/>
        </w:rPr>
        <w:t xml:space="preserve">Северо-Западным управлением также выполнены все мероприятия, принятые решениями Ростехнадзора и направленные на реализацию его основных задач. </w:t>
      </w:r>
    </w:p>
    <w:p w:rsidR="00A94CD3" w:rsidRPr="009E5146" w:rsidRDefault="00A94CD3" w:rsidP="009E5146">
      <w:pPr>
        <w:autoSpaceDE w:val="0"/>
        <w:autoSpaceDN w:val="0"/>
        <w:adjustRightInd w:val="0"/>
        <w:spacing w:line="312" w:lineRule="auto"/>
        <w:ind w:firstLine="720"/>
        <w:jc w:val="both"/>
        <w:rPr>
          <w:rFonts w:ascii="Times New Roman" w:hAnsi="Times New Roman" w:cs="Times New Roman"/>
          <w:sz w:val="28"/>
          <w:szCs w:val="28"/>
        </w:rPr>
      </w:pPr>
      <w:r w:rsidRPr="009E5146">
        <w:rPr>
          <w:rFonts w:ascii="Times New Roman" w:hAnsi="Times New Roman" w:cs="Times New Roman"/>
          <w:sz w:val="28"/>
          <w:szCs w:val="28"/>
        </w:rPr>
        <w:t>В установленные сроки и в полном объеме выполнены приказы и распоряжения Ростехнадзора.</w:t>
      </w:r>
    </w:p>
    <w:p w:rsidR="00A94CD3" w:rsidRPr="009E5146" w:rsidRDefault="00A94CD3" w:rsidP="009E5146">
      <w:pPr>
        <w:tabs>
          <w:tab w:val="left" w:pos="709"/>
        </w:tabs>
        <w:autoSpaceDE w:val="0"/>
        <w:autoSpaceDN w:val="0"/>
        <w:adjustRightInd w:val="0"/>
        <w:spacing w:line="312" w:lineRule="auto"/>
        <w:ind w:firstLine="851"/>
        <w:jc w:val="both"/>
        <w:rPr>
          <w:rFonts w:ascii="Times New Roman" w:hAnsi="Times New Roman" w:cs="Times New Roman"/>
          <w:sz w:val="28"/>
          <w:szCs w:val="28"/>
        </w:rPr>
      </w:pPr>
      <w:r w:rsidRPr="009E5146">
        <w:rPr>
          <w:rFonts w:ascii="Times New Roman" w:hAnsi="Times New Roman" w:cs="Times New Roman"/>
          <w:sz w:val="28"/>
          <w:szCs w:val="28"/>
        </w:rPr>
        <w:t xml:space="preserve">В соответствии с Положением о федеральном государственном строительном надзоре, утвержденным Постановлением Правительства Российской Федерации от 30 июня 2021 года № 1087, в рамках государственного строительного надзора осуществляется государственный пожарный надзор, государственный санитарно-эпидемиологический надзор, а также государственный  экологический надзор.  </w:t>
      </w:r>
      <w:proofErr w:type="gramStart"/>
      <w:r w:rsidRPr="009E5146">
        <w:rPr>
          <w:rFonts w:ascii="Times New Roman" w:hAnsi="Times New Roman" w:cs="Times New Roman"/>
          <w:sz w:val="28"/>
          <w:szCs w:val="28"/>
        </w:rPr>
        <w:t>К выполнению мероприятий государственного строительного надзора привлечены специалисты нескольких отделов Северо-Западного управления Ростехнадзора, в том числе: межрегионального отдела по государственному строительному надзору (Санкт-Петербург), межрегионального отдела по надзору за объектами магистрального трубопроводного транспорта, отдела по энергетическому надзору по Псковской области, отделов по промышленной безопасности по Мурманской, Архангельской, Калининградской, Республики Карелия и отдел надзора за безопасностью ведения горных работ по Мурманской области.</w:t>
      </w:r>
      <w:proofErr w:type="gramEnd"/>
    </w:p>
    <w:p w:rsidR="00A94CD3" w:rsidRPr="009E5146" w:rsidRDefault="00A94CD3" w:rsidP="009E5146">
      <w:pPr>
        <w:tabs>
          <w:tab w:val="left" w:pos="709"/>
        </w:tabs>
        <w:autoSpaceDE w:val="0"/>
        <w:autoSpaceDN w:val="0"/>
        <w:adjustRightInd w:val="0"/>
        <w:spacing w:line="312" w:lineRule="auto"/>
        <w:ind w:firstLine="851"/>
        <w:jc w:val="both"/>
        <w:rPr>
          <w:rFonts w:ascii="Times New Roman" w:hAnsi="Times New Roman" w:cs="Times New Roman"/>
          <w:sz w:val="28"/>
          <w:szCs w:val="28"/>
        </w:rPr>
      </w:pPr>
      <w:r w:rsidRPr="009E5146">
        <w:rPr>
          <w:rFonts w:ascii="Times New Roman" w:hAnsi="Times New Roman" w:cs="Times New Roman"/>
          <w:sz w:val="28"/>
          <w:szCs w:val="28"/>
        </w:rPr>
        <w:t xml:space="preserve">Государственный строительный надзор осуществляется на основе постоянного взаимодействия с другими отделами Управления. К проверкам привлекаются специалисты отраслевых отделов по государственному энергетическому надзору, отдел по надзору за взрывопожароопасными, химическими  и металлургическими объектами, отдел надзора за безопасностью ведения горных работ и отдел по надзору за подъемными сооружениями. </w:t>
      </w:r>
    </w:p>
    <w:p w:rsidR="00A94CD3" w:rsidRPr="009E5146" w:rsidRDefault="00A94CD3" w:rsidP="009E5146">
      <w:pPr>
        <w:tabs>
          <w:tab w:val="left" w:pos="709"/>
        </w:tabs>
        <w:autoSpaceDE w:val="0"/>
        <w:autoSpaceDN w:val="0"/>
        <w:adjustRightInd w:val="0"/>
        <w:spacing w:line="312" w:lineRule="auto"/>
        <w:ind w:firstLine="851"/>
        <w:jc w:val="both"/>
        <w:rPr>
          <w:rFonts w:ascii="Times New Roman" w:hAnsi="Times New Roman" w:cs="Times New Roman"/>
          <w:sz w:val="28"/>
          <w:szCs w:val="28"/>
        </w:rPr>
      </w:pPr>
      <w:r w:rsidRPr="009E5146">
        <w:rPr>
          <w:rFonts w:ascii="Times New Roman" w:hAnsi="Times New Roman" w:cs="Times New Roman"/>
          <w:sz w:val="28"/>
          <w:szCs w:val="28"/>
        </w:rPr>
        <w:t xml:space="preserve">В 2023 году  под надзором находилось 474 объекта капитального строительства, в том числе: 306 объектов строительства и 168 объектов </w:t>
      </w:r>
      <w:r w:rsidRPr="009E5146">
        <w:rPr>
          <w:rFonts w:ascii="Times New Roman" w:hAnsi="Times New Roman" w:cs="Times New Roman"/>
          <w:sz w:val="28"/>
          <w:szCs w:val="28"/>
        </w:rPr>
        <w:lastRenderedPageBreak/>
        <w:t xml:space="preserve">реконструкции. </w:t>
      </w:r>
    </w:p>
    <w:p w:rsidR="00A94CD3" w:rsidRPr="009E5146" w:rsidRDefault="00A94CD3" w:rsidP="009E5146">
      <w:pPr>
        <w:autoSpaceDE w:val="0"/>
        <w:autoSpaceDN w:val="0"/>
        <w:adjustRightInd w:val="0"/>
        <w:spacing w:after="120" w:line="312" w:lineRule="auto"/>
        <w:ind w:firstLine="720"/>
        <w:jc w:val="both"/>
        <w:rPr>
          <w:rFonts w:ascii="Times New Roman" w:hAnsi="Times New Roman" w:cs="Times New Roman"/>
          <w:sz w:val="28"/>
          <w:szCs w:val="28"/>
        </w:rPr>
      </w:pPr>
      <w:r w:rsidRPr="009E5146">
        <w:rPr>
          <w:rFonts w:ascii="Times New Roman" w:hAnsi="Times New Roman" w:cs="Times New Roman"/>
          <w:sz w:val="28"/>
          <w:szCs w:val="28"/>
        </w:rPr>
        <w:t xml:space="preserve">В 2023 году  продолжалось строительство следующих объектов: </w:t>
      </w:r>
    </w:p>
    <w:p w:rsidR="00A94CD3" w:rsidRPr="009E5146" w:rsidRDefault="00A94CD3" w:rsidP="009E5146">
      <w:pPr>
        <w:autoSpaceDE w:val="0"/>
        <w:autoSpaceDN w:val="0"/>
        <w:adjustRightInd w:val="0"/>
        <w:spacing w:after="120" w:line="312" w:lineRule="auto"/>
        <w:jc w:val="both"/>
        <w:rPr>
          <w:rFonts w:ascii="Times New Roman" w:hAnsi="Times New Roman" w:cs="Times New Roman"/>
          <w:sz w:val="28"/>
          <w:szCs w:val="28"/>
        </w:rPr>
      </w:pPr>
      <w:r w:rsidRPr="009E5146">
        <w:rPr>
          <w:rFonts w:ascii="Times New Roman" w:hAnsi="Times New Roman" w:cs="Times New Roman"/>
          <w:sz w:val="28"/>
          <w:szCs w:val="28"/>
        </w:rPr>
        <w:t>-  «</w:t>
      </w:r>
      <w:proofErr w:type="spellStart"/>
      <w:r w:rsidRPr="009E5146">
        <w:rPr>
          <w:rFonts w:ascii="Times New Roman" w:hAnsi="Times New Roman" w:cs="Times New Roman"/>
          <w:sz w:val="28"/>
          <w:szCs w:val="28"/>
        </w:rPr>
        <w:t>Лахтинско</w:t>
      </w:r>
      <w:proofErr w:type="spellEnd"/>
      <w:r w:rsidRPr="009E5146">
        <w:rPr>
          <w:rFonts w:ascii="Times New Roman" w:hAnsi="Times New Roman" w:cs="Times New Roman"/>
          <w:sz w:val="28"/>
          <w:szCs w:val="28"/>
        </w:rPr>
        <w:t>-Правобережной линии от станции «Спасская» до станции «Морской фасад», в первый этап входит участок от станции «Спасская» до станции «Большой проспект»;</w:t>
      </w:r>
    </w:p>
    <w:p w:rsidR="00A94CD3" w:rsidRPr="009E5146" w:rsidRDefault="00A94CD3" w:rsidP="009E5146">
      <w:pPr>
        <w:autoSpaceDE w:val="0"/>
        <w:autoSpaceDN w:val="0"/>
        <w:adjustRightInd w:val="0"/>
        <w:spacing w:after="120" w:line="312" w:lineRule="auto"/>
        <w:jc w:val="both"/>
        <w:rPr>
          <w:rFonts w:ascii="Times New Roman" w:hAnsi="Times New Roman" w:cs="Times New Roman"/>
          <w:sz w:val="28"/>
          <w:szCs w:val="28"/>
        </w:rPr>
      </w:pPr>
      <w:r w:rsidRPr="009E5146">
        <w:rPr>
          <w:rFonts w:ascii="Times New Roman" w:hAnsi="Times New Roman" w:cs="Times New Roman"/>
          <w:sz w:val="28"/>
          <w:szCs w:val="28"/>
        </w:rPr>
        <w:t>- «</w:t>
      </w:r>
      <w:proofErr w:type="spellStart"/>
      <w:r w:rsidRPr="009E5146">
        <w:rPr>
          <w:rFonts w:ascii="Times New Roman" w:hAnsi="Times New Roman" w:cs="Times New Roman"/>
          <w:sz w:val="28"/>
          <w:szCs w:val="28"/>
        </w:rPr>
        <w:t>Красносельско</w:t>
      </w:r>
      <w:proofErr w:type="spellEnd"/>
      <w:r w:rsidRPr="009E5146">
        <w:rPr>
          <w:rFonts w:ascii="Times New Roman" w:hAnsi="Times New Roman" w:cs="Times New Roman"/>
          <w:sz w:val="28"/>
          <w:szCs w:val="28"/>
        </w:rPr>
        <w:t>-Калининской линии метрополитена от станции «</w:t>
      </w:r>
      <w:proofErr w:type="spellStart"/>
      <w:r w:rsidRPr="009E5146">
        <w:rPr>
          <w:rFonts w:ascii="Times New Roman" w:hAnsi="Times New Roman" w:cs="Times New Roman"/>
          <w:sz w:val="28"/>
          <w:szCs w:val="28"/>
        </w:rPr>
        <w:t>Казаковкая</w:t>
      </w:r>
      <w:proofErr w:type="spellEnd"/>
      <w:r w:rsidRPr="009E5146">
        <w:rPr>
          <w:rFonts w:ascii="Times New Roman" w:hAnsi="Times New Roman" w:cs="Times New Roman"/>
          <w:sz w:val="28"/>
          <w:szCs w:val="28"/>
        </w:rPr>
        <w:t>» до станции «Обводный канал- 2»;</w:t>
      </w:r>
    </w:p>
    <w:p w:rsidR="00A94CD3" w:rsidRPr="009E5146" w:rsidRDefault="00A94CD3" w:rsidP="009E5146">
      <w:pPr>
        <w:autoSpaceDE w:val="0"/>
        <w:autoSpaceDN w:val="0"/>
        <w:adjustRightInd w:val="0"/>
        <w:spacing w:after="120"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 «Комплекса по переработке </w:t>
      </w:r>
      <w:proofErr w:type="spellStart"/>
      <w:r w:rsidRPr="009E5146">
        <w:rPr>
          <w:rFonts w:ascii="Times New Roman" w:hAnsi="Times New Roman" w:cs="Times New Roman"/>
          <w:sz w:val="28"/>
          <w:szCs w:val="28"/>
        </w:rPr>
        <w:t>этансодержащего</w:t>
      </w:r>
      <w:proofErr w:type="spellEnd"/>
      <w:r w:rsidRPr="009E5146">
        <w:rPr>
          <w:rFonts w:ascii="Times New Roman" w:hAnsi="Times New Roman" w:cs="Times New Roman"/>
          <w:sz w:val="28"/>
          <w:szCs w:val="28"/>
        </w:rPr>
        <w:t xml:space="preserve"> газа в районе Усть-Луги»; </w:t>
      </w:r>
    </w:p>
    <w:p w:rsidR="00A94CD3" w:rsidRPr="009E5146" w:rsidRDefault="00A94CD3" w:rsidP="009E5146">
      <w:pPr>
        <w:tabs>
          <w:tab w:val="left" w:pos="0"/>
          <w:tab w:val="left" w:pos="1843"/>
        </w:tabs>
        <w:autoSpaceDE w:val="0"/>
        <w:autoSpaceDN w:val="0"/>
        <w:adjustRightInd w:val="0"/>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«Универсальный торговый терминал «Усть-Луга»;</w:t>
      </w:r>
    </w:p>
    <w:p w:rsidR="00A94CD3" w:rsidRPr="009E5146" w:rsidRDefault="00A94CD3" w:rsidP="009E5146">
      <w:pPr>
        <w:tabs>
          <w:tab w:val="left" w:pos="0"/>
          <w:tab w:val="left" w:pos="1843"/>
        </w:tabs>
        <w:autoSpaceDE w:val="0"/>
        <w:autoSpaceDN w:val="0"/>
        <w:adjustRightInd w:val="0"/>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«Терминал по перевалке минеральных удобрений в Морском торговом порту Усть-Луга»;</w:t>
      </w:r>
    </w:p>
    <w:p w:rsidR="00A94CD3" w:rsidRPr="009E5146" w:rsidRDefault="00A94CD3" w:rsidP="009E5146">
      <w:pPr>
        <w:tabs>
          <w:tab w:val="left" w:pos="0"/>
          <w:tab w:val="left" w:pos="1843"/>
        </w:tabs>
        <w:autoSpaceDE w:val="0"/>
        <w:autoSpaceDN w:val="0"/>
        <w:adjustRightInd w:val="0"/>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 Реконструкция разводного моста через реку </w:t>
      </w:r>
      <w:proofErr w:type="spellStart"/>
      <w:r w:rsidRPr="009E5146">
        <w:rPr>
          <w:rFonts w:ascii="Times New Roman" w:hAnsi="Times New Roman" w:cs="Times New Roman"/>
          <w:sz w:val="28"/>
          <w:szCs w:val="28"/>
        </w:rPr>
        <w:t>Преголь</w:t>
      </w:r>
      <w:proofErr w:type="spellEnd"/>
      <w:r w:rsidRPr="009E5146">
        <w:rPr>
          <w:rFonts w:ascii="Times New Roman" w:hAnsi="Times New Roman" w:cs="Times New Roman"/>
          <w:sz w:val="28"/>
          <w:szCs w:val="28"/>
        </w:rPr>
        <w:t xml:space="preserve"> на участке Калининград-Советск Калининградской железной дороги Этап 1. Железнодорожный мост и подходы к нему" по адресу Россия, Калининградская область, г. Калининград;</w:t>
      </w:r>
    </w:p>
    <w:p w:rsidR="00A94CD3" w:rsidRPr="009E5146" w:rsidRDefault="00A94CD3" w:rsidP="009E5146">
      <w:pPr>
        <w:tabs>
          <w:tab w:val="left" w:pos="0"/>
          <w:tab w:val="left" w:pos="1843"/>
        </w:tabs>
        <w:autoSpaceDE w:val="0"/>
        <w:autoSpaceDN w:val="0"/>
        <w:adjustRightInd w:val="0"/>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 так же продолжается строительство «Центра строительства </w:t>
      </w:r>
      <w:proofErr w:type="spellStart"/>
      <w:r w:rsidRPr="009E5146">
        <w:rPr>
          <w:rFonts w:ascii="Times New Roman" w:hAnsi="Times New Roman" w:cs="Times New Roman"/>
          <w:sz w:val="28"/>
          <w:szCs w:val="28"/>
        </w:rPr>
        <w:t>купнотоннажных</w:t>
      </w:r>
      <w:proofErr w:type="spellEnd"/>
      <w:r w:rsidRPr="009E5146">
        <w:rPr>
          <w:rFonts w:ascii="Times New Roman" w:hAnsi="Times New Roman" w:cs="Times New Roman"/>
          <w:sz w:val="28"/>
          <w:szCs w:val="28"/>
        </w:rPr>
        <w:t xml:space="preserve"> морских сооружений (ЦСКМС). Комплекс для изготовления оснований гравитационного типа и интеграции модулей верхних строений», расположенный по адресу: Мурманская область, Кольский район, сельское поселение Междуречье, село </w:t>
      </w:r>
      <w:proofErr w:type="spellStart"/>
      <w:r w:rsidRPr="009E5146">
        <w:rPr>
          <w:rFonts w:ascii="Times New Roman" w:hAnsi="Times New Roman" w:cs="Times New Roman"/>
          <w:sz w:val="28"/>
          <w:szCs w:val="28"/>
        </w:rPr>
        <w:t>Белокаменка</w:t>
      </w:r>
      <w:proofErr w:type="spellEnd"/>
      <w:r w:rsidRPr="009E5146">
        <w:rPr>
          <w:rFonts w:ascii="Times New Roman" w:hAnsi="Times New Roman" w:cs="Times New Roman"/>
          <w:sz w:val="28"/>
          <w:szCs w:val="28"/>
        </w:rPr>
        <w:t>, территория и часть акватории Кольского залива между мысами Белокаменный и Великий. Включает 31 этап строительства. По критериям отнесения к государственному строительному надзору объекты распределены следующим образом:</w:t>
      </w:r>
    </w:p>
    <w:tbl>
      <w:tblPr>
        <w:tblW w:w="9481" w:type="dxa"/>
        <w:tblInd w:w="93" w:type="dxa"/>
        <w:tblLook w:val="04A0" w:firstRow="1" w:lastRow="0" w:firstColumn="1" w:lastColumn="0" w:noHBand="0" w:noVBand="1"/>
      </w:tblPr>
      <w:tblGrid>
        <w:gridCol w:w="520"/>
        <w:gridCol w:w="7859"/>
        <w:gridCol w:w="1102"/>
      </w:tblGrid>
      <w:tr w:rsidR="00A94CD3" w:rsidRPr="009E5146" w:rsidTr="00A94CD3">
        <w:trPr>
          <w:trHeight w:val="300"/>
        </w:trPr>
        <w:tc>
          <w:tcPr>
            <w:tcW w:w="520" w:type="dxa"/>
            <w:tcBorders>
              <w:top w:val="single" w:sz="4" w:space="0" w:color="auto"/>
              <w:left w:val="single" w:sz="4" w:space="0" w:color="auto"/>
              <w:bottom w:val="single" w:sz="4" w:space="0" w:color="auto"/>
              <w:right w:val="single" w:sz="4" w:space="0" w:color="auto"/>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1</w:t>
            </w:r>
          </w:p>
        </w:tc>
        <w:tc>
          <w:tcPr>
            <w:tcW w:w="7859" w:type="dxa"/>
            <w:tcBorders>
              <w:top w:val="single" w:sz="4" w:space="0" w:color="auto"/>
              <w:left w:val="single" w:sz="4" w:space="0" w:color="auto"/>
              <w:bottom w:val="single" w:sz="4" w:space="0" w:color="auto"/>
              <w:right w:val="single" w:sz="4" w:space="0" w:color="auto"/>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Объекты на территории двух и более субъектов РФ</w:t>
            </w:r>
          </w:p>
        </w:tc>
        <w:tc>
          <w:tcPr>
            <w:tcW w:w="1102" w:type="dxa"/>
            <w:tcBorders>
              <w:top w:val="single" w:sz="4" w:space="0" w:color="auto"/>
              <w:left w:val="single" w:sz="4" w:space="0" w:color="auto"/>
              <w:bottom w:val="single" w:sz="4" w:space="0" w:color="auto"/>
              <w:right w:val="single" w:sz="4" w:space="0" w:color="auto"/>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54</w:t>
            </w:r>
          </w:p>
        </w:tc>
      </w:tr>
      <w:tr w:rsidR="00A94CD3" w:rsidRPr="009E5146" w:rsidTr="00A94CD3">
        <w:trPr>
          <w:trHeight w:val="300"/>
        </w:trPr>
        <w:tc>
          <w:tcPr>
            <w:tcW w:w="520" w:type="dxa"/>
            <w:tcBorders>
              <w:top w:val="single" w:sz="4" w:space="0" w:color="auto"/>
              <w:left w:val="single" w:sz="4" w:space="0" w:color="auto"/>
              <w:bottom w:val="single" w:sz="4" w:space="0" w:color="auto"/>
              <w:right w:val="single" w:sz="4" w:space="0" w:color="auto"/>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 xml:space="preserve">  2</w:t>
            </w:r>
          </w:p>
        </w:tc>
        <w:tc>
          <w:tcPr>
            <w:tcW w:w="7859" w:type="dxa"/>
            <w:tcBorders>
              <w:top w:val="single" w:sz="4" w:space="0" w:color="auto"/>
              <w:left w:val="single" w:sz="4" w:space="0" w:color="auto"/>
              <w:bottom w:val="single" w:sz="4" w:space="0" w:color="auto"/>
              <w:right w:val="single" w:sz="4" w:space="0" w:color="auto"/>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Территориальное море</w:t>
            </w:r>
          </w:p>
        </w:tc>
        <w:tc>
          <w:tcPr>
            <w:tcW w:w="1102" w:type="dxa"/>
            <w:tcBorders>
              <w:top w:val="single" w:sz="4" w:space="0" w:color="auto"/>
              <w:left w:val="single" w:sz="4" w:space="0" w:color="auto"/>
              <w:bottom w:val="single" w:sz="4" w:space="0" w:color="auto"/>
              <w:right w:val="single" w:sz="4" w:space="0" w:color="auto"/>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1</w:t>
            </w:r>
          </w:p>
        </w:tc>
      </w:tr>
      <w:tr w:rsidR="00A94CD3" w:rsidRPr="009E5146" w:rsidTr="00A94CD3">
        <w:trPr>
          <w:trHeight w:val="300"/>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3</w:t>
            </w:r>
          </w:p>
        </w:tc>
        <w:tc>
          <w:tcPr>
            <w:tcW w:w="7859" w:type="dxa"/>
            <w:tcBorders>
              <w:top w:val="nil"/>
              <w:left w:val="nil"/>
              <w:bottom w:val="single" w:sz="4" w:space="0" w:color="000000"/>
              <w:right w:val="single" w:sz="4" w:space="0" w:color="000000"/>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 xml:space="preserve">Объекты </w:t>
            </w:r>
            <w:proofErr w:type="gramStart"/>
            <w:r w:rsidRPr="009E5146">
              <w:rPr>
                <w:rFonts w:ascii="Times New Roman" w:hAnsi="Times New Roman" w:cs="Times New Roman"/>
                <w:sz w:val="28"/>
                <w:szCs w:val="28"/>
                <w:lang w:eastAsia="en-US"/>
              </w:rPr>
              <w:t>сведения</w:t>
            </w:r>
            <w:proofErr w:type="gramEnd"/>
            <w:r w:rsidRPr="009E5146">
              <w:rPr>
                <w:rFonts w:ascii="Times New Roman" w:hAnsi="Times New Roman" w:cs="Times New Roman"/>
                <w:sz w:val="28"/>
                <w:szCs w:val="28"/>
                <w:lang w:eastAsia="en-US"/>
              </w:rPr>
              <w:t xml:space="preserve"> о которых составляют гос. тайну</w:t>
            </w:r>
          </w:p>
        </w:tc>
        <w:tc>
          <w:tcPr>
            <w:tcW w:w="1102" w:type="dxa"/>
            <w:tcBorders>
              <w:top w:val="nil"/>
              <w:left w:val="nil"/>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6</w:t>
            </w:r>
          </w:p>
        </w:tc>
      </w:tr>
      <w:tr w:rsidR="00A94CD3" w:rsidRPr="009E5146" w:rsidTr="00A94CD3">
        <w:trPr>
          <w:trHeight w:val="300"/>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5</w:t>
            </w:r>
          </w:p>
        </w:tc>
        <w:tc>
          <w:tcPr>
            <w:tcW w:w="7859" w:type="dxa"/>
            <w:tcBorders>
              <w:top w:val="nil"/>
              <w:left w:val="nil"/>
              <w:bottom w:val="single" w:sz="4" w:space="0" w:color="000000"/>
              <w:right w:val="single" w:sz="4" w:space="0" w:color="000000"/>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Автомобильные дороги федерального значения</w:t>
            </w:r>
          </w:p>
        </w:tc>
        <w:tc>
          <w:tcPr>
            <w:tcW w:w="1102" w:type="dxa"/>
            <w:tcBorders>
              <w:top w:val="nil"/>
              <w:left w:val="nil"/>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20</w:t>
            </w:r>
          </w:p>
        </w:tc>
      </w:tr>
      <w:tr w:rsidR="00A94CD3" w:rsidRPr="009E5146" w:rsidTr="00A94CD3">
        <w:trPr>
          <w:trHeight w:val="300"/>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6</w:t>
            </w:r>
          </w:p>
        </w:tc>
        <w:tc>
          <w:tcPr>
            <w:tcW w:w="7859" w:type="dxa"/>
            <w:tcBorders>
              <w:top w:val="nil"/>
              <w:left w:val="nil"/>
              <w:bottom w:val="single" w:sz="4" w:space="0" w:color="000000"/>
              <w:right w:val="single" w:sz="4" w:space="0" w:color="000000"/>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Объекты культурного наследия федерального значения</w:t>
            </w:r>
          </w:p>
        </w:tc>
        <w:tc>
          <w:tcPr>
            <w:tcW w:w="1102" w:type="dxa"/>
            <w:tcBorders>
              <w:top w:val="nil"/>
              <w:left w:val="nil"/>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16</w:t>
            </w:r>
          </w:p>
        </w:tc>
      </w:tr>
      <w:tr w:rsidR="00A94CD3" w:rsidRPr="009E5146" w:rsidTr="00A94CD3">
        <w:trPr>
          <w:trHeight w:val="300"/>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7</w:t>
            </w:r>
          </w:p>
        </w:tc>
        <w:tc>
          <w:tcPr>
            <w:tcW w:w="7859" w:type="dxa"/>
            <w:tcBorders>
              <w:top w:val="nil"/>
              <w:left w:val="nil"/>
              <w:bottom w:val="single" w:sz="4" w:space="0" w:color="000000"/>
              <w:right w:val="single" w:sz="4" w:space="0" w:color="000000"/>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Гидротехнические сооружения I, II класса</w:t>
            </w:r>
          </w:p>
        </w:tc>
        <w:tc>
          <w:tcPr>
            <w:tcW w:w="1102" w:type="dxa"/>
            <w:tcBorders>
              <w:top w:val="nil"/>
              <w:left w:val="nil"/>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16</w:t>
            </w:r>
          </w:p>
        </w:tc>
      </w:tr>
      <w:tr w:rsidR="00A94CD3" w:rsidRPr="009E5146" w:rsidTr="00A94CD3">
        <w:trPr>
          <w:trHeight w:val="300"/>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8</w:t>
            </w:r>
          </w:p>
        </w:tc>
        <w:tc>
          <w:tcPr>
            <w:tcW w:w="7859" w:type="dxa"/>
            <w:tcBorders>
              <w:top w:val="nil"/>
              <w:left w:val="nil"/>
              <w:bottom w:val="single" w:sz="4" w:space="0" w:color="000000"/>
              <w:right w:val="single" w:sz="4" w:space="0" w:color="000000"/>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Сооружения связи</w:t>
            </w:r>
          </w:p>
        </w:tc>
        <w:tc>
          <w:tcPr>
            <w:tcW w:w="1102" w:type="dxa"/>
            <w:tcBorders>
              <w:top w:val="nil"/>
              <w:left w:val="nil"/>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4</w:t>
            </w:r>
          </w:p>
        </w:tc>
      </w:tr>
      <w:tr w:rsidR="00A94CD3" w:rsidRPr="009E5146" w:rsidTr="00A94CD3">
        <w:trPr>
          <w:trHeight w:val="465"/>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9</w:t>
            </w:r>
          </w:p>
        </w:tc>
        <w:tc>
          <w:tcPr>
            <w:tcW w:w="7859" w:type="dxa"/>
            <w:tcBorders>
              <w:top w:val="nil"/>
              <w:left w:val="nil"/>
              <w:bottom w:val="single" w:sz="4" w:space="0" w:color="000000"/>
              <w:right w:val="single" w:sz="4" w:space="0" w:color="000000"/>
            </w:tcBorders>
            <w:vAlign w:val="center"/>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Линии электропередачи и иные объекты электросетевого хозяйства напряжением 330 КВ и более</w:t>
            </w:r>
          </w:p>
        </w:tc>
        <w:tc>
          <w:tcPr>
            <w:tcW w:w="1102" w:type="dxa"/>
            <w:tcBorders>
              <w:top w:val="nil"/>
              <w:left w:val="nil"/>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5</w:t>
            </w:r>
          </w:p>
        </w:tc>
      </w:tr>
      <w:tr w:rsidR="00A94CD3" w:rsidRPr="009E5146" w:rsidTr="00A94CD3">
        <w:trPr>
          <w:trHeight w:val="300"/>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11</w:t>
            </w:r>
          </w:p>
        </w:tc>
        <w:tc>
          <w:tcPr>
            <w:tcW w:w="7859" w:type="dxa"/>
            <w:tcBorders>
              <w:top w:val="nil"/>
              <w:left w:val="nil"/>
              <w:bottom w:val="single" w:sz="4" w:space="0" w:color="000000"/>
              <w:right w:val="single" w:sz="4" w:space="0" w:color="000000"/>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Объекты авиационной инфраструктуры</w:t>
            </w:r>
          </w:p>
        </w:tc>
        <w:tc>
          <w:tcPr>
            <w:tcW w:w="1102" w:type="dxa"/>
            <w:tcBorders>
              <w:top w:val="nil"/>
              <w:left w:val="nil"/>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8</w:t>
            </w:r>
          </w:p>
        </w:tc>
      </w:tr>
      <w:tr w:rsidR="00A94CD3" w:rsidRPr="009E5146" w:rsidTr="00A94CD3">
        <w:trPr>
          <w:trHeight w:val="300"/>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12</w:t>
            </w:r>
          </w:p>
        </w:tc>
        <w:tc>
          <w:tcPr>
            <w:tcW w:w="7859" w:type="dxa"/>
            <w:tcBorders>
              <w:top w:val="nil"/>
              <w:left w:val="nil"/>
              <w:bottom w:val="single" w:sz="4" w:space="0" w:color="000000"/>
              <w:right w:val="single" w:sz="4" w:space="0" w:color="000000"/>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Объекты инфраструктуры железнодорожного транспорта общего пользования</w:t>
            </w:r>
          </w:p>
        </w:tc>
        <w:tc>
          <w:tcPr>
            <w:tcW w:w="1102" w:type="dxa"/>
            <w:tcBorders>
              <w:top w:val="nil"/>
              <w:left w:val="nil"/>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43</w:t>
            </w:r>
          </w:p>
        </w:tc>
      </w:tr>
      <w:tr w:rsidR="00A94CD3" w:rsidRPr="009E5146" w:rsidTr="00A94CD3">
        <w:trPr>
          <w:trHeight w:val="300"/>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lastRenderedPageBreak/>
              <w:t>13</w:t>
            </w:r>
          </w:p>
        </w:tc>
        <w:tc>
          <w:tcPr>
            <w:tcW w:w="7859" w:type="dxa"/>
            <w:tcBorders>
              <w:top w:val="nil"/>
              <w:left w:val="nil"/>
              <w:bottom w:val="single" w:sz="4" w:space="0" w:color="000000"/>
              <w:right w:val="single" w:sz="4" w:space="0" w:color="000000"/>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Метрополитены</w:t>
            </w:r>
          </w:p>
        </w:tc>
        <w:tc>
          <w:tcPr>
            <w:tcW w:w="1102" w:type="dxa"/>
            <w:tcBorders>
              <w:top w:val="nil"/>
              <w:left w:val="nil"/>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4</w:t>
            </w:r>
          </w:p>
        </w:tc>
      </w:tr>
      <w:tr w:rsidR="00A94CD3" w:rsidRPr="009E5146" w:rsidTr="00A94CD3">
        <w:trPr>
          <w:trHeight w:val="300"/>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14</w:t>
            </w:r>
          </w:p>
        </w:tc>
        <w:tc>
          <w:tcPr>
            <w:tcW w:w="7859" w:type="dxa"/>
            <w:tcBorders>
              <w:top w:val="nil"/>
              <w:left w:val="nil"/>
              <w:bottom w:val="single" w:sz="4" w:space="0" w:color="000000"/>
              <w:right w:val="single" w:sz="4" w:space="0" w:color="000000"/>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Морские порты, кроме портов для спортивных и прогулочных судов</w:t>
            </w:r>
          </w:p>
        </w:tc>
        <w:tc>
          <w:tcPr>
            <w:tcW w:w="1102" w:type="dxa"/>
            <w:tcBorders>
              <w:top w:val="nil"/>
              <w:left w:val="nil"/>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41</w:t>
            </w:r>
          </w:p>
        </w:tc>
      </w:tr>
      <w:tr w:rsidR="00A94CD3" w:rsidRPr="009E5146" w:rsidTr="00A94CD3">
        <w:trPr>
          <w:trHeight w:val="300"/>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15</w:t>
            </w:r>
          </w:p>
        </w:tc>
        <w:tc>
          <w:tcPr>
            <w:tcW w:w="7859" w:type="dxa"/>
            <w:tcBorders>
              <w:top w:val="nil"/>
              <w:left w:val="nil"/>
              <w:bottom w:val="single" w:sz="4" w:space="0" w:color="000000"/>
              <w:right w:val="single" w:sz="4" w:space="0" w:color="000000"/>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Тепловые электростанции</w:t>
            </w:r>
          </w:p>
        </w:tc>
        <w:tc>
          <w:tcPr>
            <w:tcW w:w="1102" w:type="dxa"/>
            <w:tcBorders>
              <w:top w:val="nil"/>
              <w:left w:val="nil"/>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2</w:t>
            </w:r>
          </w:p>
        </w:tc>
      </w:tr>
      <w:tr w:rsidR="00A94CD3" w:rsidRPr="009E5146" w:rsidTr="00A94CD3">
        <w:trPr>
          <w:trHeight w:val="300"/>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16</w:t>
            </w:r>
          </w:p>
        </w:tc>
        <w:tc>
          <w:tcPr>
            <w:tcW w:w="7859" w:type="dxa"/>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Опасные производственные объекты</w:t>
            </w:r>
          </w:p>
        </w:tc>
        <w:tc>
          <w:tcPr>
            <w:tcW w:w="1102"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 xml:space="preserve">62  </w:t>
            </w:r>
          </w:p>
        </w:tc>
      </w:tr>
      <w:tr w:rsidR="00A94CD3" w:rsidRPr="009E5146" w:rsidTr="00A94CD3">
        <w:trPr>
          <w:trHeight w:val="300"/>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17</w:t>
            </w:r>
          </w:p>
        </w:tc>
        <w:tc>
          <w:tcPr>
            <w:tcW w:w="7859" w:type="dxa"/>
            <w:tcBorders>
              <w:top w:val="single" w:sz="4" w:space="0" w:color="000000"/>
              <w:left w:val="nil"/>
              <w:bottom w:val="single" w:sz="4" w:space="0" w:color="000000"/>
              <w:right w:val="single" w:sz="4" w:space="0" w:color="000000"/>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Уникальные объекты</w:t>
            </w:r>
          </w:p>
        </w:tc>
        <w:tc>
          <w:tcPr>
            <w:tcW w:w="1102" w:type="dxa"/>
            <w:tcBorders>
              <w:top w:val="nil"/>
              <w:left w:val="nil"/>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5</w:t>
            </w:r>
          </w:p>
        </w:tc>
      </w:tr>
      <w:tr w:rsidR="00A94CD3" w:rsidRPr="009E5146" w:rsidTr="00A94CD3">
        <w:trPr>
          <w:trHeight w:val="300"/>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18</w:t>
            </w:r>
          </w:p>
        </w:tc>
        <w:tc>
          <w:tcPr>
            <w:tcW w:w="7859" w:type="dxa"/>
            <w:tcBorders>
              <w:top w:val="nil"/>
              <w:left w:val="nil"/>
              <w:bottom w:val="single" w:sz="4" w:space="0" w:color="000000"/>
              <w:right w:val="single" w:sz="4" w:space="0" w:color="000000"/>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Объекты, связанные с размещением и обезвреживанием отходов I-V классов опасности</w:t>
            </w:r>
          </w:p>
        </w:tc>
        <w:tc>
          <w:tcPr>
            <w:tcW w:w="1102" w:type="dxa"/>
            <w:tcBorders>
              <w:top w:val="nil"/>
              <w:left w:val="nil"/>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8</w:t>
            </w:r>
          </w:p>
        </w:tc>
      </w:tr>
      <w:tr w:rsidR="00A94CD3" w:rsidRPr="009E5146" w:rsidTr="00A94CD3">
        <w:trPr>
          <w:trHeight w:val="300"/>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19</w:t>
            </w:r>
          </w:p>
        </w:tc>
        <w:tc>
          <w:tcPr>
            <w:tcW w:w="7859" w:type="dxa"/>
            <w:tcBorders>
              <w:top w:val="nil"/>
              <w:left w:val="nil"/>
              <w:bottom w:val="single" w:sz="4" w:space="0" w:color="000000"/>
              <w:right w:val="single" w:sz="4" w:space="0" w:color="000000"/>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Континентальный шельф</w:t>
            </w:r>
          </w:p>
        </w:tc>
        <w:tc>
          <w:tcPr>
            <w:tcW w:w="1102" w:type="dxa"/>
            <w:tcBorders>
              <w:top w:val="nil"/>
              <w:left w:val="nil"/>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2</w:t>
            </w:r>
          </w:p>
        </w:tc>
      </w:tr>
      <w:tr w:rsidR="00A94CD3" w:rsidRPr="009E5146" w:rsidTr="00A94CD3">
        <w:trPr>
          <w:trHeight w:val="300"/>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20</w:t>
            </w:r>
          </w:p>
        </w:tc>
        <w:tc>
          <w:tcPr>
            <w:tcW w:w="7859" w:type="dxa"/>
            <w:tcBorders>
              <w:top w:val="nil"/>
              <w:left w:val="nil"/>
              <w:bottom w:val="single" w:sz="4" w:space="0" w:color="000000"/>
              <w:right w:val="single" w:sz="4" w:space="0" w:color="000000"/>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 xml:space="preserve">Канатные дороги </w:t>
            </w:r>
          </w:p>
        </w:tc>
        <w:tc>
          <w:tcPr>
            <w:tcW w:w="1102" w:type="dxa"/>
            <w:tcBorders>
              <w:top w:val="nil"/>
              <w:left w:val="nil"/>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1</w:t>
            </w:r>
          </w:p>
        </w:tc>
      </w:tr>
      <w:tr w:rsidR="00A94CD3" w:rsidRPr="009E5146" w:rsidTr="00A94CD3">
        <w:trPr>
          <w:trHeight w:val="300"/>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21</w:t>
            </w:r>
          </w:p>
        </w:tc>
        <w:tc>
          <w:tcPr>
            <w:tcW w:w="7859" w:type="dxa"/>
            <w:tcBorders>
              <w:top w:val="nil"/>
              <w:left w:val="nil"/>
              <w:bottom w:val="single" w:sz="4" w:space="0" w:color="000000"/>
              <w:right w:val="single" w:sz="4" w:space="0" w:color="000000"/>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 xml:space="preserve">Объекты обороны и безопасности </w:t>
            </w:r>
          </w:p>
        </w:tc>
        <w:tc>
          <w:tcPr>
            <w:tcW w:w="1102" w:type="dxa"/>
            <w:tcBorders>
              <w:top w:val="nil"/>
              <w:left w:val="nil"/>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1</w:t>
            </w:r>
          </w:p>
        </w:tc>
      </w:tr>
      <w:tr w:rsidR="00A94CD3" w:rsidRPr="009E5146" w:rsidTr="00A94CD3">
        <w:trPr>
          <w:trHeight w:val="300"/>
        </w:trPr>
        <w:tc>
          <w:tcPr>
            <w:tcW w:w="520" w:type="dxa"/>
            <w:tcBorders>
              <w:top w:val="nil"/>
              <w:left w:val="single" w:sz="4" w:space="0" w:color="000000"/>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right"/>
              <w:rPr>
                <w:rFonts w:ascii="Times New Roman" w:hAnsi="Times New Roman" w:cs="Times New Roman"/>
                <w:color w:val="000000"/>
                <w:sz w:val="28"/>
                <w:szCs w:val="28"/>
                <w:lang w:eastAsia="en-US"/>
              </w:rPr>
            </w:pPr>
            <w:r w:rsidRPr="009E5146">
              <w:rPr>
                <w:rFonts w:ascii="Times New Roman" w:hAnsi="Times New Roman" w:cs="Times New Roman"/>
                <w:color w:val="000000"/>
                <w:sz w:val="28"/>
                <w:szCs w:val="28"/>
                <w:lang w:eastAsia="en-US"/>
              </w:rPr>
              <w:t>22</w:t>
            </w:r>
          </w:p>
        </w:tc>
        <w:tc>
          <w:tcPr>
            <w:tcW w:w="7859" w:type="dxa"/>
            <w:tcBorders>
              <w:top w:val="nil"/>
              <w:left w:val="nil"/>
              <w:bottom w:val="single" w:sz="4" w:space="0" w:color="000000"/>
              <w:right w:val="single" w:sz="4" w:space="0" w:color="000000"/>
            </w:tcBorders>
            <w:vAlign w:val="bottom"/>
            <w:hideMark/>
          </w:tcPr>
          <w:p w:rsidR="00A94CD3" w:rsidRPr="009E5146" w:rsidRDefault="00A94CD3" w:rsidP="009E5146">
            <w:pPr>
              <w:widowControl/>
              <w:autoSpaceDN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 xml:space="preserve">Иные объекты, определенные Правительством РФ (гос. тайна, </w:t>
            </w:r>
            <w:proofErr w:type="spellStart"/>
            <w:r w:rsidRPr="009E5146">
              <w:rPr>
                <w:rFonts w:ascii="Times New Roman" w:hAnsi="Times New Roman" w:cs="Times New Roman"/>
                <w:sz w:val="28"/>
                <w:szCs w:val="28"/>
                <w:lang w:eastAsia="en-US"/>
              </w:rPr>
              <w:t>фед</w:t>
            </w:r>
            <w:proofErr w:type="spellEnd"/>
            <w:r w:rsidRPr="009E5146">
              <w:rPr>
                <w:rFonts w:ascii="Times New Roman" w:hAnsi="Times New Roman" w:cs="Times New Roman"/>
                <w:sz w:val="28"/>
                <w:szCs w:val="28"/>
                <w:lang w:eastAsia="en-US"/>
              </w:rPr>
              <w:t>. бюджет)</w:t>
            </w:r>
          </w:p>
        </w:tc>
        <w:tc>
          <w:tcPr>
            <w:tcW w:w="1102" w:type="dxa"/>
            <w:tcBorders>
              <w:top w:val="nil"/>
              <w:left w:val="nil"/>
              <w:bottom w:val="single" w:sz="4" w:space="0" w:color="000000"/>
              <w:right w:val="single" w:sz="4" w:space="0" w:color="000000"/>
            </w:tcBorders>
            <w:noWrap/>
            <w:vAlign w:val="bottom"/>
            <w:hideMark/>
          </w:tcPr>
          <w:p w:rsidR="00A94CD3" w:rsidRPr="009E5146" w:rsidRDefault="00A94CD3" w:rsidP="009E5146">
            <w:pPr>
              <w:widowControl/>
              <w:autoSpaceDN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82</w:t>
            </w:r>
          </w:p>
        </w:tc>
      </w:tr>
    </w:tbl>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b/>
          <w:sz w:val="28"/>
          <w:szCs w:val="28"/>
        </w:rPr>
      </w:pPr>
      <w:r w:rsidRPr="009E5146">
        <w:rPr>
          <w:rFonts w:ascii="Times New Roman" w:hAnsi="Times New Roman" w:cs="Times New Roman"/>
          <w:b/>
          <w:sz w:val="28"/>
          <w:szCs w:val="28"/>
        </w:rPr>
        <w:t>Основные показатели работы государственного строительного надзора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512"/>
        <w:gridCol w:w="1561"/>
      </w:tblGrid>
      <w:tr w:rsidR="00A94CD3" w:rsidRPr="009E5146" w:rsidTr="00A94CD3">
        <w:tc>
          <w:tcPr>
            <w:tcW w:w="426" w:type="dxa"/>
            <w:tcBorders>
              <w:top w:val="single" w:sz="4" w:space="0" w:color="auto"/>
              <w:left w:val="single" w:sz="4" w:space="0" w:color="auto"/>
              <w:bottom w:val="single" w:sz="4" w:space="0" w:color="auto"/>
              <w:right w:val="single" w:sz="4" w:space="0" w:color="auto"/>
            </w:tcBorders>
            <w:hideMark/>
          </w:tcPr>
          <w:p w:rsidR="00A94CD3" w:rsidRPr="009E5146" w:rsidRDefault="00A94CD3" w:rsidP="009E5146">
            <w:pPr>
              <w:tabs>
                <w:tab w:val="left" w:pos="709"/>
              </w:tabs>
              <w:autoSpaceDE w:val="0"/>
              <w:autoSpaceDN w:val="0"/>
              <w:adjustRightInd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N</w:t>
            </w:r>
          </w:p>
        </w:tc>
        <w:tc>
          <w:tcPr>
            <w:tcW w:w="7512" w:type="dxa"/>
            <w:tcBorders>
              <w:top w:val="single" w:sz="4" w:space="0" w:color="auto"/>
              <w:left w:val="single" w:sz="4" w:space="0" w:color="auto"/>
              <w:bottom w:val="single" w:sz="4" w:space="0" w:color="auto"/>
              <w:right w:val="single" w:sz="4" w:space="0" w:color="auto"/>
            </w:tcBorders>
            <w:hideMark/>
          </w:tcPr>
          <w:p w:rsidR="00A94CD3" w:rsidRPr="009E5146" w:rsidRDefault="00A94CD3" w:rsidP="009E5146">
            <w:pPr>
              <w:tabs>
                <w:tab w:val="left" w:pos="709"/>
              </w:tabs>
              <w:autoSpaceDE w:val="0"/>
              <w:autoSpaceDN w:val="0"/>
              <w:adjustRightInd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Наименование показателя</w:t>
            </w:r>
          </w:p>
        </w:tc>
        <w:tc>
          <w:tcPr>
            <w:tcW w:w="1561" w:type="dxa"/>
            <w:tcBorders>
              <w:top w:val="single" w:sz="4" w:space="0" w:color="auto"/>
              <w:left w:val="single" w:sz="4" w:space="0" w:color="auto"/>
              <w:bottom w:val="single" w:sz="4" w:space="0" w:color="auto"/>
              <w:right w:val="single" w:sz="4" w:space="0" w:color="auto"/>
            </w:tcBorders>
            <w:vAlign w:val="center"/>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p>
        </w:tc>
      </w:tr>
      <w:tr w:rsidR="00A94CD3" w:rsidRPr="009E5146" w:rsidTr="00A94CD3">
        <w:tc>
          <w:tcPr>
            <w:tcW w:w="426" w:type="dxa"/>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1</w:t>
            </w:r>
          </w:p>
        </w:tc>
        <w:tc>
          <w:tcPr>
            <w:tcW w:w="7512" w:type="dxa"/>
            <w:tcBorders>
              <w:top w:val="single" w:sz="4" w:space="0" w:color="auto"/>
              <w:left w:val="single" w:sz="4" w:space="0" w:color="auto"/>
              <w:bottom w:val="single" w:sz="4" w:space="0" w:color="auto"/>
              <w:right w:val="single" w:sz="4" w:space="0" w:color="auto"/>
            </w:tcBorders>
            <w:hideMark/>
          </w:tcPr>
          <w:p w:rsidR="00A94CD3" w:rsidRPr="009E5146" w:rsidRDefault="00A94CD3" w:rsidP="009E5146">
            <w:pPr>
              <w:tabs>
                <w:tab w:val="left" w:pos="709"/>
              </w:tabs>
              <w:autoSpaceDE w:val="0"/>
              <w:autoSpaceDN w:val="0"/>
              <w:adjustRightInd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 xml:space="preserve">Количество объектов </w:t>
            </w:r>
          </w:p>
        </w:tc>
        <w:tc>
          <w:tcPr>
            <w:tcW w:w="1561" w:type="dxa"/>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381</w:t>
            </w:r>
          </w:p>
        </w:tc>
      </w:tr>
      <w:tr w:rsidR="00A94CD3" w:rsidRPr="009E5146" w:rsidTr="00A94CD3">
        <w:tc>
          <w:tcPr>
            <w:tcW w:w="426" w:type="dxa"/>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2</w:t>
            </w:r>
          </w:p>
        </w:tc>
        <w:tc>
          <w:tcPr>
            <w:tcW w:w="7512" w:type="dxa"/>
            <w:tcBorders>
              <w:top w:val="single" w:sz="4" w:space="0" w:color="auto"/>
              <w:left w:val="single" w:sz="4" w:space="0" w:color="auto"/>
              <w:bottom w:val="single" w:sz="4" w:space="0" w:color="auto"/>
              <w:right w:val="single" w:sz="4" w:space="0" w:color="auto"/>
            </w:tcBorders>
            <w:hideMark/>
          </w:tcPr>
          <w:p w:rsidR="00A94CD3" w:rsidRPr="009E5146" w:rsidRDefault="00A94CD3" w:rsidP="009E5146">
            <w:pPr>
              <w:tabs>
                <w:tab w:val="left" w:pos="709"/>
              </w:tabs>
              <w:autoSpaceDE w:val="0"/>
              <w:autoSpaceDN w:val="0"/>
              <w:adjustRightInd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Общее количество проверок всего, в том числе: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689</w:t>
            </w:r>
          </w:p>
        </w:tc>
      </w:tr>
      <w:tr w:rsidR="00A94CD3" w:rsidRPr="009E5146" w:rsidTr="00A94CD3">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3</w:t>
            </w:r>
          </w:p>
        </w:tc>
        <w:tc>
          <w:tcPr>
            <w:tcW w:w="7512" w:type="dxa"/>
            <w:tcBorders>
              <w:top w:val="single" w:sz="4" w:space="0" w:color="auto"/>
              <w:left w:val="single" w:sz="4" w:space="0" w:color="auto"/>
              <w:bottom w:val="single" w:sz="4" w:space="0" w:color="auto"/>
              <w:right w:val="single" w:sz="4" w:space="0" w:color="auto"/>
            </w:tcBorders>
            <w:hideMark/>
          </w:tcPr>
          <w:p w:rsidR="00A94CD3" w:rsidRPr="009E5146" w:rsidRDefault="00A94CD3" w:rsidP="009E5146">
            <w:pPr>
              <w:tabs>
                <w:tab w:val="left" w:pos="709"/>
              </w:tabs>
              <w:autoSpaceDE w:val="0"/>
              <w:autoSpaceDN w:val="0"/>
              <w:adjustRightInd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плановых</w:t>
            </w:r>
          </w:p>
        </w:tc>
        <w:tc>
          <w:tcPr>
            <w:tcW w:w="1561" w:type="dxa"/>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0</w:t>
            </w:r>
          </w:p>
        </w:tc>
      </w:tr>
      <w:tr w:rsidR="00A94CD3" w:rsidRPr="009E5146" w:rsidTr="00A94CD3">
        <w:tc>
          <w:tcPr>
            <w:tcW w:w="426" w:type="dxa"/>
            <w:vMerge/>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widowControl/>
              <w:spacing w:line="312" w:lineRule="auto"/>
              <w:rPr>
                <w:rFonts w:ascii="Times New Roman" w:hAnsi="Times New Roman" w:cs="Times New Roman"/>
                <w:sz w:val="28"/>
                <w:szCs w:val="28"/>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A94CD3" w:rsidRPr="009E5146" w:rsidRDefault="00A94CD3" w:rsidP="009E5146">
            <w:pPr>
              <w:tabs>
                <w:tab w:val="left" w:pos="709"/>
              </w:tabs>
              <w:autoSpaceDE w:val="0"/>
              <w:autoSpaceDN w:val="0"/>
              <w:adjustRightInd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 xml:space="preserve">внеплановых </w:t>
            </w:r>
          </w:p>
        </w:tc>
        <w:tc>
          <w:tcPr>
            <w:tcW w:w="1561" w:type="dxa"/>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689</w:t>
            </w:r>
          </w:p>
        </w:tc>
      </w:tr>
      <w:tr w:rsidR="00A94CD3" w:rsidRPr="009E5146" w:rsidTr="00A94CD3">
        <w:tc>
          <w:tcPr>
            <w:tcW w:w="426" w:type="dxa"/>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4</w:t>
            </w:r>
          </w:p>
        </w:tc>
        <w:tc>
          <w:tcPr>
            <w:tcW w:w="7512" w:type="dxa"/>
            <w:tcBorders>
              <w:top w:val="single" w:sz="4" w:space="0" w:color="auto"/>
              <w:left w:val="single" w:sz="4" w:space="0" w:color="auto"/>
              <w:bottom w:val="single" w:sz="4" w:space="0" w:color="auto"/>
              <w:right w:val="single" w:sz="4" w:space="0" w:color="auto"/>
            </w:tcBorders>
            <w:hideMark/>
          </w:tcPr>
          <w:p w:rsidR="00A94CD3" w:rsidRPr="009E5146" w:rsidRDefault="00A94CD3" w:rsidP="009E5146">
            <w:pPr>
              <w:tabs>
                <w:tab w:val="left" w:pos="709"/>
              </w:tabs>
              <w:autoSpaceDE w:val="0"/>
              <w:autoSpaceDN w:val="0"/>
              <w:adjustRightInd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Общее количество выявленных нарушений</w:t>
            </w:r>
          </w:p>
        </w:tc>
        <w:tc>
          <w:tcPr>
            <w:tcW w:w="1561" w:type="dxa"/>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4988</w:t>
            </w:r>
          </w:p>
        </w:tc>
      </w:tr>
      <w:tr w:rsidR="00A94CD3" w:rsidRPr="009E5146" w:rsidTr="00A94CD3">
        <w:tc>
          <w:tcPr>
            <w:tcW w:w="426" w:type="dxa"/>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5</w:t>
            </w:r>
          </w:p>
        </w:tc>
        <w:tc>
          <w:tcPr>
            <w:tcW w:w="7512" w:type="dxa"/>
            <w:tcBorders>
              <w:top w:val="single" w:sz="4" w:space="0" w:color="auto"/>
              <w:left w:val="single" w:sz="4" w:space="0" w:color="auto"/>
              <w:bottom w:val="single" w:sz="4" w:space="0" w:color="auto"/>
              <w:right w:val="single" w:sz="4" w:space="0" w:color="auto"/>
            </w:tcBorders>
            <w:hideMark/>
          </w:tcPr>
          <w:p w:rsidR="00A94CD3" w:rsidRPr="009E5146" w:rsidRDefault="00A94CD3" w:rsidP="009E5146">
            <w:pPr>
              <w:tabs>
                <w:tab w:val="left" w:pos="709"/>
              </w:tabs>
              <w:autoSpaceDE w:val="0"/>
              <w:autoSpaceDN w:val="0"/>
              <w:adjustRightInd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Общее количество протоколов об  административных правонарушениях</w:t>
            </w:r>
          </w:p>
        </w:tc>
        <w:tc>
          <w:tcPr>
            <w:tcW w:w="1561" w:type="dxa"/>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424</w:t>
            </w:r>
          </w:p>
        </w:tc>
      </w:tr>
      <w:tr w:rsidR="00A94CD3" w:rsidRPr="009E5146" w:rsidTr="00A94CD3">
        <w:tc>
          <w:tcPr>
            <w:tcW w:w="426" w:type="dxa"/>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6</w:t>
            </w:r>
          </w:p>
        </w:tc>
        <w:tc>
          <w:tcPr>
            <w:tcW w:w="7512" w:type="dxa"/>
            <w:tcBorders>
              <w:top w:val="single" w:sz="4" w:space="0" w:color="auto"/>
              <w:left w:val="single" w:sz="4" w:space="0" w:color="auto"/>
              <w:bottom w:val="single" w:sz="4" w:space="0" w:color="auto"/>
              <w:right w:val="single" w:sz="4" w:space="0" w:color="auto"/>
            </w:tcBorders>
            <w:hideMark/>
          </w:tcPr>
          <w:p w:rsidR="00A94CD3" w:rsidRPr="009E5146" w:rsidRDefault="00A94CD3" w:rsidP="009E5146">
            <w:pPr>
              <w:tabs>
                <w:tab w:val="left" w:pos="709"/>
              </w:tabs>
              <w:autoSpaceDE w:val="0"/>
              <w:autoSpaceDN w:val="0"/>
              <w:adjustRightInd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Общая сумма наложенных штрафов, рублей</w:t>
            </w:r>
          </w:p>
        </w:tc>
        <w:tc>
          <w:tcPr>
            <w:tcW w:w="1561" w:type="dxa"/>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22889</w:t>
            </w:r>
          </w:p>
        </w:tc>
      </w:tr>
      <w:tr w:rsidR="00A94CD3" w:rsidRPr="009E5146" w:rsidTr="00A94CD3">
        <w:tc>
          <w:tcPr>
            <w:tcW w:w="426" w:type="dxa"/>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7</w:t>
            </w:r>
          </w:p>
        </w:tc>
        <w:tc>
          <w:tcPr>
            <w:tcW w:w="7512" w:type="dxa"/>
            <w:tcBorders>
              <w:top w:val="single" w:sz="4" w:space="0" w:color="auto"/>
              <w:left w:val="single" w:sz="4" w:space="0" w:color="auto"/>
              <w:bottom w:val="single" w:sz="4" w:space="0" w:color="auto"/>
              <w:right w:val="single" w:sz="4" w:space="0" w:color="auto"/>
            </w:tcBorders>
            <w:hideMark/>
          </w:tcPr>
          <w:p w:rsidR="00A94CD3" w:rsidRPr="009E5146" w:rsidRDefault="00A94CD3" w:rsidP="009E5146">
            <w:pPr>
              <w:tabs>
                <w:tab w:val="left" w:pos="709"/>
              </w:tabs>
              <w:autoSpaceDE w:val="0"/>
              <w:autoSpaceDN w:val="0"/>
              <w:adjustRightInd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Общая сумма взысканных штрафов, рублей</w:t>
            </w:r>
          </w:p>
        </w:tc>
        <w:tc>
          <w:tcPr>
            <w:tcW w:w="1561" w:type="dxa"/>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13702</w:t>
            </w:r>
          </w:p>
        </w:tc>
      </w:tr>
      <w:tr w:rsidR="00A94CD3" w:rsidRPr="009E5146" w:rsidTr="00A94CD3">
        <w:tc>
          <w:tcPr>
            <w:tcW w:w="426" w:type="dxa"/>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8</w:t>
            </w:r>
          </w:p>
        </w:tc>
        <w:tc>
          <w:tcPr>
            <w:tcW w:w="7512" w:type="dxa"/>
            <w:tcBorders>
              <w:top w:val="single" w:sz="4" w:space="0" w:color="auto"/>
              <w:left w:val="single" w:sz="4" w:space="0" w:color="auto"/>
              <w:bottom w:val="single" w:sz="4" w:space="0" w:color="auto"/>
              <w:right w:val="single" w:sz="4" w:space="0" w:color="auto"/>
            </w:tcBorders>
            <w:hideMark/>
          </w:tcPr>
          <w:p w:rsidR="00A94CD3" w:rsidRPr="009E5146" w:rsidRDefault="00A94CD3" w:rsidP="009E5146">
            <w:pPr>
              <w:tabs>
                <w:tab w:val="left" w:pos="709"/>
              </w:tabs>
              <w:autoSpaceDE w:val="0"/>
              <w:autoSpaceDN w:val="0"/>
              <w:adjustRightInd w:val="0"/>
              <w:spacing w:line="312" w:lineRule="auto"/>
              <w:rPr>
                <w:rFonts w:ascii="Times New Roman" w:hAnsi="Times New Roman" w:cs="Times New Roman"/>
                <w:sz w:val="28"/>
                <w:szCs w:val="28"/>
                <w:lang w:eastAsia="en-US"/>
              </w:rPr>
            </w:pPr>
            <w:r w:rsidRPr="009E5146">
              <w:rPr>
                <w:rFonts w:ascii="Times New Roman" w:hAnsi="Times New Roman" w:cs="Times New Roman"/>
                <w:sz w:val="28"/>
                <w:szCs w:val="28"/>
                <w:lang w:eastAsia="en-US"/>
              </w:rPr>
              <w:t xml:space="preserve">Общее количество </w:t>
            </w:r>
            <w:proofErr w:type="gramStart"/>
            <w:r w:rsidRPr="009E5146">
              <w:rPr>
                <w:rFonts w:ascii="Times New Roman" w:hAnsi="Times New Roman" w:cs="Times New Roman"/>
                <w:sz w:val="28"/>
                <w:szCs w:val="28"/>
                <w:lang w:eastAsia="en-US"/>
              </w:rPr>
              <w:t>выданных</w:t>
            </w:r>
            <w:proofErr w:type="gramEnd"/>
            <w:r w:rsidRPr="009E5146">
              <w:rPr>
                <w:rFonts w:ascii="Times New Roman" w:hAnsi="Times New Roman" w:cs="Times New Roman"/>
                <w:sz w:val="28"/>
                <w:szCs w:val="28"/>
                <w:lang w:eastAsia="en-US"/>
              </w:rPr>
              <w:t xml:space="preserve"> ЗОС</w:t>
            </w:r>
          </w:p>
        </w:tc>
        <w:tc>
          <w:tcPr>
            <w:tcW w:w="1561" w:type="dxa"/>
            <w:tcBorders>
              <w:top w:val="single" w:sz="4" w:space="0" w:color="auto"/>
              <w:left w:val="single" w:sz="4" w:space="0" w:color="auto"/>
              <w:bottom w:val="single" w:sz="4" w:space="0" w:color="auto"/>
              <w:right w:val="single" w:sz="4" w:space="0" w:color="auto"/>
            </w:tcBorders>
            <w:vAlign w:val="center"/>
            <w:hideMark/>
          </w:tcPr>
          <w:p w:rsidR="00A94CD3" w:rsidRPr="009E5146" w:rsidRDefault="00A94CD3" w:rsidP="009E5146">
            <w:pPr>
              <w:tabs>
                <w:tab w:val="left" w:pos="709"/>
              </w:tabs>
              <w:autoSpaceDE w:val="0"/>
              <w:autoSpaceDN w:val="0"/>
              <w:adjustRightInd w:val="0"/>
              <w:spacing w:line="312" w:lineRule="auto"/>
              <w:jc w:val="center"/>
              <w:rPr>
                <w:rFonts w:ascii="Times New Roman" w:hAnsi="Times New Roman" w:cs="Times New Roman"/>
                <w:sz w:val="28"/>
                <w:szCs w:val="28"/>
                <w:lang w:eastAsia="en-US"/>
              </w:rPr>
            </w:pPr>
            <w:r w:rsidRPr="009E5146">
              <w:rPr>
                <w:rFonts w:ascii="Times New Roman" w:hAnsi="Times New Roman" w:cs="Times New Roman"/>
                <w:sz w:val="28"/>
                <w:szCs w:val="28"/>
                <w:lang w:eastAsia="en-US"/>
              </w:rPr>
              <w:t>93</w:t>
            </w:r>
          </w:p>
        </w:tc>
      </w:tr>
    </w:tbl>
    <w:p w:rsidR="00A94CD3" w:rsidRPr="009E5146" w:rsidRDefault="00A94CD3" w:rsidP="009E5146">
      <w:pPr>
        <w:autoSpaceDE w:val="0"/>
        <w:autoSpaceDN w:val="0"/>
        <w:adjustRightInd w:val="0"/>
        <w:spacing w:line="312" w:lineRule="auto"/>
        <w:ind w:firstLine="720"/>
        <w:jc w:val="both"/>
        <w:rPr>
          <w:rFonts w:ascii="Times New Roman" w:hAnsi="Times New Roman" w:cs="Times New Roman"/>
          <w:sz w:val="28"/>
          <w:szCs w:val="28"/>
        </w:rPr>
      </w:pPr>
    </w:p>
    <w:p w:rsidR="00A94CD3" w:rsidRPr="009E5146" w:rsidRDefault="00A94CD3" w:rsidP="009E5146">
      <w:pPr>
        <w:autoSpaceDE w:val="0"/>
        <w:autoSpaceDN w:val="0"/>
        <w:adjustRightInd w:val="0"/>
        <w:spacing w:line="312" w:lineRule="auto"/>
        <w:ind w:firstLine="720"/>
        <w:jc w:val="both"/>
        <w:rPr>
          <w:rFonts w:ascii="Times New Roman" w:hAnsi="Times New Roman" w:cs="Times New Roman"/>
          <w:sz w:val="28"/>
          <w:szCs w:val="28"/>
        </w:rPr>
      </w:pPr>
      <w:r w:rsidRPr="009E5146">
        <w:rPr>
          <w:rFonts w:ascii="Times New Roman" w:hAnsi="Times New Roman" w:cs="Times New Roman"/>
          <w:sz w:val="28"/>
          <w:szCs w:val="28"/>
        </w:rPr>
        <w:t xml:space="preserve">Всего на поднадзорной территории за отчетный период проведено 689 проверок объектов капитального строительства, выдано 354 предписания. </w:t>
      </w:r>
    </w:p>
    <w:p w:rsidR="00A94CD3" w:rsidRPr="009E5146" w:rsidRDefault="00A94CD3" w:rsidP="009E5146">
      <w:pPr>
        <w:autoSpaceDE w:val="0"/>
        <w:autoSpaceDN w:val="0"/>
        <w:adjustRightInd w:val="0"/>
        <w:spacing w:after="120" w:line="312" w:lineRule="auto"/>
        <w:ind w:firstLine="720"/>
        <w:jc w:val="both"/>
        <w:rPr>
          <w:rFonts w:ascii="Times New Roman" w:hAnsi="Times New Roman" w:cs="Times New Roman"/>
          <w:sz w:val="28"/>
          <w:szCs w:val="28"/>
        </w:rPr>
      </w:pPr>
      <w:proofErr w:type="gramStart"/>
      <w:r w:rsidRPr="009E5146">
        <w:rPr>
          <w:rFonts w:ascii="Times New Roman" w:hAnsi="Times New Roman" w:cs="Times New Roman"/>
          <w:sz w:val="28"/>
          <w:szCs w:val="28"/>
        </w:rPr>
        <w:t>В 2023 году выдано 93 заключения о соответствии построенных, реконструированных  объектов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 таких объектов как  «Строительство нового корпуса, включающего в себя</w:t>
      </w:r>
      <w:proofErr w:type="gramEnd"/>
      <w:r w:rsidRPr="009E5146">
        <w:rPr>
          <w:rFonts w:ascii="Times New Roman" w:hAnsi="Times New Roman" w:cs="Times New Roman"/>
          <w:sz w:val="28"/>
          <w:szCs w:val="28"/>
        </w:rPr>
        <w:t xml:space="preserve"> клинико-реабилитационный центр клиники НИИ детской онкологии, гематологии и </w:t>
      </w:r>
      <w:r w:rsidRPr="009E5146">
        <w:rPr>
          <w:rFonts w:ascii="Times New Roman" w:hAnsi="Times New Roman" w:cs="Times New Roman"/>
          <w:sz w:val="28"/>
          <w:szCs w:val="28"/>
        </w:rPr>
        <w:lastRenderedPageBreak/>
        <w:t>трансплантологии им. Р.М. Горбачевой и новую часть клиники офтальмологии»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г. Санкт-Петербург;</w:t>
      </w:r>
    </w:p>
    <w:p w:rsidR="00A94CD3" w:rsidRPr="009E5146" w:rsidRDefault="00A94CD3" w:rsidP="009E5146">
      <w:pPr>
        <w:autoSpaceDE w:val="0"/>
        <w:autoSpaceDN w:val="0"/>
        <w:adjustRightInd w:val="0"/>
        <w:spacing w:after="120" w:line="312" w:lineRule="auto"/>
        <w:ind w:firstLine="720"/>
        <w:jc w:val="both"/>
        <w:rPr>
          <w:rFonts w:ascii="Times New Roman" w:hAnsi="Times New Roman" w:cs="Times New Roman"/>
          <w:sz w:val="28"/>
          <w:szCs w:val="28"/>
        </w:rPr>
      </w:pPr>
      <w:r w:rsidRPr="009E5146">
        <w:rPr>
          <w:rFonts w:ascii="Times New Roman" w:hAnsi="Times New Roman" w:cs="Times New Roman"/>
          <w:sz w:val="28"/>
          <w:szCs w:val="28"/>
        </w:rPr>
        <w:t>«Реконструкция Петербургского спортивно-концертного комплекса, расположенного по адресу: Российская Федерация, Санкт-Петербург, муниципальный округ Гагаринское, пр. Юрия Гагарина, д.8, кадастровый номер 78:14:0007633:3082, в целях создания многофункционального спортивно-досугового комплекса»;</w:t>
      </w:r>
    </w:p>
    <w:p w:rsidR="00A94CD3" w:rsidRPr="009E5146" w:rsidRDefault="00A94CD3" w:rsidP="009E5146">
      <w:pPr>
        <w:autoSpaceDE w:val="0"/>
        <w:autoSpaceDN w:val="0"/>
        <w:adjustRightInd w:val="0"/>
        <w:spacing w:after="120" w:line="312" w:lineRule="auto"/>
        <w:ind w:firstLine="720"/>
        <w:jc w:val="both"/>
        <w:rPr>
          <w:rFonts w:ascii="Times New Roman" w:hAnsi="Times New Roman" w:cs="Times New Roman"/>
          <w:sz w:val="28"/>
          <w:szCs w:val="28"/>
        </w:rPr>
      </w:pPr>
      <w:r w:rsidRPr="009E5146">
        <w:rPr>
          <w:rFonts w:ascii="Times New Roman" w:hAnsi="Times New Roman" w:cs="Times New Roman"/>
          <w:sz w:val="28"/>
          <w:szCs w:val="28"/>
        </w:rPr>
        <w:t xml:space="preserve">- «ПАО «Северсталь». КАДП. </w:t>
      </w:r>
      <w:proofErr w:type="gramStart"/>
      <w:r w:rsidRPr="009E5146">
        <w:rPr>
          <w:rFonts w:ascii="Times New Roman" w:hAnsi="Times New Roman" w:cs="Times New Roman"/>
          <w:sz w:val="28"/>
          <w:szCs w:val="28"/>
        </w:rPr>
        <w:t xml:space="preserve">Строительство двух блоков коксовой батареи с </w:t>
      </w:r>
      <w:proofErr w:type="spellStart"/>
      <w:r w:rsidRPr="009E5146">
        <w:rPr>
          <w:rFonts w:ascii="Times New Roman" w:hAnsi="Times New Roman" w:cs="Times New Roman"/>
          <w:sz w:val="28"/>
          <w:szCs w:val="28"/>
        </w:rPr>
        <w:t>трамбованием</w:t>
      </w:r>
      <w:proofErr w:type="spellEnd"/>
      <w:r w:rsidRPr="009E5146">
        <w:rPr>
          <w:rFonts w:ascii="Times New Roman" w:hAnsi="Times New Roman" w:cs="Times New Roman"/>
          <w:sz w:val="28"/>
          <w:szCs w:val="28"/>
        </w:rPr>
        <w:t xml:space="preserve"> угольной шихты. 1 этап строительства – коксовая батарея с продольными обслуживающими площадками (Блок 1) с объектами углеподготовительного цеха, объектами кокосового цеха, установкой сухого тушения кокса (УСТК), объектами рассева кокса, переработки химических продуктов №2 (ЦПХП №2), объекты энергетики (включая межцеховые коммуникации). 2 этап строительства – коксовая батарея с продольными обслуживающими площадками (Блок 2)»; </w:t>
      </w:r>
      <w:proofErr w:type="gramEnd"/>
    </w:p>
    <w:p w:rsidR="00A94CD3" w:rsidRPr="009E5146" w:rsidRDefault="00A94CD3" w:rsidP="009E5146">
      <w:pPr>
        <w:autoSpaceDE w:val="0"/>
        <w:autoSpaceDN w:val="0"/>
        <w:adjustRightInd w:val="0"/>
        <w:spacing w:after="120" w:line="312" w:lineRule="auto"/>
        <w:ind w:firstLine="720"/>
        <w:jc w:val="both"/>
        <w:rPr>
          <w:rFonts w:ascii="Times New Roman" w:hAnsi="Times New Roman" w:cs="Times New Roman"/>
          <w:sz w:val="28"/>
          <w:szCs w:val="28"/>
        </w:rPr>
      </w:pPr>
      <w:r w:rsidRPr="009E5146">
        <w:rPr>
          <w:rFonts w:ascii="Times New Roman" w:hAnsi="Times New Roman" w:cs="Times New Roman"/>
          <w:sz w:val="28"/>
          <w:szCs w:val="28"/>
        </w:rPr>
        <w:t xml:space="preserve">Переустройство участков </w:t>
      </w:r>
      <w:proofErr w:type="gramStart"/>
      <w:r w:rsidRPr="009E5146">
        <w:rPr>
          <w:rFonts w:ascii="Times New Roman" w:hAnsi="Times New Roman" w:cs="Times New Roman"/>
          <w:sz w:val="28"/>
          <w:szCs w:val="28"/>
        </w:rPr>
        <w:t>ВЛ</w:t>
      </w:r>
      <w:proofErr w:type="gramEnd"/>
      <w:r w:rsidRPr="009E5146">
        <w:rPr>
          <w:rFonts w:ascii="Times New Roman" w:hAnsi="Times New Roman" w:cs="Times New Roman"/>
          <w:sz w:val="28"/>
          <w:szCs w:val="28"/>
        </w:rPr>
        <w:t xml:space="preserve"> 330 </w:t>
      </w:r>
      <w:proofErr w:type="spellStart"/>
      <w:r w:rsidRPr="009E5146">
        <w:rPr>
          <w:rFonts w:ascii="Times New Roman" w:hAnsi="Times New Roman" w:cs="Times New Roman"/>
          <w:sz w:val="28"/>
          <w:szCs w:val="28"/>
        </w:rPr>
        <w:t>кВ</w:t>
      </w:r>
      <w:proofErr w:type="spellEnd"/>
      <w:r w:rsidRPr="009E5146">
        <w:rPr>
          <w:rFonts w:ascii="Times New Roman" w:hAnsi="Times New Roman" w:cs="Times New Roman"/>
          <w:sz w:val="28"/>
          <w:szCs w:val="28"/>
        </w:rPr>
        <w:t xml:space="preserve"> Восточная-Выборгская I цепь (Л-416), ВЛ 330 </w:t>
      </w:r>
      <w:proofErr w:type="spellStart"/>
      <w:r w:rsidRPr="009E5146">
        <w:rPr>
          <w:rFonts w:ascii="Times New Roman" w:hAnsi="Times New Roman" w:cs="Times New Roman"/>
          <w:sz w:val="28"/>
          <w:szCs w:val="28"/>
        </w:rPr>
        <w:t>кВ</w:t>
      </w:r>
      <w:proofErr w:type="spellEnd"/>
      <w:r w:rsidRPr="009E5146">
        <w:rPr>
          <w:rFonts w:ascii="Times New Roman" w:hAnsi="Times New Roman" w:cs="Times New Roman"/>
          <w:sz w:val="28"/>
          <w:szCs w:val="28"/>
        </w:rPr>
        <w:t xml:space="preserve"> Северо-Западная ТЭЦ – Восточная (Л-417), ВЛ 330 </w:t>
      </w:r>
      <w:proofErr w:type="spellStart"/>
      <w:r w:rsidRPr="009E5146">
        <w:rPr>
          <w:rFonts w:ascii="Times New Roman" w:hAnsi="Times New Roman" w:cs="Times New Roman"/>
          <w:sz w:val="28"/>
          <w:szCs w:val="28"/>
        </w:rPr>
        <w:t>кВ</w:t>
      </w:r>
      <w:proofErr w:type="spellEnd"/>
      <w:r w:rsidRPr="009E5146">
        <w:rPr>
          <w:rFonts w:ascii="Times New Roman" w:hAnsi="Times New Roman" w:cs="Times New Roman"/>
          <w:sz w:val="28"/>
          <w:szCs w:val="28"/>
        </w:rPr>
        <w:t xml:space="preserve"> Восточная – Выборгская II цепь, КВЛ 330 </w:t>
      </w:r>
      <w:proofErr w:type="spellStart"/>
      <w:r w:rsidRPr="009E5146">
        <w:rPr>
          <w:rFonts w:ascii="Times New Roman" w:hAnsi="Times New Roman" w:cs="Times New Roman"/>
          <w:sz w:val="28"/>
          <w:szCs w:val="28"/>
        </w:rPr>
        <w:t>кВ</w:t>
      </w:r>
      <w:proofErr w:type="spellEnd"/>
      <w:r w:rsidRPr="009E5146">
        <w:rPr>
          <w:rFonts w:ascii="Times New Roman" w:hAnsi="Times New Roman" w:cs="Times New Roman"/>
          <w:sz w:val="28"/>
          <w:szCs w:val="28"/>
        </w:rPr>
        <w:t xml:space="preserve"> Восточная - Парнас («Восточная часть Цветного города») по адресу: г. Санкт-Петербург,  Красногвардейский р-н, территория предприятия «Ручьи», ограниченная Пискаревским пр., </w:t>
      </w:r>
      <w:proofErr w:type="spellStart"/>
      <w:r w:rsidRPr="009E5146">
        <w:rPr>
          <w:rFonts w:ascii="Times New Roman" w:hAnsi="Times New Roman" w:cs="Times New Roman"/>
          <w:sz w:val="28"/>
          <w:szCs w:val="28"/>
        </w:rPr>
        <w:t>Муринским</w:t>
      </w:r>
      <w:proofErr w:type="spellEnd"/>
      <w:r w:rsidRPr="009E5146">
        <w:rPr>
          <w:rFonts w:ascii="Times New Roman" w:hAnsi="Times New Roman" w:cs="Times New Roman"/>
          <w:sz w:val="28"/>
          <w:szCs w:val="28"/>
        </w:rPr>
        <w:t xml:space="preserve"> ручьем, административной границей Санкт-Петербурга, береговой линией р. Большая </w:t>
      </w:r>
      <w:proofErr w:type="spellStart"/>
      <w:r w:rsidRPr="009E5146">
        <w:rPr>
          <w:rFonts w:ascii="Times New Roman" w:hAnsi="Times New Roman" w:cs="Times New Roman"/>
          <w:sz w:val="28"/>
          <w:szCs w:val="28"/>
        </w:rPr>
        <w:t>Охта</w:t>
      </w:r>
      <w:proofErr w:type="spellEnd"/>
      <w:r w:rsidRPr="009E5146">
        <w:rPr>
          <w:rFonts w:ascii="Times New Roman" w:hAnsi="Times New Roman" w:cs="Times New Roman"/>
          <w:sz w:val="28"/>
          <w:szCs w:val="28"/>
        </w:rPr>
        <w:t>, границей функциональной зоны «Д», границей базисного квартала 5606, перспективной пробивкой Северного пр., в Красногвардейском районе Санкт-Петербург;</w:t>
      </w:r>
    </w:p>
    <w:p w:rsidR="00A94CD3" w:rsidRPr="009E5146" w:rsidRDefault="00A94CD3" w:rsidP="009E5146">
      <w:pPr>
        <w:autoSpaceDE w:val="0"/>
        <w:autoSpaceDN w:val="0"/>
        <w:adjustRightInd w:val="0"/>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       «Учебный корпус Северо-Западного института управления – филиала </w:t>
      </w:r>
      <w:proofErr w:type="spellStart"/>
      <w:r w:rsidRPr="009E5146">
        <w:rPr>
          <w:rFonts w:ascii="Times New Roman" w:hAnsi="Times New Roman" w:cs="Times New Roman"/>
          <w:sz w:val="28"/>
          <w:szCs w:val="28"/>
        </w:rPr>
        <w:t>РАНХиГС</w:t>
      </w:r>
      <w:proofErr w:type="spellEnd"/>
      <w:r w:rsidRPr="009E5146">
        <w:rPr>
          <w:rFonts w:ascii="Times New Roman" w:hAnsi="Times New Roman" w:cs="Times New Roman"/>
          <w:sz w:val="28"/>
          <w:szCs w:val="28"/>
        </w:rPr>
        <w:t xml:space="preserve"> по адресу: Санкт-Петербург, Каменноостровский пр., д. 66, лит</w:t>
      </w:r>
      <w:proofErr w:type="gramStart"/>
      <w:r w:rsidRPr="009E5146">
        <w:rPr>
          <w:rFonts w:ascii="Times New Roman" w:hAnsi="Times New Roman" w:cs="Times New Roman"/>
          <w:sz w:val="28"/>
          <w:szCs w:val="28"/>
        </w:rPr>
        <w:t xml:space="preserve"> А</w:t>
      </w:r>
      <w:proofErr w:type="gramEnd"/>
      <w:r w:rsidRPr="009E5146">
        <w:rPr>
          <w:rFonts w:ascii="Times New Roman" w:hAnsi="Times New Roman" w:cs="Times New Roman"/>
          <w:sz w:val="28"/>
          <w:szCs w:val="28"/>
        </w:rPr>
        <w:t xml:space="preserve">» (реконструкция в режиме реставрации с приспособлением к современному использованию объекта культурного наследия регионального значения «Здание богадельни и школы Ф.М. </w:t>
      </w:r>
      <w:proofErr w:type="spellStart"/>
      <w:r w:rsidRPr="009E5146">
        <w:rPr>
          <w:rFonts w:ascii="Times New Roman" w:hAnsi="Times New Roman" w:cs="Times New Roman"/>
          <w:sz w:val="28"/>
          <w:szCs w:val="28"/>
        </w:rPr>
        <w:t>Садовникова</w:t>
      </w:r>
      <w:proofErr w:type="spellEnd"/>
      <w:r w:rsidRPr="009E5146">
        <w:rPr>
          <w:rFonts w:ascii="Times New Roman" w:hAnsi="Times New Roman" w:cs="Times New Roman"/>
          <w:sz w:val="28"/>
          <w:szCs w:val="28"/>
        </w:rPr>
        <w:t xml:space="preserve"> и С.Г. Герасимова» по адресу: Санкт-Петербург, Каменноостровский пр., д. 66, лит</w:t>
      </w:r>
      <w:proofErr w:type="gramStart"/>
      <w:r w:rsidRPr="009E5146">
        <w:rPr>
          <w:rFonts w:ascii="Times New Roman" w:hAnsi="Times New Roman" w:cs="Times New Roman"/>
          <w:sz w:val="28"/>
          <w:szCs w:val="28"/>
        </w:rPr>
        <w:t xml:space="preserve"> А</w:t>
      </w:r>
      <w:proofErr w:type="gramEnd"/>
      <w:r w:rsidRPr="009E5146">
        <w:rPr>
          <w:rFonts w:ascii="Times New Roman" w:hAnsi="Times New Roman" w:cs="Times New Roman"/>
          <w:sz w:val="28"/>
          <w:szCs w:val="28"/>
        </w:rPr>
        <w:t>;</w:t>
      </w:r>
    </w:p>
    <w:p w:rsidR="00A94CD3" w:rsidRPr="009E5146" w:rsidRDefault="00A94CD3" w:rsidP="009E5146">
      <w:pPr>
        <w:autoSpaceDE w:val="0"/>
        <w:autoSpaceDN w:val="0"/>
        <w:adjustRightInd w:val="0"/>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 xml:space="preserve">      «Строительство, реконструкция и техническое перевооружение серийного производства гидроакустического оборудования под ГАК </w:t>
      </w:r>
      <w:proofErr w:type="gramStart"/>
      <w:r w:rsidRPr="009E5146">
        <w:rPr>
          <w:rFonts w:ascii="Times New Roman" w:hAnsi="Times New Roman" w:cs="Times New Roman"/>
          <w:sz w:val="28"/>
          <w:szCs w:val="28"/>
        </w:rPr>
        <w:t>ПЛ</w:t>
      </w:r>
      <w:proofErr w:type="gramEnd"/>
      <w:r w:rsidRPr="009E5146">
        <w:rPr>
          <w:rFonts w:ascii="Times New Roman" w:hAnsi="Times New Roman" w:cs="Times New Roman"/>
          <w:sz w:val="28"/>
          <w:szCs w:val="28"/>
        </w:rPr>
        <w:t xml:space="preserve"> пр. 885М" АО </w:t>
      </w:r>
      <w:r w:rsidRPr="009E5146">
        <w:rPr>
          <w:rFonts w:ascii="Times New Roman" w:hAnsi="Times New Roman" w:cs="Times New Roman"/>
          <w:sz w:val="28"/>
          <w:szCs w:val="28"/>
        </w:rPr>
        <w:lastRenderedPageBreak/>
        <w:t>"Концерн "</w:t>
      </w:r>
      <w:proofErr w:type="spellStart"/>
      <w:r w:rsidRPr="009E5146">
        <w:rPr>
          <w:rFonts w:ascii="Times New Roman" w:hAnsi="Times New Roman" w:cs="Times New Roman"/>
          <w:sz w:val="28"/>
          <w:szCs w:val="28"/>
        </w:rPr>
        <w:t>Океанприбор</w:t>
      </w:r>
      <w:proofErr w:type="spellEnd"/>
      <w:r w:rsidRPr="009E5146">
        <w:rPr>
          <w:rFonts w:ascii="Times New Roman" w:hAnsi="Times New Roman" w:cs="Times New Roman"/>
          <w:sz w:val="28"/>
          <w:szCs w:val="28"/>
        </w:rPr>
        <w:t>", г. Санкт-Петербург". Реконструкция здания, расположенного по адресу: г. Санкт-Петербург, Чкаловский пр., дом 46, литера "К" под создание малого опытного гидроакустического бассейна».</w:t>
      </w:r>
    </w:p>
    <w:p w:rsidR="00A94CD3" w:rsidRPr="009E5146" w:rsidRDefault="00A94CD3" w:rsidP="009E5146">
      <w:pPr>
        <w:autoSpaceDE w:val="0"/>
        <w:autoSpaceDN w:val="0"/>
        <w:adjustRightInd w:val="0"/>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ab/>
        <w:t>Выдано 21 решение об отказе в выдаче з</w:t>
      </w:r>
    </w:p>
    <w:p w:rsidR="00A94CD3" w:rsidRPr="009E5146" w:rsidRDefault="00A94CD3" w:rsidP="009E5146">
      <w:pPr>
        <w:autoSpaceDE w:val="0"/>
        <w:autoSpaceDN w:val="0"/>
        <w:adjustRightInd w:val="0"/>
        <w:spacing w:line="312" w:lineRule="auto"/>
        <w:jc w:val="both"/>
        <w:rPr>
          <w:rFonts w:ascii="Times New Roman" w:hAnsi="Times New Roman" w:cs="Times New Roman"/>
          <w:sz w:val="28"/>
          <w:szCs w:val="28"/>
        </w:rPr>
      </w:pPr>
      <w:proofErr w:type="spellStart"/>
      <w:r w:rsidRPr="009E5146">
        <w:rPr>
          <w:rFonts w:ascii="Times New Roman" w:hAnsi="Times New Roman" w:cs="Times New Roman"/>
          <w:sz w:val="28"/>
          <w:szCs w:val="28"/>
        </w:rPr>
        <w:t>аключений</w:t>
      </w:r>
      <w:proofErr w:type="spellEnd"/>
      <w:r w:rsidRPr="009E5146">
        <w:rPr>
          <w:rFonts w:ascii="Times New Roman" w:hAnsi="Times New Roman" w:cs="Times New Roman"/>
          <w:sz w:val="28"/>
          <w:szCs w:val="28"/>
        </w:rPr>
        <w:t xml:space="preserve"> о соответствии объекта капитального строительства установленным требованиям.</w:t>
      </w:r>
    </w:p>
    <w:p w:rsidR="00A94CD3" w:rsidRPr="009E5146" w:rsidRDefault="00A94CD3" w:rsidP="009E5146">
      <w:pPr>
        <w:widowControl/>
        <w:tabs>
          <w:tab w:val="left" w:pos="709"/>
        </w:tabs>
        <w:autoSpaceDE w:val="0"/>
        <w:autoSpaceDN w:val="0"/>
        <w:adjustRightInd w:val="0"/>
        <w:spacing w:line="312" w:lineRule="auto"/>
        <w:jc w:val="both"/>
        <w:rPr>
          <w:rFonts w:ascii="Times New Roman" w:hAnsi="Times New Roman" w:cs="Times New Roman"/>
          <w:sz w:val="28"/>
          <w:szCs w:val="28"/>
        </w:rPr>
      </w:pPr>
      <w:r w:rsidRPr="009E5146">
        <w:rPr>
          <w:rFonts w:ascii="Times New Roman" w:hAnsi="Times New Roman" w:cs="Times New Roman"/>
          <w:sz w:val="28"/>
          <w:szCs w:val="28"/>
        </w:rPr>
        <w:tab/>
        <w:t xml:space="preserve">За прошедший период подготовлено более 175 ответов на обращения граждан, которые, в основном, касались вопросов производства на объектах капитального строительства шумных и пыльных работ, загрязнения окружающей среды строительными отходами. </w:t>
      </w:r>
    </w:p>
    <w:p w:rsidR="00A94CD3" w:rsidRPr="009E5146" w:rsidRDefault="00A94CD3" w:rsidP="009E5146">
      <w:pPr>
        <w:shd w:val="clear" w:color="auto" w:fill="FFFFFF"/>
        <w:tabs>
          <w:tab w:val="left" w:pos="709"/>
        </w:tabs>
        <w:autoSpaceDE w:val="0"/>
        <w:autoSpaceDN w:val="0"/>
        <w:adjustRightInd w:val="0"/>
        <w:spacing w:before="5" w:line="312" w:lineRule="auto"/>
        <w:ind w:firstLine="851"/>
        <w:jc w:val="both"/>
        <w:rPr>
          <w:rFonts w:ascii="Times New Roman" w:hAnsi="Times New Roman" w:cs="Times New Roman"/>
          <w:sz w:val="28"/>
          <w:szCs w:val="28"/>
        </w:rPr>
      </w:pPr>
      <w:r w:rsidRPr="009E5146">
        <w:rPr>
          <w:rFonts w:ascii="Times New Roman" w:hAnsi="Times New Roman" w:cs="Times New Roman"/>
          <w:sz w:val="28"/>
          <w:szCs w:val="28"/>
        </w:rPr>
        <w:t>Основными нарушениями, выявленными в ходе проведения проверок объектов капитального строительства, являются нарушения требований проектной документации.</w:t>
      </w:r>
    </w:p>
    <w:p w:rsidR="00522435" w:rsidRPr="009E5146" w:rsidRDefault="00522435" w:rsidP="009E5146">
      <w:pPr>
        <w:spacing w:line="312" w:lineRule="auto"/>
        <w:jc w:val="center"/>
        <w:rPr>
          <w:rFonts w:ascii="Times New Roman" w:hAnsi="Times New Roman" w:cs="Times New Roman"/>
          <w:b/>
          <w:bCs/>
          <w:sz w:val="26"/>
          <w:szCs w:val="26"/>
        </w:rPr>
      </w:pPr>
    </w:p>
    <w:p w:rsidR="00522435" w:rsidRPr="009E5146" w:rsidRDefault="00522435" w:rsidP="009E5146">
      <w:pPr>
        <w:spacing w:line="312" w:lineRule="auto"/>
        <w:jc w:val="center"/>
        <w:rPr>
          <w:rFonts w:ascii="Times New Roman" w:hAnsi="Times New Roman" w:cs="Times New Roman"/>
          <w:b/>
          <w:bCs/>
          <w:sz w:val="26"/>
          <w:szCs w:val="26"/>
        </w:rPr>
      </w:pPr>
      <w:r w:rsidRPr="009E5146">
        <w:rPr>
          <w:rFonts w:ascii="Times New Roman" w:hAnsi="Times New Roman" w:cs="Times New Roman"/>
          <w:b/>
          <w:bCs/>
          <w:sz w:val="26"/>
          <w:szCs w:val="26"/>
        </w:rPr>
        <w:t>6. Характеристика состояния безопасности опасных технических устрой</w:t>
      </w:r>
      <w:proofErr w:type="gramStart"/>
      <w:r w:rsidRPr="009E5146">
        <w:rPr>
          <w:rFonts w:ascii="Times New Roman" w:hAnsi="Times New Roman" w:cs="Times New Roman"/>
          <w:b/>
          <w:bCs/>
          <w:sz w:val="26"/>
          <w:szCs w:val="26"/>
        </w:rPr>
        <w:t>ств зд</w:t>
      </w:r>
      <w:proofErr w:type="gramEnd"/>
      <w:r w:rsidRPr="009E5146">
        <w:rPr>
          <w:rFonts w:ascii="Times New Roman" w:hAnsi="Times New Roman" w:cs="Times New Roman"/>
          <w:b/>
          <w:bCs/>
          <w:sz w:val="26"/>
          <w:szCs w:val="26"/>
        </w:rPr>
        <w:t>аний и сооружений (лифтов, подъёмных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522435" w:rsidRPr="009E5146" w:rsidRDefault="00522435" w:rsidP="009E5146">
      <w:pPr>
        <w:spacing w:line="312" w:lineRule="auto"/>
        <w:rPr>
          <w:rFonts w:ascii="Times New Roman" w:hAnsi="Times New Roman" w:cs="Times New Roman"/>
          <w:sz w:val="22"/>
          <w:szCs w:val="26"/>
        </w:rPr>
      </w:pPr>
    </w:p>
    <w:p w:rsidR="00616AEA" w:rsidRPr="009E5146" w:rsidRDefault="00616AEA" w:rsidP="009E5146">
      <w:pPr>
        <w:widowControl/>
        <w:autoSpaceDE w:val="0"/>
        <w:autoSpaceDN w:val="0"/>
        <w:adjustRightInd w:val="0"/>
        <w:spacing w:line="312" w:lineRule="auto"/>
        <w:ind w:firstLine="1134"/>
        <w:contextualSpacing/>
        <w:jc w:val="both"/>
        <w:rPr>
          <w:rFonts w:ascii="Times New Roman" w:hAnsi="Times New Roman" w:cs="Times New Roman"/>
          <w:sz w:val="28"/>
          <w:szCs w:val="28"/>
        </w:rPr>
      </w:pPr>
      <w:r w:rsidRPr="009E5146">
        <w:rPr>
          <w:rFonts w:ascii="Times New Roman" w:hAnsi="Times New Roman" w:cs="Times New Roman"/>
          <w:sz w:val="28"/>
          <w:szCs w:val="28"/>
        </w:rPr>
        <w:t xml:space="preserve">За отчетный период 2023 года на лифтах, подъемных платформах для инвалидов, пассажирских конвейерах (движущихся пешеходных дорожках) и эскалаторах, за исключением эскалаторов в метрополитенах (далее по тексту - объекты), имела место одна </w:t>
      </w:r>
      <w:proofErr w:type="gramStart"/>
      <w:r w:rsidRPr="009E5146">
        <w:rPr>
          <w:rFonts w:ascii="Times New Roman" w:hAnsi="Times New Roman" w:cs="Times New Roman"/>
          <w:sz w:val="28"/>
          <w:szCs w:val="28"/>
        </w:rPr>
        <w:t>авария</w:t>
      </w:r>
      <w:proofErr w:type="gramEnd"/>
      <w:r w:rsidRPr="009E5146">
        <w:rPr>
          <w:rFonts w:ascii="Times New Roman" w:hAnsi="Times New Roman" w:cs="Times New Roman"/>
          <w:sz w:val="28"/>
          <w:szCs w:val="28"/>
        </w:rPr>
        <w:t xml:space="preserve"> на лифте в результате </w:t>
      </w:r>
      <w:proofErr w:type="gramStart"/>
      <w:r w:rsidRPr="009E5146">
        <w:rPr>
          <w:rFonts w:ascii="Times New Roman" w:hAnsi="Times New Roman" w:cs="Times New Roman"/>
          <w:sz w:val="28"/>
          <w:szCs w:val="28"/>
        </w:rPr>
        <w:t>которой</w:t>
      </w:r>
      <w:proofErr w:type="gramEnd"/>
      <w:r w:rsidRPr="009E5146">
        <w:rPr>
          <w:rFonts w:ascii="Times New Roman" w:hAnsi="Times New Roman" w:cs="Times New Roman"/>
          <w:sz w:val="28"/>
          <w:szCs w:val="28"/>
        </w:rPr>
        <w:t xml:space="preserve"> пострадал 1 человек (Санкт-Петербург - 1). За 2022 год - имела место одна авария на </w:t>
      </w:r>
      <w:proofErr w:type="gramStart"/>
      <w:r w:rsidRPr="009E5146">
        <w:rPr>
          <w:rFonts w:ascii="Times New Roman" w:hAnsi="Times New Roman" w:cs="Times New Roman"/>
          <w:sz w:val="28"/>
          <w:szCs w:val="28"/>
        </w:rPr>
        <w:t>лифте</w:t>
      </w:r>
      <w:proofErr w:type="gramEnd"/>
      <w:r w:rsidRPr="009E5146">
        <w:rPr>
          <w:rFonts w:ascii="Times New Roman" w:hAnsi="Times New Roman" w:cs="Times New Roman"/>
          <w:sz w:val="28"/>
          <w:szCs w:val="28"/>
        </w:rPr>
        <w:t xml:space="preserve"> в результате которой пострадал 1 человек (Вологодская обл. -1)</w:t>
      </w:r>
    </w:p>
    <w:p w:rsidR="00616AEA" w:rsidRPr="009E5146" w:rsidRDefault="00616AEA" w:rsidP="009E5146">
      <w:pPr>
        <w:widowControl/>
        <w:spacing w:line="312" w:lineRule="auto"/>
        <w:ind w:firstLine="1134"/>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 xml:space="preserve">17.05.2023, произошла авария на лифте. Грузчик-экспедитор АО «Комбинат питания Кировский» на автомашине с водителем, доставил продукты питания в </w:t>
      </w:r>
      <w:proofErr w:type="spellStart"/>
      <w:r w:rsidRPr="009E5146">
        <w:rPr>
          <w:rFonts w:ascii="Times New Roman" w:eastAsia="SimSun" w:hAnsi="Times New Roman" w:cs="Times New Roman"/>
          <w:sz w:val="28"/>
          <w:szCs w:val="28"/>
          <w:lang w:eastAsia="zh-CN"/>
        </w:rPr>
        <w:t>СПбГБУЗ</w:t>
      </w:r>
      <w:proofErr w:type="spellEnd"/>
      <w:r w:rsidRPr="009E5146">
        <w:rPr>
          <w:rFonts w:ascii="Times New Roman" w:eastAsia="SimSun" w:hAnsi="Times New Roman" w:cs="Times New Roman"/>
          <w:sz w:val="28"/>
          <w:szCs w:val="28"/>
          <w:lang w:eastAsia="zh-CN"/>
        </w:rPr>
        <w:t xml:space="preserve"> «Центр социальной реабилитации инвалидов и детей – инвалидов Кировского района Санкт-Петербурга» (далее по тексту – Центр). Около 11 часов 15 минут,  загрузив продукты питания в кабину малого грузового лифта ПГ-0225 заводской № 76527 (изготовлен ОАО «</w:t>
      </w:r>
      <w:proofErr w:type="spellStart"/>
      <w:r w:rsidRPr="009E5146">
        <w:rPr>
          <w:rFonts w:ascii="Times New Roman" w:eastAsia="SimSun" w:hAnsi="Times New Roman" w:cs="Times New Roman"/>
          <w:sz w:val="28"/>
          <w:szCs w:val="28"/>
          <w:lang w:eastAsia="zh-CN"/>
        </w:rPr>
        <w:t>Щербинский</w:t>
      </w:r>
      <w:proofErr w:type="spellEnd"/>
      <w:r w:rsidRPr="009E5146">
        <w:rPr>
          <w:rFonts w:ascii="Times New Roman" w:eastAsia="SimSun" w:hAnsi="Times New Roman" w:cs="Times New Roman"/>
          <w:sz w:val="28"/>
          <w:szCs w:val="28"/>
          <w:lang w:eastAsia="zh-CN"/>
        </w:rPr>
        <w:t xml:space="preserve"> лифтостроительный завод» в августе 2020 года, ввод в работу 2021 год, количество остановок - </w:t>
      </w:r>
      <w:proofErr w:type="gramStart"/>
      <w:r w:rsidRPr="009E5146">
        <w:rPr>
          <w:rFonts w:ascii="Times New Roman" w:eastAsia="SimSun" w:hAnsi="Times New Roman" w:cs="Times New Roman"/>
          <w:sz w:val="28"/>
          <w:szCs w:val="28"/>
          <w:lang w:eastAsia="zh-CN"/>
        </w:rPr>
        <w:t xml:space="preserve">2) </w:t>
      </w:r>
      <w:proofErr w:type="gramEnd"/>
      <w:r w:rsidRPr="009E5146">
        <w:rPr>
          <w:rFonts w:ascii="Times New Roman" w:eastAsia="SimSun" w:hAnsi="Times New Roman" w:cs="Times New Roman"/>
          <w:sz w:val="28"/>
          <w:szCs w:val="28"/>
          <w:lang w:eastAsia="zh-CN"/>
        </w:rPr>
        <w:t xml:space="preserve">он закрыл двери шахты и  отправил ее на второй этаж, нажав кнопку приказов. Кабина </w:t>
      </w:r>
      <w:proofErr w:type="gramStart"/>
      <w:r w:rsidRPr="009E5146">
        <w:rPr>
          <w:rFonts w:ascii="Times New Roman" w:eastAsia="SimSun" w:hAnsi="Times New Roman" w:cs="Times New Roman"/>
          <w:sz w:val="28"/>
          <w:szCs w:val="28"/>
          <w:lang w:eastAsia="zh-CN"/>
        </w:rPr>
        <w:t>лифта</w:t>
      </w:r>
      <w:proofErr w:type="gramEnd"/>
      <w:r w:rsidRPr="009E5146">
        <w:rPr>
          <w:rFonts w:ascii="Times New Roman" w:eastAsia="SimSun" w:hAnsi="Times New Roman" w:cs="Times New Roman"/>
          <w:sz w:val="28"/>
          <w:szCs w:val="28"/>
          <w:lang w:eastAsia="zh-CN"/>
        </w:rPr>
        <w:t xml:space="preserve"> поднявшись с этажной площадки остановилась между 1 и 2 этажами. Администрация столовой сообщила о неработающем лифте лицу, отвечающему за эксплуатацию лифтов Центра. Тот, прибыв на второй этаж и убедившись, что лифт не реагирует на нажатие кнопок </w:t>
      </w:r>
      <w:r w:rsidRPr="009E5146">
        <w:rPr>
          <w:rFonts w:ascii="Times New Roman" w:eastAsia="SimSun" w:hAnsi="Times New Roman" w:cs="Times New Roman"/>
          <w:sz w:val="28"/>
          <w:szCs w:val="28"/>
          <w:lang w:eastAsia="zh-CN"/>
        </w:rPr>
        <w:lastRenderedPageBreak/>
        <w:t xml:space="preserve">приказов, а двери шахты закрыты, ключом открыл их и увидел, что кабина находится между этажами. Спустившись на первый этаж он, совместно с грузчиком-экспедитором, открыл ключом двери шахты. Посмотрев снизу на </w:t>
      </w:r>
      <w:proofErr w:type="gramStart"/>
      <w:r w:rsidRPr="009E5146">
        <w:rPr>
          <w:rFonts w:ascii="Times New Roman" w:eastAsia="SimSun" w:hAnsi="Times New Roman" w:cs="Times New Roman"/>
          <w:sz w:val="28"/>
          <w:szCs w:val="28"/>
          <w:lang w:eastAsia="zh-CN"/>
        </w:rPr>
        <w:t>кабину</w:t>
      </w:r>
      <w:proofErr w:type="gramEnd"/>
      <w:r w:rsidRPr="009E5146">
        <w:rPr>
          <w:rFonts w:ascii="Times New Roman" w:eastAsia="SimSun" w:hAnsi="Times New Roman" w:cs="Times New Roman"/>
          <w:sz w:val="28"/>
          <w:szCs w:val="28"/>
          <w:lang w:eastAsia="zh-CN"/>
        </w:rPr>
        <w:t xml:space="preserve"> они увидели, что продукты сползли и застряли между стеной шахты и проемом кабины.  Грузчик – экспедитор залез в шахту и руками начал пытаться вытащить застрявший груз. Кабина лифта, освободившись, неожиданно пришла в движение по направлению вниз. В результате, находящийся в шахте грузчик-экспедитор получил тяжелые травмы.  </w:t>
      </w:r>
    </w:p>
    <w:p w:rsidR="00616AEA" w:rsidRPr="009E5146" w:rsidRDefault="00616AEA" w:rsidP="009E5146">
      <w:pPr>
        <w:widowControl/>
        <w:spacing w:line="312" w:lineRule="auto"/>
        <w:ind w:firstLine="1134"/>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 xml:space="preserve">Причины аварии: </w:t>
      </w:r>
    </w:p>
    <w:p w:rsidR="00616AEA" w:rsidRPr="009E5146" w:rsidRDefault="00616AEA" w:rsidP="009E5146">
      <w:pPr>
        <w:widowControl/>
        <w:spacing w:line="312" w:lineRule="auto"/>
        <w:ind w:firstLine="1134"/>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 использование лифта по назначению без предусмотренного заводом-изготовителем устройства, предотвращающего самопроизвольное перемещение перевозимых в кабине предметов (так называемый «Шлагбаум», выполняющий функцию двери кабины), а также с отклонением от установленных параметров срабатывания ловителей;</w:t>
      </w:r>
    </w:p>
    <w:p w:rsidR="00616AEA" w:rsidRPr="009E5146" w:rsidRDefault="00616AEA" w:rsidP="009E5146">
      <w:pPr>
        <w:widowControl/>
        <w:spacing w:line="312" w:lineRule="auto"/>
        <w:ind w:firstLine="1134"/>
        <w:contextualSpacing/>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 xml:space="preserve">-  </w:t>
      </w:r>
      <w:bookmarkStart w:id="3" w:name="_Hlk140144172"/>
      <w:r w:rsidRPr="009E5146">
        <w:rPr>
          <w:rFonts w:ascii="Times New Roman" w:eastAsia="SimSun" w:hAnsi="Times New Roman" w:cs="Times New Roman"/>
          <w:sz w:val="28"/>
          <w:szCs w:val="28"/>
          <w:lang w:eastAsia="zh-CN"/>
        </w:rPr>
        <w:t>ненадлежащая организация проведения технического обслуживания и осмотра лифта в соответствии с руководством по эксплуатации изготовителя;</w:t>
      </w:r>
      <w:bookmarkEnd w:id="3"/>
    </w:p>
    <w:p w:rsidR="00616AEA" w:rsidRPr="009E5146" w:rsidRDefault="00616AEA" w:rsidP="009E5146">
      <w:pPr>
        <w:widowControl/>
        <w:spacing w:line="312" w:lineRule="auto"/>
        <w:ind w:firstLine="1134"/>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 допуск владельцем к управлению и обслуживанию лифтом неквалифицированного персонала из числа своих сотрудников, а также сотрудников сторонней организации.</w:t>
      </w:r>
      <w:r w:rsidR="00377E8A" w:rsidRPr="009E5146">
        <w:rPr>
          <w:rFonts w:ascii="Times New Roman" w:eastAsia="SimSun" w:hAnsi="Times New Roman" w:cs="Times New Roman"/>
          <w:sz w:val="28"/>
          <w:szCs w:val="28"/>
          <w:lang w:eastAsia="zh-CN"/>
        </w:rPr>
        <w:t xml:space="preserve"> </w:t>
      </w:r>
      <w:r w:rsidRPr="009E5146">
        <w:rPr>
          <w:rFonts w:ascii="Times New Roman" w:eastAsia="SimSun" w:hAnsi="Times New Roman" w:cs="Times New Roman"/>
          <w:sz w:val="28"/>
          <w:szCs w:val="28"/>
          <w:lang w:eastAsia="zh-CN"/>
        </w:rPr>
        <w:t>Мероприятия по акту расследования выполнены.</w:t>
      </w:r>
    </w:p>
    <w:p w:rsidR="00616AEA" w:rsidRPr="009E5146" w:rsidRDefault="00616AEA" w:rsidP="009E5146">
      <w:pPr>
        <w:widowControl/>
        <w:shd w:val="clear" w:color="auto" w:fill="FFFFFF"/>
        <w:tabs>
          <w:tab w:val="left" w:pos="2688"/>
        </w:tabs>
        <w:spacing w:line="312" w:lineRule="auto"/>
        <w:ind w:firstLine="1134"/>
        <w:contextualSpacing/>
        <w:jc w:val="both"/>
        <w:rPr>
          <w:rFonts w:ascii="Times New Roman" w:eastAsia="SimSun" w:hAnsi="Times New Roman" w:cs="Times New Roman"/>
          <w:sz w:val="28"/>
          <w:szCs w:val="28"/>
          <w:lang w:eastAsia="zh-CN"/>
        </w:rPr>
      </w:pPr>
      <w:r w:rsidRPr="009E5146">
        <w:rPr>
          <w:rFonts w:ascii="Times New Roman" w:eastAsia="SimSun" w:hAnsi="Times New Roman" w:cs="Times New Roman"/>
          <w:sz w:val="28"/>
          <w:szCs w:val="28"/>
          <w:lang w:eastAsia="zh-CN"/>
        </w:rPr>
        <w:t>В связи с вступлением в силу 30.08.2017 года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Северо-Западным управление Ростехнадзора постоянно ведется работа по постановке на учет объектов и ведение реестра объектов. Также, до 01.03.2023 осуществлялось оказание государственной услуги по вводу в работу объектов после замены и модернизации.</w:t>
      </w:r>
    </w:p>
    <w:p w:rsidR="00616AEA" w:rsidRPr="009E5146" w:rsidRDefault="00616AEA" w:rsidP="009E5146">
      <w:pPr>
        <w:autoSpaceDE w:val="0"/>
        <w:autoSpaceDN w:val="0"/>
        <w:adjustRightInd w:val="0"/>
        <w:spacing w:line="312" w:lineRule="auto"/>
        <w:ind w:firstLine="1134"/>
        <w:contextualSpacing/>
        <w:jc w:val="both"/>
        <w:rPr>
          <w:rFonts w:ascii="Times New Roman" w:hAnsi="Times New Roman" w:cs="Times New Roman"/>
          <w:sz w:val="28"/>
          <w:szCs w:val="28"/>
        </w:rPr>
      </w:pPr>
      <w:r w:rsidRPr="009E5146">
        <w:rPr>
          <w:rFonts w:ascii="Times New Roman" w:hAnsi="Times New Roman" w:cs="Times New Roman"/>
          <w:sz w:val="28"/>
          <w:szCs w:val="28"/>
        </w:rPr>
        <w:t xml:space="preserve">В связи с вступлением в силу 30.08.2017 года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Северо-Западным управление Ростехнадзора проводится работа по постановке на учет объектов. За отчетный период поставлено на учет – 6225 объектов. </w:t>
      </w:r>
    </w:p>
    <w:p w:rsidR="00616AEA" w:rsidRPr="009E5146" w:rsidRDefault="00616AEA" w:rsidP="009E5146">
      <w:pPr>
        <w:widowControl/>
        <w:autoSpaceDE w:val="0"/>
        <w:autoSpaceDN w:val="0"/>
        <w:adjustRightInd w:val="0"/>
        <w:spacing w:line="312" w:lineRule="auto"/>
        <w:ind w:firstLine="1134"/>
        <w:contextualSpacing/>
        <w:jc w:val="both"/>
        <w:rPr>
          <w:rFonts w:ascii="Times New Roman" w:hAnsi="Times New Roman" w:cs="Times New Roman"/>
          <w:bCs/>
          <w:sz w:val="28"/>
          <w:szCs w:val="28"/>
        </w:rPr>
      </w:pPr>
      <w:r w:rsidRPr="009E5146">
        <w:rPr>
          <w:rFonts w:ascii="Times New Roman" w:hAnsi="Times New Roman" w:cs="Times New Roman"/>
          <w:bCs/>
          <w:sz w:val="28"/>
          <w:szCs w:val="28"/>
        </w:rPr>
        <w:t xml:space="preserve">Выполнялись мероприятия, направленные на профилактику нарушений. Информирование юридических лиц и граждан о результатах проверок, анализа </w:t>
      </w:r>
      <w:r w:rsidRPr="009E5146">
        <w:rPr>
          <w:rFonts w:ascii="Times New Roman" w:hAnsi="Times New Roman" w:cs="Times New Roman"/>
          <w:bCs/>
          <w:sz w:val="28"/>
          <w:szCs w:val="28"/>
        </w:rPr>
        <w:lastRenderedPageBreak/>
        <w:t xml:space="preserve">причин аварий и несчастных случаев,  осуществлялось по средствам опубликования информационных материалов на сайте управления и в журнале «БЕРГ КОЛЛЕГИЯ». Были направлены информационные письма о причинах аварийности на объектах за 2022-2023 </w:t>
      </w:r>
      <w:proofErr w:type="spellStart"/>
      <w:r w:rsidRPr="009E5146">
        <w:rPr>
          <w:rFonts w:ascii="Times New Roman" w:hAnsi="Times New Roman" w:cs="Times New Roman"/>
          <w:bCs/>
          <w:sz w:val="28"/>
          <w:szCs w:val="28"/>
        </w:rPr>
        <w:t>г.г</w:t>
      </w:r>
      <w:proofErr w:type="spellEnd"/>
      <w:r w:rsidRPr="009E5146">
        <w:rPr>
          <w:rFonts w:ascii="Times New Roman" w:hAnsi="Times New Roman" w:cs="Times New Roman"/>
          <w:bCs/>
          <w:sz w:val="28"/>
          <w:szCs w:val="28"/>
        </w:rPr>
        <w:t>., о причинах аварий на Больничных лифтах.</w:t>
      </w:r>
    </w:p>
    <w:p w:rsidR="00616AEA" w:rsidRPr="009E5146" w:rsidRDefault="00616AEA" w:rsidP="009E5146">
      <w:pPr>
        <w:widowControl/>
        <w:autoSpaceDE w:val="0"/>
        <w:autoSpaceDN w:val="0"/>
        <w:adjustRightInd w:val="0"/>
        <w:spacing w:line="312" w:lineRule="auto"/>
        <w:ind w:firstLine="1134"/>
        <w:contextualSpacing/>
        <w:jc w:val="both"/>
        <w:rPr>
          <w:rFonts w:ascii="Times New Roman" w:hAnsi="Times New Roman" w:cs="Times New Roman"/>
          <w:bCs/>
          <w:sz w:val="28"/>
          <w:szCs w:val="28"/>
        </w:rPr>
      </w:pPr>
      <w:r w:rsidRPr="009E5146">
        <w:rPr>
          <w:rFonts w:ascii="Times New Roman" w:hAnsi="Times New Roman" w:cs="Times New Roman"/>
          <w:bCs/>
          <w:sz w:val="28"/>
          <w:szCs w:val="28"/>
        </w:rPr>
        <w:t>В установленном порядке осуществлялось консультирование юридических лиц и граждан по вопросам, относящимся к компетенции органов Ростехнадзора.</w:t>
      </w:r>
    </w:p>
    <w:p w:rsidR="00616AEA" w:rsidRPr="009E5146" w:rsidRDefault="00616AEA" w:rsidP="009E5146">
      <w:pPr>
        <w:widowControl/>
        <w:autoSpaceDE w:val="0"/>
        <w:autoSpaceDN w:val="0"/>
        <w:adjustRightInd w:val="0"/>
        <w:spacing w:line="312" w:lineRule="auto"/>
        <w:ind w:firstLine="1134"/>
        <w:contextualSpacing/>
        <w:jc w:val="both"/>
        <w:rPr>
          <w:rFonts w:ascii="Times New Roman" w:hAnsi="Times New Roman" w:cs="Times New Roman"/>
          <w:bCs/>
          <w:sz w:val="28"/>
          <w:szCs w:val="28"/>
        </w:rPr>
      </w:pPr>
      <w:r w:rsidRPr="009E5146">
        <w:rPr>
          <w:rFonts w:ascii="Times New Roman" w:hAnsi="Times New Roman" w:cs="Times New Roman"/>
          <w:bCs/>
          <w:sz w:val="28"/>
          <w:szCs w:val="28"/>
        </w:rPr>
        <w:t>Рассматривались обращения граждан, по результатам рассмотрения вынесено 70 предостережений. Выявлялись индикаторы риска, документы на согласование 11 проверок направлялись в органы прокуратуры, однако в 10 проверках было отказано.</w:t>
      </w:r>
    </w:p>
    <w:p w:rsidR="00616AEA" w:rsidRPr="009E5146" w:rsidRDefault="00616AEA" w:rsidP="009E5146">
      <w:pPr>
        <w:widowControl/>
        <w:spacing w:line="312" w:lineRule="auto"/>
        <w:ind w:firstLine="1134"/>
        <w:contextualSpacing/>
        <w:jc w:val="both"/>
        <w:rPr>
          <w:rFonts w:ascii="Times New Roman" w:eastAsia="SimSun" w:hAnsi="Times New Roman" w:cs="Times New Roman"/>
          <w:bCs/>
          <w:sz w:val="28"/>
          <w:szCs w:val="28"/>
          <w:lang w:eastAsia="zh-CN"/>
        </w:rPr>
      </w:pPr>
      <w:r w:rsidRPr="009E5146">
        <w:rPr>
          <w:rFonts w:ascii="Times New Roman" w:eastAsia="SimSun" w:hAnsi="Times New Roman" w:cs="Times New Roman"/>
          <w:bCs/>
          <w:sz w:val="28"/>
          <w:szCs w:val="28"/>
          <w:lang w:eastAsia="zh-CN"/>
        </w:rPr>
        <w:t xml:space="preserve">Основная проблема, связанная с реализацией требований </w:t>
      </w:r>
      <w:proofErr w:type="gramStart"/>
      <w:r w:rsidRPr="009E5146">
        <w:rPr>
          <w:rFonts w:ascii="Times New Roman" w:eastAsia="SimSun" w:hAnsi="Times New Roman" w:cs="Times New Roman"/>
          <w:bCs/>
          <w:sz w:val="28"/>
          <w:szCs w:val="28"/>
          <w:lang w:eastAsia="zh-CN"/>
        </w:rPr>
        <w:t>ТР</w:t>
      </w:r>
      <w:proofErr w:type="gramEnd"/>
      <w:r w:rsidRPr="009E5146">
        <w:rPr>
          <w:rFonts w:ascii="Times New Roman" w:eastAsia="SimSun" w:hAnsi="Times New Roman" w:cs="Times New Roman"/>
          <w:bCs/>
          <w:sz w:val="28"/>
          <w:szCs w:val="28"/>
          <w:lang w:eastAsia="zh-CN"/>
        </w:rPr>
        <w:t xml:space="preserve"> ТС «Безопасность лифтов», это недостаточные объемы финансирования проводимых работ по замене (модернизации) лифтов, для приведения их в соответствие указанному регламенту с учетом установленных сроков.</w:t>
      </w:r>
    </w:p>
    <w:p w:rsidR="00616AEA" w:rsidRPr="009E5146" w:rsidRDefault="00616AEA" w:rsidP="009E5146">
      <w:pPr>
        <w:widowControl/>
        <w:shd w:val="clear" w:color="auto" w:fill="FFFFFF"/>
        <w:spacing w:line="312" w:lineRule="auto"/>
        <w:ind w:firstLine="1134"/>
        <w:jc w:val="both"/>
        <w:rPr>
          <w:rFonts w:ascii="Times New Roman" w:eastAsia="Helvetica" w:hAnsi="Times New Roman" w:cs="Times New Roman"/>
          <w:b/>
          <w:bCs/>
          <w:i/>
          <w:iCs/>
          <w:color w:val="7030A0"/>
          <w:sz w:val="28"/>
          <w:szCs w:val="28"/>
          <w:shd w:val="clear" w:color="auto" w:fill="FFFFFF"/>
          <w:lang w:eastAsia="zh-CN" w:bidi="ar"/>
        </w:rPr>
      </w:pPr>
    </w:p>
    <w:p w:rsidR="00522435" w:rsidRPr="009E5146" w:rsidRDefault="00522435" w:rsidP="009E5146">
      <w:pPr>
        <w:widowControl/>
        <w:tabs>
          <w:tab w:val="num" w:pos="0"/>
        </w:tabs>
        <w:spacing w:line="312" w:lineRule="auto"/>
        <w:ind w:firstLine="709"/>
        <w:jc w:val="both"/>
        <w:rPr>
          <w:rFonts w:ascii="Times New Roman" w:hAnsi="Times New Roman" w:cs="Times New Roman"/>
          <w:sz w:val="26"/>
          <w:szCs w:val="26"/>
        </w:rPr>
      </w:pPr>
    </w:p>
    <w:p w:rsidR="00522435" w:rsidRPr="009E5146" w:rsidRDefault="00522435" w:rsidP="009E5146">
      <w:pPr>
        <w:widowControl/>
        <w:spacing w:line="312" w:lineRule="auto"/>
        <w:ind w:firstLine="709"/>
        <w:jc w:val="center"/>
        <w:rPr>
          <w:rFonts w:ascii="Times New Roman" w:hAnsi="Times New Roman" w:cs="Times New Roman"/>
          <w:b/>
          <w:bCs/>
          <w:sz w:val="26"/>
          <w:szCs w:val="26"/>
        </w:rPr>
      </w:pPr>
      <w:r w:rsidRPr="009E5146">
        <w:rPr>
          <w:rFonts w:ascii="Times New Roman" w:hAnsi="Times New Roman" w:cs="Times New Roman"/>
          <w:b/>
          <w:bCs/>
          <w:sz w:val="26"/>
          <w:szCs w:val="26"/>
        </w:rPr>
        <w:t>7. Реализация полномочий в области противодействия терроризму</w:t>
      </w:r>
    </w:p>
    <w:p w:rsidR="00522435" w:rsidRPr="009E5146" w:rsidRDefault="00522435" w:rsidP="009E5146">
      <w:pPr>
        <w:spacing w:line="312" w:lineRule="auto"/>
        <w:ind w:firstLine="709"/>
        <w:jc w:val="both"/>
        <w:rPr>
          <w:rFonts w:ascii="Times New Roman" w:hAnsi="Times New Roman" w:cs="Times New Roman"/>
          <w:sz w:val="26"/>
          <w:szCs w:val="26"/>
        </w:rPr>
      </w:pPr>
    </w:p>
    <w:p w:rsidR="000D534A" w:rsidRPr="000D534A" w:rsidRDefault="000D534A" w:rsidP="009E5146">
      <w:pPr>
        <w:spacing w:line="312" w:lineRule="auto"/>
        <w:ind w:firstLine="709"/>
        <w:jc w:val="both"/>
        <w:rPr>
          <w:rFonts w:ascii="Times New Roman" w:hAnsi="Times New Roman" w:cs="Times New Roman"/>
          <w:sz w:val="28"/>
          <w:szCs w:val="28"/>
        </w:rPr>
      </w:pPr>
      <w:proofErr w:type="gramStart"/>
      <w:r w:rsidRPr="000D534A">
        <w:rPr>
          <w:rFonts w:ascii="Times New Roman" w:hAnsi="Times New Roman" w:cs="Times New Roman"/>
          <w:sz w:val="28"/>
          <w:szCs w:val="28"/>
        </w:rPr>
        <w:t>В рамках реализации пункта 2 раздела 2 Плана мероприятий Федеральной службы по экологическому, технологическому и атомному надзору по реализации полномочий, установленных постановлением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утвержденного приказом Ростехнадзора от 17.02.2023 № 65 «О планировании мероприятий в области противодействия</w:t>
      </w:r>
      <w:proofErr w:type="gramEnd"/>
      <w:r w:rsidRPr="000D534A">
        <w:rPr>
          <w:rFonts w:ascii="Times New Roman" w:hAnsi="Times New Roman" w:cs="Times New Roman"/>
          <w:sz w:val="28"/>
          <w:szCs w:val="28"/>
        </w:rPr>
        <w:t xml:space="preserve"> терроризму» Северо-Западным управлением Ростехнадзора в 2023 году разработан (переработан) и утвержден 1 паспорт безопасности объекта (территории), расположенного на территории Калининградской области, по адресу: Калининградская область, г. Калининград, ул. Носова, д. 1-3.</w:t>
      </w:r>
    </w:p>
    <w:p w:rsidR="000D534A" w:rsidRPr="000D534A" w:rsidRDefault="000D534A" w:rsidP="009E5146">
      <w:pPr>
        <w:spacing w:line="312" w:lineRule="auto"/>
        <w:ind w:firstLine="709"/>
        <w:jc w:val="both"/>
        <w:rPr>
          <w:rFonts w:ascii="Times New Roman" w:hAnsi="Times New Roman" w:cs="Times New Roman"/>
          <w:sz w:val="28"/>
          <w:szCs w:val="28"/>
        </w:rPr>
      </w:pPr>
      <w:r w:rsidRPr="000D534A">
        <w:rPr>
          <w:rFonts w:ascii="Times New Roman" w:hAnsi="Times New Roman" w:cs="Times New Roman"/>
          <w:sz w:val="28"/>
          <w:szCs w:val="28"/>
        </w:rPr>
        <w:t xml:space="preserve">В целях повышения готовности должностных лиц работников Северо-Западного управления Ростехнадзора в области противодействия терроризму (антитеррористической защищенности), способности самостоятельно распознать, оперативно оценить обстановку и среагировать на угрозу террористической </w:t>
      </w:r>
      <w:r w:rsidRPr="000D534A">
        <w:rPr>
          <w:rFonts w:ascii="Times New Roman" w:hAnsi="Times New Roman" w:cs="Times New Roman"/>
          <w:sz w:val="28"/>
          <w:szCs w:val="28"/>
        </w:rPr>
        <w:lastRenderedPageBreak/>
        <w:t>направленности 27.12.2023 на объектах Северо-Западного управления Ростехнадзора в рамках совмещенной тренировки проведена тренировка по соответствующей тематике: «Действия работников при угрозе совершения или совершении террористического акта», замыслом которой была отработка действий работников Северо-Западного управления Ростехнадзора при получении угрозы совершения террористического акта на территории соответствующего объекта размещения. Результаты тренировки признаны удовлетворительными.</w:t>
      </w:r>
    </w:p>
    <w:p w:rsidR="000D534A" w:rsidRPr="000D534A" w:rsidRDefault="000D534A" w:rsidP="009E5146">
      <w:pPr>
        <w:spacing w:line="312" w:lineRule="auto"/>
        <w:ind w:firstLine="709"/>
        <w:jc w:val="both"/>
        <w:rPr>
          <w:rFonts w:ascii="Times New Roman" w:hAnsi="Times New Roman" w:cs="Times New Roman"/>
          <w:sz w:val="28"/>
          <w:szCs w:val="28"/>
        </w:rPr>
      </w:pPr>
      <w:r w:rsidRPr="000D534A">
        <w:rPr>
          <w:rFonts w:ascii="Times New Roman" w:hAnsi="Times New Roman" w:cs="Times New Roman"/>
          <w:sz w:val="28"/>
          <w:szCs w:val="28"/>
        </w:rPr>
        <w:t>На двух объектах Северо-Западного управления Ростехнадзора в соответствии с заключенными государственными контрактами со специализированными организациями выполнено инженерно-техническое мероприятие по оснащению одного объекта инженерно-техническими средствами охраны и восстановлена работоспособность инженерно-технических средств охраны второго объекта.</w:t>
      </w:r>
    </w:p>
    <w:p w:rsidR="000D534A" w:rsidRPr="000D534A" w:rsidRDefault="000D534A" w:rsidP="009E5146">
      <w:pPr>
        <w:spacing w:line="312" w:lineRule="auto"/>
        <w:ind w:firstLine="709"/>
        <w:jc w:val="both"/>
        <w:rPr>
          <w:rFonts w:ascii="Times New Roman" w:hAnsi="Times New Roman" w:cs="Times New Roman"/>
          <w:sz w:val="28"/>
          <w:szCs w:val="28"/>
        </w:rPr>
      </w:pPr>
      <w:proofErr w:type="gramStart"/>
      <w:r w:rsidRPr="000D534A">
        <w:rPr>
          <w:rFonts w:ascii="Times New Roman" w:hAnsi="Times New Roman" w:cs="Times New Roman"/>
          <w:sz w:val="28"/>
          <w:szCs w:val="28"/>
        </w:rPr>
        <w:t>Продолжается планирование и реализация мероприятий, изложенных в паспортах безопасности объектов (территорий) Северо-Западного управления Ростехнадзора, на которые разработаны паспорта безопасности объектов (территорий) и на которые распространяются требования постановления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а также мероприятия по поручениям центрального аппарата</w:t>
      </w:r>
      <w:proofErr w:type="gramEnd"/>
      <w:r w:rsidRPr="000D534A">
        <w:rPr>
          <w:rFonts w:ascii="Times New Roman" w:hAnsi="Times New Roman" w:cs="Times New Roman"/>
          <w:sz w:val="28"/>
          <w:szCs w:val="28"/>
        </w:rPr>
        <w:t xml:space="preserve"> Ростехнадзора (при их поступлении).</w:t>
      </w:r>
    </w:p>
    <w:p w:rsidR="00522435" w:rsidRPr="009E5146" w:rsidRDefault="00522435" w:rsidP="009E5146">
      <w:pPr>
        <w:keepNext/>
        <w:widowControl/>
        <w:spacing w:before="120" w:after="120" w:line="312" w:lineRule="auto"/>
        <w:jc w:val="center"/>
        <w:rPr>
          <w:rFonts w:ascii="Times New Roman" w:hAnsi="Times New Roman" w:cs="Times New Roman"/>
          <w:b/>
          <w:bCs/>
          <w:sz w:val="28"/>
          <w:szCs w:val="28"/>
        </w:rPr>
      </w:pPr>
      <w:r w:rsidRPr="009E5146">
        <w:rPr>
          <w:rFonts w:ascii="Times New Roman" w:hAnsi="Times New Roman" w:cs="Times New Roman"/>
          <w:b/>
          <w:bCs/>
          <w:sz w:val="26"/>
          <w:szCs w:val="26"/>
        </w:rPr>
        <w:t xml:space="preserve">8. Проверка деятельности структурных подразделений (отделов) </w:t>
      </w:r>
      <w:r w:rsidRPr="009E5146">
        <w:rPr>
          <w:rFonts w:ascii="Times New Roman" w:hAnsi="Times New Roman" w:cs="Times New Roman"/>
          <w:b/>
          <w:bCs/>
          <w:sz w:val="26"/>
          <w:szCs w:val="26"/>
        </w:rPr>
        <w:br/>
      </w:r>
      <w:r w:rsidRPr="009E5146">
        <w:rPr>
          <w:rFonts w:ascii="Times New Roman" w:hAnsi="Times New Roman" w:cs="Times New Roman"/>
          <w:b/>
          <w:bCs/>
          <w:sz w:val="28"/>
          <w:szCs w:val="28"/>
        </w:rPr>
        <w:t>территориального органа</w:t>
      </w:r>
    </w:p>
    <w:p w:rsidR="001848D6" w:rsidRPr="009E5146" w:rsidRDefault="001848D6" w:rsidP="009E5146">
      <w:pPr>
        <w:shd w:val="clear" w:color="auto" w:fill="FFFFFF"/>
        <w:autoSpaceDE w:val="0"/>
        <w:autoSpaceDN w:val="0"/>
        <w:adjustRightInd w:val="0"/>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В ходе выборочной проверки были выявлены типичные нарушения требований законодательства Российской Федерации, в том числе Федерального закона </w:t>
      </w:r>
      <w:r w:rsidRPr="009E5146">
        <w:rPr>
          <w:rFonts w:ascii="Times New Roman" w:hAnsi="Times New Roman" w:cs="Times New Roman"/>
          <w:kern w:val="36"/>
          <w:sz w:val="28"/>
          <w:szCs w:val="28"/>
        </w:rPr>
        <w:t xml:space="preserve">от 31.07.2020 </w:t>
      </w:r>
      <w:r w:rsidRPr="009E5146">
        <w:rPr>
          <w:rFonts w:ascii="Times New Roman" w:hAnsi="Times New Roman" w:cs="Times New Roman"/>
          <w:b/>
          <w:kern w:val="36"/>
          <w:sz w:val="28"/>
          <w:szCs w:val="28"/>
        </w:rPr>
        <w:t>№</w:t>
      </w:r>
      <w:r w:rsidRPr="009E5146">
        <w:rPr>
          <w:rFonts w:ascii="Times New Roman" w:hAnsi="Times New Roman" w:cs="Times New Roman"/>
          <w:kern w:val="36"/>
          <w:sz w:val="28"/>
          <w:szCs w:val="28"/>
        </w:rPr>
        <w:t xml:space="preserve"> 248-ФЗ</w:t>
      </w:r>
      <w:r w:rsidRPr="009E5146">
        <w:rPr>
          <w:rFonts w:ascii="Times New Roman" w:hAnsi="Times New Roman" w:cs="Times New Roman"/>
          <w:sz w:val="28"/>
          <w:szCs w:val="28"/>
        </w:rPr>
        <w:t xml:space="preserve"> «</w:t>
      </w:r>
      <w:r w:rsidRPr="009E5146">
        <w:rPr>
          <w:rFonts w:ascii="Times New Roman" w:hAnsi="Times New Roman" w:cs="Times New Roman"/>
          <w:kern w:val="36"/>
          <w:sz w:val="28"/>
          <w:szCs w:val="28"/>
        </w:rPr>
        <w:t>О государственном контроле (надзоре) и муниципальном контроле в Российской Федерации</w:t>
      </w:r>
      <w:r w:rsidRPr="009E5146">
        <w:rPr>
          <w:rFonts w:ascii="Times New Roman" w:hAnsi="Times New Roman" w:cs="Times New Roman"/>
          <w:b/>
          <w:kern w:val="36"/>
          <w:sz w:val="28"/>
          <w:szCs w:val="28"/>
        </w:rPr>
        <w:t>»</w:t>
      </w:r>
      <w:r w:rsidRPr="009E5146">
        <w:rPr>
          <w:rFonts w:ascii="Times New Roman" w:hAnsi="Times New Roman" w:cs="Times New Roman"/>
          <w:sz w:val="28"/>
          <w:szCs w:val="28"/>
        </w:rPr>
        <w:t xml:space="preserve">, допущенные должностными лицами контрольно-надзорных отделов Северо-Западного управления Ростехнадзора. </w:t>
      </w:r>
    </w:p>
    <w:p w:rsidR="001848D6" w:rsidRPr="009E5146" w:rsidRDefault="001848D6" w:rsidP="009E5146">
      <w:pPr>
        <w:shd w:val="clear" w:color="auto" w:fill="FFFFFF"/>
        <w:autoSpaceDE w:val="0"/>
        <w:autoSpaceDN w:val="0"/>
        <w:adjustRightInd w:val="0"/>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1. Нарушения Федерального закона </w:t>
      </w:r>
      <w:r w:rsidRPr="009E5146">
        <w:rPr>
          <w:rFonts w:ascii="Times New Roman" w:hAnsi="Times New Roman" w:cs="Times New Roman"/>
          <w:kern w:val="36"/>
          <w:sz w:val="28"/>
          <w:szCs w:val="28"/>
        </w:rPr>
        <w:t xml:space="preserve">от 31.07.2020 </w:t>
      </w:r>
      <w:r w:rsidRPr="009E5146">
        <w:rPr>
          <w:rFonts w:ascii="Times New Roman" w:hAnsi="Times New Roman" w:cs="Times New Roman"/>
          <w:b/>
          <w:kern w:val="36"/>
          <w:sz w:val="28"/>
          <w:szCs w:val="28"/>
        </w:rPr>
        <w:t>№</w:t>
      </w:r>
      <w:r w:rsidRPr="009E5146">
        <w:rPr>
          <w:rFonts w:ascii="Times New Roman" w:hAnsi="Times New Roman" w:cs="Times New Roman"/>
          <w:kern w:val="36"/>
          <w:sz w:val="28"/>
          <w:szCs w:val="28"/>
        </w:rPr>
        <w:t xml:space="preserve"> 248-ФЗ</w:t>
      </w:r>
      <w:r w:rsidRPr="009E5146">
        <w:rPr>
          <w:rFonts w:ascii="Times New Roman" w:hAnsi="Times New Roman" w:cs="Times New Roman"/>
          <w:sz w:val="28"/>
          <w:szCs w:val="28"/>
        </w:rPr>
        <w:t>:</w:t>
      </w:r>
    </w:p>
    <w:p w:rsidR="001848D6" w:rsidRPr="009E5146" w:rsidRDefault="001848D6" w:rsidP="009E5146">
      <w:pPr>
        <w:shd w:val="clear" w:color="auto" w:fill="FFFFFF"/>
        <w:autoSpaceDE w:val="0"/>
        <w:autoSpaceDN w:val="0"/>
        <w:adjustRightInd w:val="0"/>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1.1. </w:t>
      </w:r>
      <w:proofErr w:type="gramStart"/>
      <w:r w:rsidRPr="009E5146">
        <w:rPr>
          <w:rFonts w:ascii="Times New Roman" w:hAnsi="Times New Roman" w:cs="Times New Roman"/>
          <w:color w:val="000000"/>
          <w:sz w:val="28"/>
          <w:szCs w:val="28"/>
        </w:rPr>
        <w:t xml:space="preserve">Вопреки требованиям ч.3 ст. 76 Федерального закона </w:t>
      </w:r>
      <w:r w:rsidRPr="009E5146">
        <w:rPr>
          <w:rFonts w:ascii="Times New Roman" w:hAnsi="Times New Roman" w:cs="Times New Roman"/>
          <w:kern w:val="36"/>
          <w:sz w:val="28"/>
          <w:szCs w:val="28"/>
        </w:rPr>
        <w:t xml:space="preserve">от 31.07.2020 </w:t>
      </w:r>
      <w:r w:rsidRPr="009E5146">
        <w:rPr>
          <w:rFonts w:ascii="Times New Roman" w:hAnsi="Times New Roman" w:cs="Times New Roman"/>
          <w:b/>
          <w:kern w:val="36"/>
          <w:sz w:val="28"/>
          <w:szCs w:val="28"/>
        </w:rPr>
        <w:t>№</w:t>
      </w:r>
      <w:r w:rsidRPr="009E5146">
        <w:rPr>
          <w:rFonts w:ascii="Times New Roman" w:hAnsi="Times New Roman" w:cs="Times New Roman"/>
          <w:kern w:val="36"/>
          <w:sz w:val="28"/>
          <w:szCs w:val="28"/>
        </w:rPr>
        <w:t xml:space="preserve"> 248-ФЗ</w:t>
      </w:r>
      <w:r w:rsidRPr="009E5146">
        <w:rPr>
          <w:rFonts w:ascii="Times New Roman" w:hAnsi="Times New Roman" w:cs="Times New Roman"/>
          <w:sz w:val="28"/>
          <w:szCs w:val="28"/>
        </w:rPr>
        <w:t xml:space="preserve"> протокол осмотра не соответствует требованиям закона (отсутствуют идентификационные признаки обследуемых объектов) (п</w:t>
      </w:r>
      <w:r w:rsidRPr="009E5146">
        <w:rPr>
          <w:rFonts w:ascii="Times New Roman" w:eastAsia="Calibri" w:hAnsi="Times New Roman" w:cs="Times New Roman"/>
          <w:sz w:val="28"/>
          <w:szCs w:val="28"/>
          <w:lang w:eastAsia="en-US"/>
        </w:rPr>
        <w:t xml:space="preserve">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w:t>
      </w:r>
      <w:r w:rsidRPr="009E5146">
        <w:rPr>
          <w:rFonts w:ascii="Times New Roman" w:eastAsia="Calibri" w:hAnsi="Times New Roman" w:cs="Times New Roman"/>
          <w:sz w:val="28"/>
          <w:szCs w:val="28"/>
          <w:lang w:eastAsia="en-US"/>
        </w:rPr>
        <w:lastRenderedPageBreak/>
        <w:t>идентификационные признаки обследуемых объектов, имеющие значение для контрольного (надзорного) мероприятия).</w:t>
      </w:r>
      <w:r w:rsidRPr="009E5146">
        <w:rPr>
          <w:rFonts w:ascii="Times New Roman" w:hAnsi="Times New Roman" w:cs="Times New Roman"/>
          <w:sz w:val="28"/>
          <w:szCs w:val="28"/>
        </w:rPr>
        <w:t xml:space="preserve"> </w:t>
      </w:r>
      <w:proofErr w:type="gramEnd"/>
    </w:p>
    <w:p w:rsidR="001848D6" w:rsidRPr="009E5146" w:rsidRDefault="001848D6" w:rsidP="009E5146">
      <w:pPr>
        <w:shd w:val="clear" w:color="auto" w:fill="FFFFFF"/>
        <w:autoSpaceDE w:val="0"/>
        <w:autoSpaceDN w:val="0"/>
        <w:adjustRightInd w:val="0"/>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1.2. Вопреки требованиям ст. 19 </w:t>
      </w:r>
      <w:r w:rsidRPr="009E5146">
        <w:rPr>
          <w:rFonts w:ascii="Times New Roman" w:hAnsi="Times New Roman" w:cs="Times New Roman"/>
          <w:color w:val="000000"/>
          <w:sz w:val="28"/>
          <w:szCs w:val="28"/>
        </w:rPr>
        <w:t xml:space="preserve">Федерального закона </w:t>
      </w:r>
      <w:r w:rsidRPr="009E5146">
        <w:rPr>
          <w:rFonts w:ascii="Times New Roman" w:hAnsi="Times New Roman" w:cs="Times New Roman"/>
          <w:kern w:val="36"/>
          <w:sz w:val="28"/>
          <w:szCs w:val="28"/>
        </w:rPr>
        <w:t xml:space="preserve">от 31.07.2020 </w:t>
      </w:r>
      <w:r w:rsidRPr="009E5146">
        <w:rPr>
          <w:rFonts w:ascii="Times New Roman" w:hAnsi="Times New Roman" w:cs="Times New Roman"/>
          <w:b/>
          <w:kern w:val="36"/>
          <w:sz w:val="28"/>
          <w:szCs w:val="28"/>
        </w:rPr>
        <w:t>№</w:t>
      </w:r>
      <w:r w:rsidRPr="009E5146">
        <w:rPr>
          <w:rFonts w:ascii="Times New Roman" w:hAnsi="Times New Roman" w:cs="Times New Roman"/>
          <w:kern w:val="36"/>
          <w:sz w:val="28"/>
          <w:szCs w:val="28"/>
        </w:rPr>
        <w:t xml:space="preserve"> 248-ФЗ</w:t>
      </w:r>
      <w:r w:rsidRPr="009E5146">
        <w:rPr>
          <w:rFonts w:ascii="Times New Roman" w:hAnsi="Times New Roman" w:cs="Times New Roman"/>
          <w:sz w:val="28"/>
          <w:szCs w:val="28"/>
        </w:rPr>
        <w:t xml:space="preserve"> в единый реестр контрольных (надзорных) мероприятий не вносятся сведения, предусмотренные законом (либо вносятся с нарушением сроков).</w:t>
      </w:r>
    </w:p>
    <w:p w:rsidR="001848D6" w:rsidRPr="009E5146" w:rsidRDefault="001848D6" w:rsidP="009E5146">
      <w:pPr>
        <w:widowControl/>
        <w:shd w:val="clear" w:color="auto" w:fill="FFFFFF"/>
        <w:spacing w:line="312" w:lineRule="auto"/>
        <w:ind w:firstLine="709"/>
        <w:jc w:val="both"/>
        <w:rPr>
          <w:rFonts w:ascii="Times New Roman" w:hAnsi="Times New Roman" w:cs="Times New Roman"/>
          <w:sz w:val="28"/>
          <w:szCs w:val="28"/>
        </w:rPr>
      </w:pPr>
      <w:r w:rsidRPr="009E5146">
        <w:rPr>
          <w:rFonts w:ascii="Times New Roman" w:hAnsi="Times New Roman" w:cs="Times New Roman"/>
          <w:color w:val="000000"/>
          <w:sz w:val="28"/>
          <w:szCs w:val="28"/>
        </w:rPr>
        <w:t xml:space="preserve">2. </w:t>
      </w:r>
      <w:r w:rsidRPr="009E5146">
        <w:rPr>
          <w:rFonts w:ascii="Times New Roman" w:hAnsi="Times New Roman" w:cs="Times New Roman"/>
          <w:sz w:val="28"/>
          <w:szCs w:val="28"/>
        </w:rPr>
        <w:t>Выявлены нарушения Кодекса Российской Федерации об административных правонарушениях (далее - КоАП РФ) при производстве по делам об административных правонарушениях:</w:t>
      </w:r>
    </w:p>
    <w:p w:rsidR="001848D6" w:rsidRPr="009E5146" w:rsidRDefault="001848D6"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2.1. Нормами ст. ст. 28.2, 29.10 КоАП РФ предусмотрены требования к составлению протокола об административном правонарушении и постановления по делу об административном правонарушении. </w:t>
      </w:r>
    </w:p>
    <w:p w:rsidR="001848D6" w:rsidRPr="009E5146" w:rsidRDefault="001848D6" w:rsidP="009E5146">
      <w:pPr>
        <w:widowControl/>
        <w:spacing w:line="312" w:lineRule="auto"/>
        <w:ind w:firstLine="709"/>
        <w:jc w:val="both"/>
        <w:rPr>
          <w:rFonts w:ascii="Times New Roman" w:hAnsi="Times New Roman" w:cs="Times New Roman"/>
          <w:sz w:val="28"/>
          <w:szCs w:val="28"/>
        </w:rPr>
      </w:pPr>
      <w:r w:rsidRPr="009E5146">
        <w:rPr>
          <w:rFonts w:ascii="Times New Roman" w:hAnsi="Times New Roman" w:cs="Times New Roman"/>
          <w:sz w:val="28"/>
          <w:szCs w:val="28"/>
        </w:rPr>
        <w:t xml:space="preserve">В нарушении вышеназванных норм, иногда в протоколе об административном правонарушении не указаны время, место совершения административного правонарушения, не раскрыто событие </w:t>
      </w:r>
      <w:r w:rsidRPr="009E5146">
        <w:rPr>
          <w:rFonts w:ascii="Times New Roman" w:eastAsia="Calibri" w:hAnsi="Times New Roman" w:cs="Times New Roman"/>
          <w:sz w:val="28"/>
          <w:szCs w:val="28"/>
          <w:lang w:eastAsia="en-US"/>
        </w:rPr>
        <w:t xml:space="preserve"> административного правонарушения</w:t>
      </w:r>
      <w:r w:rsidRPr="009E5146">
        <w:rPr>
          <w:rFonts w:ascii="Times New Roman" w:hAnsi="Times New Roman" w:cs="Times New Roman"/>
          <w:sz w:val="28"/>
          <w:szCs w:val="28"/>
        </w:rPr>
        <w:t>.</w:t>
      </w:r>
    </w:p>
    <w:p w:rsidR="001848D6" w:rsidRPr="009E5146" w:rsidRDefault="001848D6" w:rsidP="000D534A">
      <w:pPr>
        <w:widowControl/>
        <w:spacing w:line="312" w:lineRule="auto"/>
        <w:ind w:firstLine="709"/>
        <w:jc w:val="both"/>
        <w:rPr>
          <w:rFonts w:ascii="Times New Roman" w:eastAsia="Calibri" w:hAnsi="Times New Roman" w:cs="Times New Roman"/>
          <w:sz w:val="28"/>
          <w:szCs w:val="28"/>
          <w:lang w:eastAsia="en-US"/>
        </w:rPr>
      </w:pPr>
      <w:r w:rsidRPr="009E5146">
        <w:rPr>
          <w:rFonts w:ascii="Times New Roman" w:hAnsi="Times New Roman" w:cs="Times New Roman"/>
          <w:sz w:val="28"/>
          <w:szCs w:val="28"/>
        </w:rPr>
        <w:t xml:space="preserve">В нарушении требований части 3 статьи 28.2 КоАП РФ, предъявляемых к содержанию протокола об административном правонарушении </w:t>
      </w:r>
      <w:r w:rsidRPr="009E5146">
        <w:rPr>
          <w:rFonts w:ascii="Times New Roman" w:eastAsia="Calibri" w:hAnsi="Times New Roman" w:cs="Times New Roman"/>
          <w:sz w:val="28"/>
          <w:szCs w:val="28"/>
          <w:lang w:eastAsia="en-US"/>
        </w:rPr>
        <w:t>п</w:t>
      </w:r>
      <w:r w:rsidRPr="009E5146">
        <w:rPr>
          <w:rFonts w:ascii="Times New Roman" w:hAnsi="Times New Roman" w:cs="Times New Roman"/>
          <w:sz w:val="28"/>
          <w:szCs w:val="28"/>
        </w:rPr>
        <w:t>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w:t>
      </w:r>
      <w:r w:rsidRPr="009E5146">
        <w:rPr>
          <w:rFonts w:ascii="Times New Roman" w:eastAsia="Calibri" w:hAnsi="Times New Roman" w:cs="Times New Roman"/>
          <w:sz w:val="28"/>
          <w:szCs w:val="28"/>
          <w:lang w:eastAsia="en-US"/>
        </w:rPr>
        <w:t xml:space="preserve"> не</w:t>
      </w:r>
      <w:r w:rsidRPr="009E5146">
        <w:rPr>
          <w:rFonts w:ascii="Times New Roman" w:hAnsi="Times New Roman" w:cs="Times New Roman"/>
          <w:sz w:val="28"/>
          <w:szCs w:val="28"/>
        </w:rPr>
        <w:t xml:space="preserve"> разъясняются их права и обязанности, предусмотренные </w:t>
      </w:r>
      <w:r w:rsidRPr="009E5146">
        <w:rPr>
          <w:rFonts w:ascii="Times New Roman" w:eastAsia="Calibri" w:hAnsi="Times New Roman" w:cs="Times New Roman"/>
          <w:sz w:val="28"/>
          <w:szCs w:val="28"/>
          <w:lang w:eastAsia="en-US"/>
        </w:rPr>
        <w:t>КоАП РФ.</w:t>
      </w:r>
    </w:p>
    <w:p w:rsidR="001848D6" w:rsidRPr="009E5146" w:rsidRDefault="001848D6" w:rsidP="000D534A">
      <w:pPr>
        <w:widowControl/>
        <w:spacing w:line="312" w:lineRule="auto"/>
        <w:ind w:firstLine="720"/>
        <w:jc w:val="both"/>
        <w:rPr>
          <w:rFonts w:ascii="Times New Roman" w:eastAsia="Calibri" w:hAnsi="Times New Roman" w:cs="Times New Roman"/>
          <w:sz w:val="28"/>
          <w:szCs w:val="28"/>
          <w:lang w:eastAsia="en-US"/>
        </w:rPr>
      </w:pPr>
      <w:r w:rsidRPr="009E5146">
        <w:rPr>
          <w:rFonts w:ascii="Times New Roman" w:eastAsia="Calibri" w:hAnsi="Times New Roman" w:cs="Times New Roman"/>
          <w:sz w:val="28"/>
          <w:szCs w:val="28"/>
          <w:lang w:eastAsia="en-US"/>
        </w:rPr>
        <w:t xml:space="preserve">В соответствии с ч. 2 ст. 25.1 КоАП РФ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0" w:anchor="dst104210" w:history="1">
        <w:r w:rsidRPr="00515E97">
          <w:rPr>
            <w:rFonts w:ascii="Times New Roman" w:eastAsia="Calibri" w:hAnsi="Times New Roman" w:cs="Times New Roman"/>
            <w:sz w:val="28"/>
            <w:szCs w:val="28"/>
            <w:u w:val="single"/>
            <w:lang w:eastAsia="en-US"/>
          </w:rPr>
          <w:t>частью 3 статьи 28.6</w:t>
        </w:r>
      </w:hyperlink>
      <w:r w:rsidRPr="00515E97">
        <w:rPr>
          <w:rFonts w:ascii="Times New Roman" w:eastAsia="Calibri" w:hAnsi="Times New Roman" w:cs="Times New Roman"/>
          <w:sz w:val="28"/>
          <w:szCs w:val="28"/>
          <w:lang w:eastAsia="en-US"/>
        </w:rPr>
        <w:t xml:space="preserve"> настоящего Кодекса, либо если имеются данные о </w:t>
      </w:r>
      <w:r w:rsidRPr="009E5146">
        <w:rPr>
          <w:rFonts w:ascii="Times New Roman" w:eastAsia="Calibri" w:hAnsi="Times New Roman" w:cs="Times New Roman"/>
          <w:sz w:val="28"/>
          <w:szCs w:val="28"/>
          <w:lang w:eastAsia="en-US"/>
        </w:rPr>
        <w:t>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848D6" w:rsidRPr="009E5146" w:rsidRDefault="001848D6" w:rsidP="000D534A">
      <w:pPr>
        <w:widowControl/>
        <w:spacing w:line="312" w:lineRule="auto"/>
        <w:ind w:firstLine="720"/>
        <w:jc w:val="both"/>
        <w:rPr>
          <w:rFonts w:ascii="Times New Roman" w:eastAsia="Calibri" w:hAnsi="Times New Roman" w:cs="Times New Roman"/>
          <w:sz w:val="28"/>
          <w:szCs w:val="28"/>
          <w:lang w:eastAsia="en-US"/>
        </w:rPr>
      </w:pPr>
      <w:r w:rsidRPr="009E5146">
        <w:rPr>
          <w:rFonts w:ascii="Times New Roman" w:eastAsia="Calibri" w:hAnsi="Times New Roman" w:cs="Times New Roman"/>
          <w:sz w:val="28"/>
          <w:szCs w:val="28"/>
          <w:lang w:eastAsia="en-US"/>
        </w:rPr>
        <w:t xml:space="preserve">В нарушение ч. 2 ст. 25.1 КоАП РФ иногда отсутствуют данные о надлежащем извещении лица, в отношении которого ведется производство по делу об административном </w:t>
      </w:r>
      <w:proofErr w:type="gramStart"/>
      <w:r w:rsidRPr="009E5146">
        <w:rPr>
          <w:rFonts w:ascii="Times New Roman" w:eastAsia="Calibri" w:hAnsi="Times New Roman" w:cs="Times New Roman"/>
          <w:sz w:val="28"/>
          <w:szCs w:val="28"/>
          <w:lang w:eastAsia="en-US"/>
        </w:rPr>
        <w:t>правонарушении</w:t>
      </w:r>
      <w:proofErr w:type="gramEnd"/>
      <w:r w:rsidRPr="009E5146">
        <w:rPr>
          <w:rFonts w:ascii="Times New Roman" w:eastAsia="Calibri" w:hAnsi="Times New Roman" w:cs="Times New Roman"/>
          <w:sz w:val="28"/>
          <w:szCs w:val="28"/>
          <w:lang w:eastAsia="en-US"/>
        </w:rPr>
        <w:t xml:space="preserve"> о месте и времени составления протокола об административном правонарушении.</w:t>
      </w:r>
    </w:p>
    <w:p w:rsidR="001848D6" w:rsidRPr="009E5146" w:rsidRDefault="001848D6" w:rsidP="000D534A">
      <w:pPr>
        <w:autoSpaceDE w:val="0"/>
        <w:autoSpaceDN w:val="0"/>
        <w:adjustRightInd w:val="0"/>
        <w:spacing w:line="312" w:lineRule="auto"/>
        <w:ind w:firstLine="709"/>
        <w:jc w:val="both"/>
        <w:rPr>
          <w:rFonts w:ascii="Times New Roman" w:eastAsia="Calibri" w:hAnsi="Times New Roman" w:cs="Times New Roman"/>
          <w:sz w:val="28"/>
          <w:szCs w:val="28"/>
          <w:lang w:eastAsia="en-US"/>
        </w:rPr>
      </w:pPr>
      <w:r w:rsidRPr="009E5146">
        <w:rPr>
          <w:rFonts w:ascii="Times New Roman" w:eastAsia="Calibri" w:hAnsi="Times New Roman" w:cs="Times New Roman"/>
          <w:sz w:val="28"/>
          <w:szCs w:val="28"/>
          <w:lang w:eastAsia="en-US"/>
        </w:rPr>
        <w:t>В нарушение вышеуказанных требований КоАП РФ в некоторых случаях протокол об административном правонарушении составлен с участием представителя, действующего на основании общей доверенности.</w:t>
      </w:r>
    </w:p>
    <w:p w:rsidR="001848D6" w:rsidRPr="009E5146" w:rsidRDefault="001848D6" w:rsidP="000D534A">
      <w:pPr>
        <w:autoSpaceDE w:val="0"/>
        <w:autoSpaceDN w:val="0"/>
        <w:adjustRightInd w:val="0"/>
        <w:spacing w:line="312" w:lineRule="auto"/>
        <w:ind w:firstLine="709"/>
        <w:jc w:val="both"/>
        <w:rPr>
          <w:rFonts w:ascii="Times New Roman" w:hAnsi="Times New Roman" w:cs="Times New Roman"/>
          <w:sz w:val="28"/>
          <w:szCs w:val="28"/>
        </w:rPr>
      </w:pPr>
      <w:r w:rsidRPr="009E5146">
        <w:rPr>
          <w:rFonts w:ascii="Times New Roman" w:eastAsia="Calibri" w:hAnsi="Times New Roman" w:cs="Times New Roman"/>
          <w:sz w:val="28"/>
          <w:szCs w:val="28"/>
          <w:lang w:eastAsia="en-US"/>
        </w:rPr>
        <w:lastRenderedPageBreak/>
        <w:t>К</w:t>
      </w:r>
      <w:r w:rsidRPr="009E5146">
        <w:rPr>
          <w:rFonts w:ascii="Times New Roman" w:hAnsi="Times New Roman" w:cs="Times New Roman"/>
          <w:sz w:val="28"/>
          <w:szCs w:val="28"/>
        </w:rPr>
        <w:t>роме того в нарушение ч.1 ст. 26.2 КоАП РФ, ст. 28.2 КоАП РФ в протоколе об административном правонарушении отсутствуют ссылки на нарушение соответствующих пунктов должностной инструкции, послуживших основанием для составления протокола в отношении должностного лица.</w:t>
      </w:r>
    </w:p>
    <w:p w:rsidR="001848D6" w:rsidRPr="00377E8A" w:rsidRDefault="001848D6" w:rsidP="000D534A">
      <w:pPr>
        <w:widowControl/>
        <w:spacing w:line="312" w:lineRule="auto"/>
        <w:ind w:firstLine="708"/>
        <w:jc w:val="both"/>
        <w:rPr>
          <w:rFonts w:ascii="Times New Roman" w:hAnsi="Times New Roman" w:cs="Times New Roman"/>
          <w:sz w:val="28"/>
          <w:szCs w:val="28"/>
        </w:rPr>
      </w:pPr>
      <w:r w:rsidRPr="009E5146">
        <w:rPr>
          <w:rFonts w:ascii="Times New Roman" w:hAnsi="Times New Roman" w:cs="Times New Roman"/>
          <w:sz w:val="28"/>
          <w:szCs w:val="28"/>
        </w:rPr>
        <w:t xml:space="preserve">В целях усиления </w:t>
      </w:r>
      <w:proofErr w:type="gramStart"/>
      <w:r w:rsidRPr="009E5146">
        <w:rPr>
          <w:rFonts w:ascii="Times New Roman" w:hAnsi="Times New Roman" w:cs="Times New Roman"/>
          <w:sz w:val="28"/>
          <w:szCs w:val="28"/>
        </w:rPr>
        <w:t>контроля за</w:t>
      </w:r>
      <w:proofErr w:type="gramEnd"/>
      <w:r w:rsidRPr="009E5146">
        <w:rPr>
          <w:rFonts w:ascii="Times New Roman" w:hAnsi="Times New Roman" w:cs="Times New Roman"/>
          <w:sz w:val="28"/>
          <w:szCs w:val="28"/>
        </w:rPr>
        <w:t xml:space="preserve">  деятельностью контрольно-надзорных отделов, а также снижения количества нарушений требований законодательства, допускаемых при осуществлении контрольно-надзорных мероприятий и производстве по делам об административных правонарушениях, оказана методическая помощь должностным лицам Северо-Западного управления Ростехнадзора в целях повышения их правовой грамотности.</w:t>
      </w:r>
    </w:p>
    <w:p w:rsidR="00522435" w:rsidRDefault="00522435" w:rsidP="000D534A">
      <w:pPr>
        <w:widowControl/>
        <w:spacing w:line="312" w:lineRule="auto"/>
        <w:ind w:firstLine="709"/>
        <w:jc w:val="both"/>
        <w:rPr>
          <w:rFonts w:ascii="Times New Roman" w:hAnsi="Times New Roman" w:cs="Times New Roman"/>
          <w:sz w:val="26"/>
          <w:szCs w:val="26"/>
        </w:rPr>
      </w:pPr>
    </w:p>
    <w:p w:rsidR="00240E86" w:rsidRDefault="00240E86" w:rsidP="000D534A">
      <w:pPr>
        <w:widowControl/>
        <w:spacing w:line="312" w:lineRule="auto"/>
        <w:ind w:firstLine="709"/>
        <w:jc w:val="both"/>
        <w:rPr>
          <w:rFonts w:ascii="Times New Roman" w:hAnsi="Times New Roman" w:cs="Times New Roman"/>
          <w:sz w:val="26"/>
          <w:szCs w:val="26"/>
        </w:rPr>
      </w:pPr>
    </w:p>
    <w:p w:rsidR="00522435" w:rsidRPr="00240E86" w:rsidRDefault="00240E86" w:rsidP="000D534A">
      <w:pPr>
        <w:widowControl/>
        <w:spacing w:line="312" w:lineRule="auto"/>
        <w:ind w:firstLine="709"/>
        <w:jc w:val="both"/>
        <w:rPr>
          <w:rFonts w:ascii="Times New Roman" w:hAnsi="Times New Roman" w:cs="Times New Roman"/>
          <w:sz w:val="28"/>
          <w:szCs w:val="28"/>
        </w:rPr>
      </w:pPr>
      <w:proofErr w:type="spellStart"/>
      <w:r w:rsidRPr="00240E86">
        <w:rPr>
          <w:rFonts w:ascii="Times New Roman" w:hAnsi="Times New Roman" w:cs="Times New Roman"/>
          <w:sz w:val="28"/>
          <w:szCs w:val="28"/>
        </w:rPr>
        <w:t>И.о</w:t>
      </w:r>
      <w:proofErr w:type="spellEnd"/>
      <w:r w:rsidRPr="00240E86">
        <w:rPr>
          <w:rFonts w:ascii="Times New Roman" w:hAnsi="Times New Roman" w:cs="Times New Roman"/>
          <w:sz w:val="28"/>
          <w:szCs w:val="28"/>
        </w:rPr>
        <w:t>. руководителя</w:t>
      </w:r>
      <w:r w:rsidRPr="00240E86">
        <w:rPr>
          <w:rFonts w:ascii="Times New Roman" w:hAnsi="Times New Roman" w:cs="Times New Roman"/>
          <w:sz w:val="28"/>
          <w:szCs w:val="28"/>
        </w:rPr>
        <w:tab/>
      </w:r>
      <w:r w:rsidRPr="00240E86">
        <w:rPr>
          <w:rFonts w:ascii="Times New Roman" w:hAnsi="Times New Roman" w:cs="Times New Roman"/>
          <w:sz w:val="28"/>
          <w:szCs w:val="28"/>
        </w:rPr>
        <w:tab/>
      </w:r>
      <w:r w:rsidRPr="00240E86">
        <w:rPr>
          <w:rFonts w:ascii="Times New Roman" w:hAnsi="Times New Roman" w:cs="Times New Roman"/>
          <w:sz w:val="28"/>
          <w:szCs w:val="28"/>
        </w:rPr>
        <w:tab/>
      </w:r>
      <w:r w:rsidRPr="00240E86">
        <w:rPr>
          <w:rFonts w:ascii="Times New Roman" w:hAnsi="Times New Roman" w:cs="Times New Roman"/>
          <w:sz w:val="28"/>
          <w:szCs w:val="28"/>
        </w:rPr>
        <w:tab/>
      </w:r>
      <w:r w:rsidRPr="00240E86">
        <w:rPr>
          <w:rFonts w:ascii="Times New Roman" w:hAnsi="Times New Roman" w:cs="Times New Roman"/>
          <w:sz w:val="28"/>
          <w:szCs w:val="28"/>
        </w:rPr>
        <w:tab/>
      </w:r>
      <w:r w:rsidRPr="00240E86">
        <w:rPr>
          <w:rFonts w:ascii="Times New Roman" w:hAnsi="Times New Roman" w:cs="Times New Roman"/>
          <w:sz w:val="28"/>
          <w:szCs w:val="28"/>
        </w:rPr>
        <w:tab/>
        <w:t xml:space="preserve"> А.А. Капаев</w:t>
      </w:r>
    </w:p>
    <w:p w:rsidR="00405D5B" w:rsidRDefault="00405D5B"/>
    <w:sectPr w:rsidR="00405D5B" w:rsidSect="002A0FA9">
      <w:headerReference w:type="default" r:id="rId11"/>
      <w:pgSz w:w="11906" w:h="16838" w:code="9"/>
      <w:pgMar w:top="340" w:right="851" w:bottom="51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B1" w:rsidRDefault="008079B1" w:rsidP="002A0FA9">
      <w:r>
        <w:separator/>
      </w:r>
    </w:p>
  </w:endnote>
  <w:endnote w:type="continuationSeparator" w:id="0">
    <w:p w:rsidR="008079B1" w:rsidRDefault="008079B1" w:rsidP="002A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B1" w:rsidRDefault="008079B1" w:rsidP="002A0FA9">
      <w:r>
        <w:separator/>
      </w:r>
    </w:p>
  </w:footnote>
  <w:footnote w:type="continuationSeparator" w:id="0">
    <w:p w:rsidR="008079B1" w:rsidRDefault="008079B1" w:rsidP="002A0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273939"/>
      <w:docPartObj>
        <w:docPartGallery w:val="Page Numbers (Top of Page)"/>
        <w:docPartUnique/>
      </w:docPartObj>
    </w:sdtPr>
    <w:sdtEndPr/>
    <w:sdtContent>
      <w:p w:rsidR="002A0FA9" w:rsidRDefault="002A0FA9">
        <w:pPr>
          <w:pStyle w:val="a3"/>
          <w:jc w:val="center"/>
        </w:pPr>
        <w:r>
          <w:fldChar w:fldCharType="begin"/>
        </w:r>
        <w:r>
          <w:instrText>PAGE   \* MERGEFORMAT</w:instrText>
        </w:r>
        <w:r>
          <w:fldChar w:fldCharType="separate"/>
        </w:r>
        <w:r w:rsidR="00094590">
          <w:rPr>
            <w:noProof/>
          </w:rPr>
          <w:t>122</w:t>
        </w:r>
        <w:r>
          <w:fldChar w:fldCharType="end"/>
        </w:r>
      </w:p>
    </w:sdtContent>
  </w:sdt>
  <w:p w:rsidR="002A0FA9" w:rsidRDefault="002A0F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157"/>
    <w:multiLevelType w:val="hybridMultilevel"/>
    <w:tmpl w:val="6E901A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CD54E8"/>
    <w:multiLevelType w:val="hybridMultilevel"/>
    <w:tmpl w:val="E42E7FCA"/>
    <w:lvl w:ilvl="0" w:tplc="D7E644F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6A50932"/>
    <w:multiLevelType w:val="hybridMultilevel"/>
    <w:tmpl w:val="DAACB8D0"/>
    <w:lvl w:ilvl="0" w:tplc="94F4DB54">
      <w:start w:val="1"/>
      <w:numFmt w:val="bullet"/>
      <w:lvlText w:val=""/>
      <w:lvlJc w:val="left"/>
      <w:pPr>
        <w:tabs>
          <w:tab w:val="num" w:pos="720"/>
        </w:tabs>
        <w:ind w:left="0"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D61037E"/>
    <w:multiLevelType w:val="hybridMultilevel"/>
    <w:tmpl w:val="71486B04"/>
    <w:lvl w:ilvl="0" w:tplc="C51C3C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D04975"/>
    <w:multiLevelType w:val="hybridMultilevel"/>
    <w:tmpl w:val="465232F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16EB666A"/>
    <w:multiLevelType w:val="hybridMultilevel"/>
    <w:tmpl w:val="99C2261A"/>
    <w:lvl w:ilvl="0" w:tplc="D846A3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4A2D85"/>
    <w:multiLevelType w:val="hybridMultilevel"/>
    <w:tmpl w:val="1C261EEA"/>
    <w:lvl w:ilvl="0" w:tplc="C51C3C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01146B"/>
    <w:multiLevelType w:val="hybridMultilevel"/>
    <w:tmpl w:val="B09AA5A0"/>
    <w:lvl w:ilvl="0" w:tplc="94F4DB54">
      <w:start w:val="1"/>
      <w:numFmt w:val="bullet"/>
      <w:lvlText w:val=""/>
      <w:lvlJc w:val="left"/>
      <w:pPr>
        <w:tabs>
          <w:tab w:val="num" w:pos="720"/>
        </w:tabs>
        <w:ind w:left="0"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DB856C2"/>
    <w:multiLevelType w:val="hybridMultilevel"/>
    <w:tmpl w:val="42BEF592"/>
    <w:lvl w:ilvl="0" w:tplc="C8482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6A0BE5"/>
    <w:multiLevelType w:val="hybridMultilevel"/>
    <w:tmpl w:val="FDA09454"/>
    <w:lvl w:ilvl="0" w:tplc="C51C3C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106C1"/>
    <w:multiLevelType w:val="hybridMultilevel"/>
    <w:tmpl w:val="0E3C96FC"/>
    <w:lvl w:ilvl="0" w:tplc="6EDC6118">
      <w:start w:val="1"/>
      <w:numFmt w:val="bullet"/>
      <w:lvlText w:val=""/>
      <w:lvlJc w:val="left"/>
      <w:pPr>
        <w:tabs>
          <w:tab w:val="num" w:pos="720"/>
        </w:tabs>
        <w:ind w:left="720" w:hanging="360"/>
      </w:pPr>
      <w:rPr>
        <w:rFonts w:ascii="Symbol" w:hAnsi="Symbol" w:hint="default"/>
      </w:rPr>
    </w:lvl>
    <w:lvl w:ilvl="1" w:tplc="4F806D90">
      <w:start w:val="6"/>
      <w:numFmt w:val="bullet"/>
      <w:lvlText w:val="-"/>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9A42411"/>
    <w:multiLevelType w:val="multilevel"/>
    <w:tmpl w:val="A2AE5D2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A6B05AE"/>
    <w:multiLevelType w:val="hybridMultilevel"/>
    <w:tmpl w:val="29F8787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C546055"/>
    <w:multiLevelType w:val="hybridMultilevel"/>
    <w:tmpl w:val="EE189A32"/>
    <w:lvl w:ilvl="0" w:tplc="C51C3C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904CC5"/>
    <w:multiLevelType w:val="hybridMultilevel"/>
    <w:tmpl w:val="CC64CD68"/>
    <w:lvl w:ilvl="0" w:tplc="C8482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7D4AE8"/>
    <w:multiLevelType w:val="hybridMultilevel"/>
    <w:tmpl w:val="C6D0B6F4"/>
    <w:lvl w:ilvl="0" w:tplc="C84827C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3CD0410C"/>
    <w:multiLevelType w:val="hybridMultilevel"/>
    <w:tmpl w:val="66EAA8B6"/>
    <w:lvl w:ilvl="0" w:tplc="DDF800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3DAE79D8"/>
    <w:multiLevelType w:val="hybridMultilevel"/>
    <w:tmpl w:val="64547D46"/>
    <w:lvl w:ilvl="0" w:tplc="7E2E3304">
      <w:start w:val="1"/>
      <w:numFmt w:val="bullet"/>
      <w:lvlText w:val=""/>
      <w:lvlJc w:val="left"/>
      <w:pPr>
        <w:tabs>
          <w:tab w:val="num" w:pos="644"/>
        </w:tabs>
        <w:ind w:left="644" w:hanging="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336AAF"/>
    <w:multiLevelType w:val="hybridMultilevel"/>
    <w:tmpl w:val="1C3EE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24F1A51"/>
    <w:multiLevelType w:val="hybridMultilevel"/>
    <w:tmpl w:val="8542AAD2"/>
    <w:lvl w:ilvl="0" w:tplc="C51C3C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994061"/>
    <w:multiLevelType w:val="hybridMultilevel"/>
    <w:tmpl w:val="D0FA97F8"/>
    <w:lvl w:ilvl="0" w:tplc="FBA0E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A806B9"/>
    <w:multiLevelType w:val="hybridMultilevel"/>
    <w:tmpl w:val="333E397A"/>
    <w:lvl w:ilvl="0" w:tplc="C51C3C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CC20267"/>
    <w:multiLevelType w:val="hybridMultilevel"/>
    <w:tmpl w:val="B9101FFA"/>
    <w:lvl w:ilvl="0" w:tplc="2B40AC1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28051E3"/>
    <w:multiLevelType w:val="hybridMultilevel"/>
    <w:tmpl w:val="CE0EA66C"/>
    <w:lvl w:ilvl="0" w:tplc="EC4CE448">
      <w:start w:val="9"/>
      <w:numFmt w:val="decimal"/>
      <w:lvlText w:val="%1."/>
      <w:lvlJc w:val="left"/>
      <w:pPr>
        <w:tabs>
          <w:tab w:val="num" w:pos="360"/>
        </w:tabs>
        <w:ind w:left="360" w:hanging="360"/>
      </w:pPr>
    </w:lvl>
    <w:lvl w:ilvl="1" w:tplc="9F18D876">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3B05624"/>
    <w:multiLevelType w:val="hybridMultilevel"/>
    <w:tmpl w:val="DBCA7028"/>
    <w:lvl w:ilvl="0" w:tplc="C51C3C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103013"/>
    <w:multiLevelType w:val="hybridMultilevel"/>
    <w:tmpl w:val="EDB4BF94"/>
    <w:lvl w:ilvl="0" w:tplc="4F806D90">
      <w:start w:val="6"/>
      <w:numFmt w:val="bullet"/>
      <w:lvlText w:val="-"/>
      <w:lvlJc w:val="left"/>
      <w:pPr>
        <w:tabs>
          <w:tab w:val="num" w:pos="502"/>
        </w:tabs>
        <w:ind w:left="502"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E053FD4"/>
    <w:multiLevelType w:val="hybridMultilevel"/>
    <w:tmpl w:val="F7AC14E2"/>
    <w:lvl w:ilvl="0" w:tplc="C51C3C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4E1E1D"/>
    <w:multiLevelType w:val="hybridMultilevel"/>
    <w:tmpl w:val="0324DAA0"/>
    <w:lvl w:ilvl="0" w:tplc="C51C3C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C7747C"/>
    <w:multiLevelType w:val="hybridMultilevel"/>
    <w:tmpl w:val="1176426A"/>
    <w:lvl w:ilvl="0" w:tplc="90A0B6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C2A6680"/>
    <w:multiLevelType w:val="hybridMultilevel"/>
    <w:tmpl w:val="14D6BBBC"/>
    <w:lvl w:ilvl="0" w:tplc="C84827CE">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30">
    <w:nsid w:val="719952C7"/>
    <w:multiLevelType w:val="hybridMultilevel"/>
    <w:tmpl w:val="4B067832"/>
    <w:lvl w:ilvl="0" w:tplc="C84827CE">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31">
    <w:nsid w:val="71EA7524"/>
    <w:multiLevelType w:val="hybridMultilevel"/>
    <w:tmpl w:val="94E833C6"/>
    <w:lvl w:ilvl="0" w:tplc="6EDC611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2673441"/>
    <w:multiLevelType w:val="hybridMultilevel"/>
    <w:tmpl w:val="9ACCF0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32"/>
  </w:num>
  <w:num w:numId="5">
    <w:abstractNumId w:val="2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3"/>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7"/>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0"/>
  </w:num>
  <w:num w:numId="16">
    <w:abstractNumId w:val="8"/>
  </w:num>
  <w:num w:numId="17">
    <w:abstractNumId w:val="29"/>
  </w:num>
  <w:num w:numId="18">
    <w:abstractNumId w:val="31"/>
  </w:num>
  <w:num w:numId="19">
    <w:abstractNumId w:val="14"/>
  </w:num>
  <w:num w:numId="20">
    <w:abstractNumId w:val="5"/>
  </w:num>
  <w:num w:numId="21">
    <w:abstractNumId w:val="19"/>
  </w:num>
  <w:num w:numId="22">
    <w:abstractNumId w:val="13"/>
  </w:num>
  <w:num w:numId="23">
    <w:abstractNumId w:val="6"/>
  </w:num>
  <w:num w:numId="24">
    <w:abstractNumId w:val="11"/>
  </w:num>
  <w:num w:numId="25">
    <w:abstractNumId w:val="20"/>
  </w:num>
  <w:num w:numId="26">
    <w:abstractNumId w:val="24"/>
  </w:num>
  <w:num w:numId="27">
    <w:abstractNumId w:val="26"/>
  </w:num>
  <w:num w:numId="28">
    <w:abstractNumId w:val="9"/>
  </w:num>
  <w:num w:numId="29">
    <w:abstractNumId w:val="3"/>
  </w:num>
  <w:num w:numId="30">
    <w:abstractNumId w:val="21"/>
  </w:num>
  <w:num w:numId="31">
    <w:abstractNumId w:val="27"/>
  </w:num>
  <w:num w:numId="32">
    <w:abstractNumId w:val="25"/>
  </w:num>
  <w:num w:numId="33">
    <w:abstractNumId w:val="1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35"/>
    <w:rsid w:val="00094590"/>
    <w:rsid w:val="000D534A"/>
    <w:rsid w:val="001848D6"/>
    <w:rsid w:val="00240E86"/>
    <w:rsid w:val="002717E1"/>
    <w:rsid w:val="002970B6"/>
    <w:rsid w:val="002A0FA9"/>
    <w:rsid w:val="002E4345"/>
    <w:rsid w:val="00363B88"/>
    <w:rsid w:val="00377E8A"/>
    <w:rsid w:val="003F234A"/>
    <w:rsid w:val="00405D5B"/>
    <w:rsid w:val="00501F86"/>
    <w:rsid w:val="00515E97"/>
    <w:rsid w:val="00522435"/>
    <w:rsid w:val="005B667D"/>
    <w:rsid w:val="005F3A8F"/>
    <w:rsid w:val="00616AEA"/>
    <w:rsid w:val="0063457C"/>
    <w:rsid w:val="00636270"/>
    <w:rsid w:val="006B0857"/>
    <w:rsid w:val="00753C7A"/>
    <w:rsid w:val="008079B1"/>
    <w:rsid w:val="00810D75"/>
    <w:rsid w:val="008D376C"/>
    <w:rsid w:val="008E7802"/>
    <w:rsid w:val="008F3FBF"/>
    <w:rsid w:val="009E5146"/>
    <w:rsid w:val="00A07E88"/>
    <w:rsid w:val="00A1216C"/>
    <w:rsid w:val="00A94CD3"/>
    <w:rsid w:val="00AC0569"/>
    <w:rsid w:val="00AE1F9C"/>
    <w:rsid w:val="00B02A08"/>
    <w:rsid w:val="00B321A9"/>
    <w:rsid w:val="00C35118"/>
    <w:rsid w:val="00C368D6"/>
    <w:rsid w:val="00C64A22"/>
    <w:rsid w:val="00D50FB9"/>
    <w:rsid w:val="00D8264E"/>
    <w:rsid w:val="00EE53C5"/>
    <w:rsid w:val="00F6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35"/>
    <w:pPr>
      <w:widowControl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FA9"/>
    <w:pPr>
      <w:tabs>
        <w:tab w:val="center" w:pos="4677"/>
        <w:tab w:val="right" w:pos="9355"/>
      </w:tabs>
    </w:pPr>
  </w:style>
  <w:style w:type="character" w:customStyle="1" w:styleId="a4">
    <w:name w:val="Верхний колонтитул Знак"/>
    <w:basedOn w:val="a0"/>
    <w:link w:val="a3"/>
    <w:uiPriority w:val="99"/>
    <w:rsid w:val="002A0FA9"/>
    <w:rPr>
      <w:rFonts w:ascii="Arial" w:eastAsia="Times New Roman" w:hAnsi="Arial" w:cs="Arial"/>
      <w:sz w:val="18"/>
      <w:szCs w:val="18"/>
      <w:lang w:eastAsia="ru-RU"/>
    </w:rPr>
  </w:style>
  <w:style w:type="paragraph" w:styleId="a5">
    <w:name w:val="footer"/>
    <w:basedOn w:val="a"/>
    <w:link w:val="a6"/>
    <w:uiPriority w:val="99"/>
    <w:unhideWhenUsed/>
    <w:rsid w:val="002A0FA9"/>
    <w:pPr>
      <w:tabs>
        <w:tab w:val="center" w:pos="4677"/>
        <w:tab w:val="right" w:pos="9355"/>
      </w:tabs>
    </w:pPr>
  </w:style>
  <w:style w:type="character" w:customStyle="1" w:styleId="a6">
    <w:name w:val="Нижний колонтитул Знак"/>
    <w:basedOn w:val="a0"/>
    <w:link w:val="a5"/>
    <w:uiPriority w:val="99"/>
    <w:rsid w:val="002A0FA9"/>
    <w:rPr>
      <w:rFonts w:ascii="Arial" w:eastAsia="Times New Roman" w:hAnsi="Arial" w:cs="Arial"/>
      <w:sz w:val="18"/>
      <w:szCs w:val="18"/>
      <w:lang w:eastAsia="ru-RU"/>
    </w:rPr>
  </w:style>
  <w:style w:type="paragraph" w:styleId="a7">
    <w:name w:val="Balloon Text"/>
    <w:basedOn w:val="a"/>
    <w:link w:val="a8"/>
    <w:uiPriority w:val="99"/>
    <w:semiHidden/>
    <w:unhideWhenUsed/>
    <w:rsid w:val="002A0FA9"/>
    <w:rPr>
      <w:rFonts w:ascii="Tahoma" w:hAnsi="Tahoma" w:cs="Tahoma"/>
      <w:sz w:val="16"/>
      <w:szCs w:val="16"/>
    </w:rPr>
  </w:style>
  <w:style w:type="character" w:customStyle="1" w:styleId="a8">
    <w:name w:val="Текст выноски Знак"/>
    <w:basedOn w:val="a0"/>
    <w:link w:val="a7"/>
    <w:uiPriority w:val="99"/>
    <w:semiHidden/>
    <w:rsid w:val="002A0F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35"/>
    <w:pPr>
      <w:widowControl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FA9"/>
    <w:pPr>
      <w:tabs>
        <w:tab w:val="center" w:pos="4677"/>
        <w:tab w:val="right" w:pos="9355"/>
      </w:tabs>
    </w:pPr>
  </w:style>
  <w:style w:type="character" w:customStyle="1" w:styleId="a4">
    <w:name w:val="Верхний колонтитул Знак"/>
    <w:basedOn w:val="a0"/>
    <w:link w:val="a3"/>
    <w:uiPriority w:val="99"/>
    <w:rsid w:val="002A0FA9"/>
    <w:rPr>
      <w:rFonts w:ascii="Arial" w:eastAsia="Times New Roman" w:hAnsi="Arial" w:cs="Arial"/>
      <w:sz w:val="18"/>
      <w:szCs w:val="18"/>
      <w:lang w:eastAsia="ru-RU"/>
    </w:rPr>
  </w:style>
  <w:style w:type="paragraph" w:styleId="a5">
    <w:name w:val="footer"/>
    <w:basedOn w:val="a"/>
    <w:link w:val="a6"/>
    <w:uiPriority w:val="99"/>
    <w:unhideWhenUsed/>
    <w:rsid w:val="002A0FA9"/>
    <w:pPr>
      <w:tabs>
        <w:tab w:val="center" w:pos="4677"/>
        <w:tab w:val="right" w:pos="9355"/>
      </w:tabs>
    </w:pPr>
  </w:style>
  <w:style w:type="character" w:customStyle="1" w:styleId="a6">
    <w:name w:val="Нижний колонтитул Знак"/>
    <w:basedOn w:val="a0"/>
    <w:link w:val="a5"/>
    <w:uiPriority w:val="99"/>
    <w:rsid w:val="002A0FA9"/>
    <w:rPr>
      <w:rFonts w:ascii="Arial" w:eastAsia="Times New Roman" w:hAnsi="Arial" w:cs="Arial"/>
      <w:sz w:val="18"/>
      <w:szCs w:val="18"/>
      <w:lang w:eastAsia="ru-RU"/>
    </w:rPr>
  </w:style>
  <w:style w:type="paragraph" w:styleId="a7">
    <w:name w:val="Balloon Text"/>
    <w:basedOn w:val="a"/>
    <w:link w:val="a8"/>
    <w:uiPriority w:val="99"/>
    <w:semiHidden/>
    <w:unhideWhenUsed/>
    <w:rsid w:val="002A0FA9"/>
    <w:rPr>
      <w:rFonts w:ascii="Tahoma" w:hAnsi="Tahoma" w:cs="Tahoma"/>
      <w:sz w:val="16"/>
      <w:szCs w:val="16"/>
    </w:rPr>
  </w:style>
  <w:style w:type="character" w:customStyle="1" w:styleId="a8">
    <w:name w:val="Текст выноски Знак"/>
    <w:basedOn w:val="a0"/>
    <w:link w:val="a7"/>
    <w:uiPriority w:val="99"/>
    <w:semiHidden/>
    <w:rsid w:val="002A0F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7080">
      <w:bodyDiv w:val="1"/>
      <w:marLeft w:val="0"/>
      <w:marRight w:val="0"/>
      <w:marTop w:val="0"/>
      <w:marBottom w:val="0"/>
      <w:divBdr>
        <w:top w:val="none" w:sz="0" w:space="0" w:color="auto"/>
        <w:left w:val="none" w:sz="0" w:space="0" w:color="auto"/>
        <w:bottom w:val="none" w:sz="0" w:space="0" w:color="auto"/>
        <w:right w:val="none" w:sz="0" w:space="0" w:color="auto"/>
      </w:divBdr>
    </w:div>
    <w:div w:id="262148270">
      <w:bodyDiv w:val="1"/>
      <w:marLeft w:val="0"/>
      <w:marRight w:val="0"/>
      <w:marTop w:val="0"/>
      <w:marBottom w:val="0"/>
      <w:divBdr>
        <w:top w:val="none" w:sz="0" w:space="0" w:color="auto"/>
        <w:left w:val="none" w:sz="0" w:space="0" w:color="auto"/>
        <w:bottom w:val="none" w:sz="0" w:space="0" w:color="auto"/>
        <w:right w:val="none" w:sz="0" w:space="0" w:color="auto"/>
      </w:divBdr>
    </w:div>
    <w:div w:id="497615780">
      <w:bodyDiv w:val="1"/>
      <w:marLeft w:val="0"/>
      <w:marRight w:val="0"/>
      <w:marTop w:val="0"/>
      <w:marBottom w:val="0"/>
      <w:divBdr>
        <w:top w:val="none" w:sz="0" w:space="0" w:color="auto"/>
        <w:left w:val="none" w:sz="0" w:space="0" w:color="auto"/>
        <w:bottom w:val="none" w:sz="0" w:space="0" w:color="auto"/>
        <w:right w:val="none" w:sz="0" w:space="0" w:color="auto"/>
      </w:divBdr>
    </w:div>
    <w:div w:id="559096391">
      <w:bodyDiv w:val="1"/>
      <w:marLeft w:val="0"/>
      <w:marRight w:val="0"/>
      <w:marTop w:val="0"/>
      <w:marBottom w:val="0"/>
      <w:divBdr>
        <w:top w:val="none" w:sz="0" w:space="0" w:color="auto"/>
        <w:left w:val="none" w:sz="0" w:space="0" w:color="auto"/>
        <w:bottom w:val="none" w:sz="0" w:space="0" w:color="auto"/>
        <w:right w:val="none" w:sz="0" w:space="0" w:color="auto"/>
      </w:divBdr>
    </w:div>
    <w:div w:id="564414424">
      <w:bodyDiv w:val="1"/>
      <w:marLeft w:val="0"/>
      <w:marRight w:val="0"/>
      <w:marTop w:val="0"/>
      <w:marBottom w:val="0"/>
      <w:divBdr>
        <w:top w:val="none" w:sz="0" w:space="0" w:color="auto"/>
        <w:left w:val="none" w:sz="0" w:space="0" w:color="auto"/>
        <w:bottom w:val="none" w:sz="0" w:space="0" w:color="auto"/>
        <w:right w:val="none" w:sz="0" w:space="0" w:color="auto"/>
      </w:divBdr>
    </w:div>
    <w:div w:id="801534525">
      <w:bodyDiv w:val="1"/>
      <w:marLeft w:val="0"/>
      <w:marRight w:val="0"/>
      <w:marTop w:val="0"/>
      <w:marBottom w:val="0"/>
      <w:divBdr>
        <w:top w:val="none" w:sz="0" w:space="0" w:color="auto"/>
        <w:left w:val="none" w:sz="0" w:space="0" w:color="auto"/>
        <w:bottom w:val="none" w:sz="0" w:space="0" w:color="auto"/>
        <w:right w:val="none" w:sz="0" w:space="0" w:color="auto"/>
      </w:divBdr>
    </w:div>
    <w:div w:id="823398052">
      <w:bodyDiv w:val="1"/>
      <w:marLeft w:val="0"/>
      <w:marRight w:val="0"/>
      <w:marTop w:val="0"/>
      <w:marBottom w:val="0"/>
      <w:divBdr>
        <w:top w:val="none" w:sz="0" w:space="0" w:color="auto"/>
        <w:left w:val="none" w:sz="0" w:space="0" w:color="auto"/>
        <w:bottom w:val="none" w:sz="0" w:space="0" w:color="auto"/>
        <w:right w:val="none" w:sz="0" w:space="0" w:color="auto"/>
      </w:divBdr>
    </w:div>
    <w:div w:id="963659336">
      <w:bodyDiv w:val="1"/>
      <w:marLeft w:val="0"/>
      <w:marRight w:val="0"/>
      <w:marTop w:val="0"/>
      <w:marBottom w:val="0"/>
      <w:divBdr>
        <w:top w:val="none" w:sz="0" w:space="0" w:color="auto"/>
        <w:left w:val="none" w:sz="0" w:space="0" w:color="auto"/>
        <w:bottom w:val="none" w:sz="0" w:space="0" w:color="auto"/>
        <w:right w:val="none" w:sz="0" w:space="0" w:color="auto"/>
      </w:divBdr>
    </w:div>
    <w:div w:id="1313370428">
      <w:bodyDiv w:val="1"/>
      <w:marLeft w:val="0"/>
      <w:marRight w:val="0"/>
      <w:marTop w:val="0"/>
      <w:marBottom w:val="0"/>
      <w:divBdr>
        <w:top w:val="none" w:sz="0" w:space="0" w:color="auto"/>
        <w:left w:val="none" w:sz="0" w:space="0" w:color="auto"/>
        <w:bottom w:val="none" w:sz="0" w:space="0" w:color="auto"/>
        <w:right w:val="none" w:sz="0" w:space="0" w:color="auto"/>
      </w:divBdr>
    </w:div>
    <w:div w:id="1540970265">
      <w:bodyDiv w:val="1"/>
      <w:marLeft w:val="0"/>
      <w:marRight w:val="0"/>
      <w:marTop w:val="0"/>
      <w:marBottom w:val="0"/>
      <w:divBdr>
        <w:top w:val="none" w:sz="0" w:space="0" w:color="auto"/>
        <w:left w:val="none" w:sz="0" w:space="0" w:color="auto"/>
        <w:bottom w:val="none" w:sz="0" w:space="0" w:color="auto"/>
        <w:right w:val="none" w:sz="0" w:space="0" w:color="auto"/>
      </w:divBdr>
    </w:div>
    <w:div w:id="1887718170">
      <w:bodyDiv w:val="1"/>
      <w:marLeft w:val="0"/>
      <w:marRight w:val="0"/>
      <w:marTop w:val="0"/>
      <w:marBottom w:val="0"/>
      <w:divBdr>
        <w:top w:val="none" w:sz="0" w:space="0" w:color="auto"/>
        <w:left w:val="none" w:sz="0" w:space="0" w:color="auto"/>
        <w:bottom w:val="none" w:sz="0" w:space="0" w:color="auto"/>
        <w:right w:val="none" w:sz="0" w:space="0" w:color="auto"/>
      </w:divBdr>
    </w:div>
    <w:div w:id="19626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onsultant.ru/document/cons_doc_LAW_422609/b420b1c36efd04763a416603d5c5af2108ceea0a/" TargetMode="External"/><Relationship Id="rId4" Type="http://schemas.microsoft.com/office/2007/relationships/stylesWithEffects" Target="stylesWithEffects.xml"/><Relationship Id="rId9" Type="http://schemas.openxmlformats.org/officeDocument/2006/relationships/hyperlink" Target="http://www.consultant.ru/document/cons_doc_LAW_156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756EE-ECEB-47D9-8DF7-38A32E4E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122</Pages>
  <Words>39286</Words>
  <Characters>223934</Characters>
  <Application>Microsoft Office Word</Application>
  <DocSecurity>0</DocSecurity>
  <Lines>1866</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Дешин Леонид Анатольевич</dc:creator>
  <cp:lastModifiedBy>Мельников Андрей Васильевич</cp:lastModifiedBy>
  <cp:revision>4</cp:revision>
  <dcterms:created xsi:type="dcterms:W3CDTF">2024-01-25T14:13:00Z</dcterms:created>
  <dcterms:modified xsi:type="dcterms:W3CDTF">2024-03-25T09:05:00Z</dcterms:modified>
</cp:coreProperties>
</file>